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AD42" w14:textId="77777777" w:rsidR="004F1B28" w:rsidRPr="001C73FE" w:rsidRDefault="002F5491" w:rsidP="006C7089">
      <w:pPr>
        <w:jc w:val="center"/>
        <w:rPr>
          <w:b/>
          <w:sz w:val="32"/>
          <w:szCs w:val="32"/>
        </w:rPr>
      </w:pPr>
      <w:r w:rsidRPr="001C73FE">
        <w:rPr>
          <w:b/>
          <w:sz w:val="32"/>
          <w:szCs w:val="32"/>
        </w:rPr>
        <w:t>BENJAMIN NORMAN</w:t>
      </w:r>
      <w:r w:rsidR="004F1B28" w:rsidRPr="001C73FE">
        <w:rPr>
          <w:b/>
          <w:sz w:val="32"/>
          <w:szCs w:val="32"/>
        </w:rPr>
        <w:t xml:space="preserve"> JOHNSON</w:t>
      </w:r>
    </w:p>
    <w:p w14:paraId="20458270" w14:textId="77777777" w:rsidR="004F1B28" w:rsidRPr="001C73FE" w:rsidRDefault="004F1B28" w:rsidP="006C7089">
      <w:pPr>
        <w:jc w:val="center"/>
        <w:rPr>
          <w:sz w:val="20"/>
          <w:szCs w:val="20"/>
        </w:rPr>
      </w:pPr>
      <w:r w:rsidRPr="001C73FE">
        <w:rPr>
          <w:sz w:val="20"/>
          <w:szCs w:val="20"/>
        </w:rPr>
        <w:t>Curriculum Vitae</w:t>
      </w:r>
    </w:p>
    <w:p w14:paraId="7CEEC1B5" w14:textId="3AED9CA1" w:rsidR="004F1B28" w:rsidRPr="001C73FE" w:rsidRDefault="004F1B28" w:rsidP="00B621F8">
      <w:pPr>
        <w:rPr>
          <w:sz w:val="22"/>
          <w:szCs w:val="22"/>
        </w:rPr>
      </w:pPr>
    </w:p>
    <w:p w14:paraId="6E8A3E87" w14:textId="0AC8A87E" w:rsidR="004F1B28" w:rsidRPr="001C73FE" w:rsidRDefault="00B621F8" w:rsidP="006C7089">
      <w:pPr>
        <w:jc w:val="center"/>
        <w:rPr>
          <w:sz w:val="22"/>
          <w:szCs w:val="22"/>
        </w:rPr>
      </w:pPr>
      <w:r>
        <w:rPr>
          <w:sz w:val="22"/>
          <w:szCs w:val="22"/>
        </w:rPr>
        <w:t xml:space="preserve">Fairleigh Dickinson </w:t>
      </w:r>
      <w:r w:rsidR="004F1B28" w:rsidRPr="001C73FE">
        <w:rPr>
          <w:sz w:val="22"/>
          <w:szCs w:val="22"/>
        </w:rPr>
        <w:t>University</w:t>
      </w:r>
    </w:p>
    <w:p w14:paraId="1838FDD3" w14:textId="16A99200" w:rsidR="00B621F8" w:rsidRDefault="00B621F8" w:rsidP="006C7089">
      <w:pPr>
        <w:jc w:val="center"/>
        <w:rPr>
          <w:sz w:val="22"/>
          <w:szCs w:val="22"/>
        </w:rPr>
      </w:pPr>
      <w:r>
        <w:rPr>
          <w:sz w:val="22"/>
          <w:szCs w:val="22"/>
        </w:rPr>
        <w:t>School of Psychology and Counseling</w:t>
      </w:r>
    </w:p>
    <w:p w14:paraId="0252D994" w14:textId="227309FD" w:rsidR="00B621F8" w:rsidRDefault="00B621F8" w:rsidP="006C7089">
      <w:pPr>
        <w:jc w:val="center"/>
        <w:rPr>
          <w:sz w:val="22"/>
          <w:szCs w:val="22"/>
        </w:rPr>
      </w:pPr>
      <w:r>
        <w:rPr>
          <w:sz w:val="22"/>
          <w:szCs w:val="22"/>
        </w:rPr>
        <w:t>104H Williams Hall</w:t>
      </w:r>
    </w:p>
    <w:p w14:paraId="488DB1F6" w14:textId="666A4A19" w:rsidR="004F1B28" w:rsidRPr="001C73FE" w:rsidRDefault="00B621F8" w:rsidP="006C7089">
      <w:pPr>
        <w:jc w:val="center"/>
        <w:rPr>
          <w:sz w:val="22"/>
          <w:szCs w:val="22"/>
        </w:rPr>
      </w:pPr>
      <w:r>
        <w:rPr>
          <w:sz w:val="22"/>
          <w:szCs w:val="22"/>
        </w:rPr>
        <w:t xml:space="preserve">1000 River Rd., </w:t>
      </w:r>
    </w:p>
    <w:p w14:paraId="7EF0FA03" w14:textId="10F8C8B6" w:rsidR="0065684E" w:rsidRDefault="00B621F8" w:rsidP="006C7089">
      <w:pPr>
        <w:jc w:val="center"/>
        <w:rPr>
          <w:sz w:val="22"/>
          <w:szCs w:val="22"/>
        </w:rPr>
      </w:pPr>
      <w:r>
        <w:rPr>
          <w:sz w:val="22"/>
          <w:szCs w:val="22"/>
        </w:rPr>
        <w:t>Teaneck</w:t>
      </w:r>
      <w:r w:rsidR="0065684E" w:rsidRPr="001C73FE">
        <w:rPr>
          <w:sz w:val="22"/>
          <w:szCs w:val="22"/>
        </w:rPr>
        <w:t xml:space="preserve">, </w:t>
      </w:r>
      <w:r>
        <w:rPr>
          <w:sz w:val="22"/>
          <w:szCs w:val="22"/>
        </w:rPr>
        <w:t>NJ 07666</w:t>
      </w:r>
    </w:p>
    <w:p w14:paraId="7DB44883" w14:textId="77777777" w:rsidR="0065684E" w:rsidRPr="001C73FE" w:rsidRDefault="0065684E" w:rsidP="006C7089">
      <w:pPr>
        <w:jc w:val="center"/>
        <w:rPr>
          <w:sz w:val="16"/>
          <w:szCs w:val="16"/>
        </w:rPr>
      </w:pPr>
      <w:r w:rsidRPr="001C73FE">
        <w:rPr>
          <w:rFonts w:ascii="Cambria Math" w:hAnsi="Cambria Math" w:cs="Cambria Math"/>
          <w:sz w:val="16"/>
          <w:szCs w:val="16"/>
        </w:rPr>
        <w:t>⦁</w:t>
      </w:r>
    </w:p>
    <w:p w14:paraId="084EBA83" w14:textId="77777777" w:rsidR="0065684E" w:rsidRPr="001C73FE" w:rsidRDefault="0065684E" w:rsidP="006C7089">
      <w:pPr>
        <w:jc w:val="center"/>
        <w:rPr>
          <w:sz w:val="22"/>
          <w:szCs w:val="22"/>
        </w:rPr>
      </w:pPr>
      <w:r w:rsidRPr="001C73FE">
        <w:rPr>
          <w:sz w:val="22"/>
          <w:szCs w:val="22"/>
        </w:rPr>
        <w:t>(</w:t>
      </w:r>
      <w:r w:rsidR="00BC0B54" w:rsidRPr="001C73FE">
        <w:rPr>
          <w:sz w:val="22"/>
          <w:szCs w:val="22"/>
        </w:rPr>
        <w:t>678</w:t>
      </w:r>
      <w:r w:rsidRPr="001C73FE">
        <w:rPr>
          <w:sz w:val="22"/>
          <w:szCs w:val="22"/>
        </w:rPr>
        <w:t xml:space="preserve">) </w:t>
      </w:r>
      <w:r w:rsidR="00BC0B54" w:rsidRPr="001C73FE">
        <w:rPr>
          <w:sz w:val="22"/>
          <w:szCs w:val="22"/>
        </w:rPr>
        <w:t>313</w:t>
      </w:r>
      <w:r w:rsidRPr="001C73FE">
        <w:rPr>
          <w:sz w:val="22"/>
          <w:szCs w:val="22"/>
        </w:rPr>
        <w:t>-</w:t>
      </w:r>
      <w:r w:rsidR="00BC0B54" w:rsidRPr="001C73FE">
        <w:rPr>
          <w:sz w:val="22"/>
          <w:szCs w:val="22"/>
        </w:rPr>
        <w:t>2448</w:t>
      </w:r>
    </w:p>
    <w:p w14:paraId="4F55DCE0" w14:textId="3B1247FB" w:rsidR="0065684E" w:rsidRDefault="00000000" w:rsidP="006C7089">
      <w:pPr>
        <w:jc w:val="center"/>
        <w:rPr>
          <w:rStyle w:val="Hyperlink"/>
          <w:sz w:val="22"/>
          <w:szCs w:val="22"/>
        </w:rPr>
      </w:pPr>
      <w:hyperlink r:id="rId8" w:history="1">
        <w:r w:rsidR="0065684E" w:rsidRPr="001C73FE">
          <w:rPr>
            <w:rStyle w:val="Hyperlink"/>
            <w:sz w:val="22"/>
            <w:szCs w:val="22"/>
          </w:rPr>
          <w:t>bnjohnson.psych@gmail.com</w:t>
        </w:r>
      </w:hyperlink>
    </w:p>
    <w:p w14:paraId="4E592ABC" w14:textId="7A56009F" w:rsidR="00437C7E" w:rsidRDefault="00437C7E" w:rsidP="00437C7E">
      <w:pPr>
        <w:jc w:val="center"/>
        <w:rPr>
          <w:rStyle w:val="Hyperlink"/>
          <w:sz w:val="22"/>
          <w:szCs w:val="22"/>
        </w:rPr>
      </w:pPr>
      <w:r w:rsidRPr="00437C7E">
        <w:rPr>
          <w:color w:val="0000FF"/>
          <w:sz w:val="22"/>
          <w:szCs w:val="22"/>
          <w:u w:val="single"/>
        </w:rPr>
        <w:t>www.tapplab.org</w:t>
      </w:r>
    </w:p>
    <w:p w14:paraId="4760404D" w14:textId="5507EA0E" w:rsidR="002A4830" w:rsidRDefault="00000000" w:rsidP="006C7089">
      <w:pPr>
        <w:jc w:val="center"/>
        <w:rPr>
          <w:rStyle w:val="Hyperlink"/>
          <w:sz w:val="22"/>
          <w:szCs w:val="22"/>
        </w:rPr>
      </w:pPr>
      <w:hyperlink r:id="rId9" w:history="1">
        <w:r w:rsidR="00437C7E" w:rsidRPr="00EF5DC6">
          <w:rPr>
            <w:rStyle w:val="Hyperlink"/>
            <w:sz w:val="22"/>
            <w:szCs w:val="22"/>
          </w:rPr>
          <w:t>www.fdu.edu/profiles/b.johnson2</w:t>
        </w:r>
      </w:hyperlink>
    </w:p>
    <w:p w14:paraId="31254518" w14:textId="77777777" w:rsidR="00BD54B8" w:rsidRPr="001C73FE" w:rsidRDefault="00BD54B8" w:rsidP="006C7089">
      <w:pPr>
        <w:pBdr>
          <w:bottom w:val="single" w:sz="12" w:space="7" w:color="auto"/>
        </w:pBdr>
        <w:jc w:val="center"/>
        <w:rPr>
          <w:sz w:val="22"/>
          <w:szCs w:val="22"/>
        </w:rPr>
      </w:pPr>
    </w:p>
    <w:p w14:paraId="7DD86B5A" w14:textId="77777777" w:rsidR="0065684E" w:rsidRPr="001C73FE" w:rsidRDefault="0065684E" w:rsidP="006C7089">
      <w:pPr>
        <w:spacing w:after="180"/>
        <w:rPr>
          <w:b/>
          <w:sz w:val="22"/>
          <w:szCs w:val="22"/>
          <w:u w:val="single"/>
        </w:rPr>
      </w:pPr>
    </w:p>
    <w:p w14:paraId="32DC2730" w14:textId="1A5947A5" w:rsidR="00B621F8" w:rsidRDefault="00B621F8" w:rsidP="006C7089">
      <w:pPr>
        <w:pStyle w:val="Ben2"/>
        <w:rPr>
          <w:rFonts w:cs="Times New Roman"/>
        </w:rPr>
      </w:pPr>
      <w:r>
        <w:rPr>
          <w:rFonts w:cs="Times New Roman"/>
        </w:rPr>
        <w:t>APPOINTMENTS</w:t>
      </w:r>
    </w:p>
    <w:p w14:paraId="6D509ED3" w14:textId="49751E94" w:rsidR="00B621F8" w:rsidRDefault="00B621F8" w:rsidP="00B621F8">
      <w:pPr>
        <w:rPr>
          <w:sz w:val="22"/>
          <w:szCs w:val="22"/>
        </w:rPr>
      </w:pPr>
      <w:r w:rsidRPr="00B621F8">
        <w:rPr>
          <w:sz w:val="22"/>
          <w:szCs w:val="22"/>
        </w:rPr>
        <w:t>2021–Present</w:t>
      </w:r>
      <w:r w:rsidRPr="00B621F8">
        <w:rPr>
          <w:sz w:val="22"/>
          <w:szCs w:val="22"/>
        </w:rPr>
        <w:tab/>
      </w:r>
      <w:r w:rsidRPr="00B621F8">
        <w:rPr>
          <w:b/>
          <w:bCs/>
          <w:sz w:val="22"/>
          <w:szCs w:val="22"/>
        </w:rPr>
        <w:t>Fairleigh Dickinson University</w:t>
      </w:r>
      <w:r>
        <w:rPr>
          <w:sz w:val="22"/>
          <w:szCs w:val="22"/>
        </w:rPr>
        <w:t>, Teaneck, New Jersey</w:t>
      </w:r>
    </w:p>
    <w:p w14:paraId="330A4210" w14:textId="44EA92F3" w:rsidR="00B621F8" w:rsidRPr="00B621F8" w:rsidRDefault="00B621F8" w:rsidP="00B621F8">
      <w:pPr>
        <w:rPr>
          <w:sz w:val="22"/>
          <w:szCs w:val="22"/>
        </w:rPr>
      </w:pPr>
      <w:r w:rsidRPr="00B621F8">
        <w:rPr>
          <w:sz w:val="22"/>
          <w:szCs w:val="22"/>
        </w:rPr>
        <w:tab/>
      </w:r>
      <w:r w:rsidRPr="00B621F8">
        <w:rPr>
          <w:sz w:val="22"/>
          <w:szCs w:val="22"/>
        </w:rPr>
        <w:tab/>
      </w:r>
      <w:r w:rsidRPr="00B621F8">
        <w:rPr>
          <w:sz w:val="22"/>
          <w:szCs w:val="22"/>
        </w:rPr>
        <w:tab/>
      </w:r>
      <w:r w:rsidRPr="00B621F8">
        <w:rPr>
          <w:sz w:val="22"/>
          <w:szCs w:val="22"/>
        </w:rPr>
        <w:tab/>
        <w:t>School of Psychology and Counseling</w:t>
      </w:r>
    </w:p>
    <w:p w14:paraId="4ADA1FEA" w14:textId="2D2301D6" w:rsidR="00B621F8" w:rsidRPr="00B621F8" w:rsidRDefault="00B621F8" w:rsidP="00B621F8">
      <w:pPr>
        <w:ind w:left="1080" w:firstLine="360"/>
        <w:rPr>
          <w:i/>
          <w:iCs/>
          <w:sz w:val="22"/>
          <w:szCs w:val="22"/>
        </w:rPr>
      </w:pPr>
      <w:r w:rsidRPr="00B621F8">
        <w:rPr>
          <w:i/>
          <w:iCs/>
          <w:sz w:val="22"/>
          <w:szCs w:val="22"/>
        </w:rPr>
        <w:t>Assistant Professor</w:t>
      </w:r>
    </w:p>
    <w:p w14:paraId="79B2E9F7" w14:textId="77777777" w:rsidR="00B621F8" w:rsidRDefault="00B621F8" w:rsidP="00B621F8"/>
    <w:p w14:paraId="729B6064" w14:textId="42D8293D" w:rsidR="00603C3B" w:rsidRPr="001C73FE" w:rsidRDefault="00DB5091" w:rsidP="006C7089">
      <w:pPr>
        <w:pStyle w:val="Ben2"/>
        <w:rPr>
          <w:rFonts w:cs="Times New Roman"/>
        </w:rPr>
      </w:pPr>
      <w:r w:rsidRPr="001C73FE">
        <w:rPr>
          <w:rFonts w:cs="Times New Roman"/>
        </w:rPr>
        <w:t>EDUCATION</w:t>
      </w:r>
    </w:p>
    <w:p w14:paraId="4DCDD08B" w14:textId="77777777" w:rsidR="006141E3" w:rsidRPr="001C73FE" w:rsidRDefault="006141E3" w:rsidP="006C7089">
      <w:pPr>
        <w:ind w:left="1440" w:hanging="1440"/>
        <w:rPr>
          <w:sz w:val="22"/>
          <w:szCs w:val="22"/>
        </w:rPr>
      </w:pPr>
      <w:r w:rsidRPr="001C73FE">
        <w:rPr>
          <w:sz w:val="22"/>
          <w:szCs w:val="22"/>
        </w:rPr>
        <w:t>2014–</w:t>
      </w:r>
      <w:r w:rsidR="00DD0D82" w:rsidRPr="001C73FE">
        <w:rPr>
          <w:sz w:val="22"/>
          <w:szCs w:val="22"/>
        </w:rPr>
        <w:t>2021</w:t>
      </w:r>
      <w:r w:rsidRPr="001C73FE">
        <w:rPr>
          <w:sz w:val="22"/>
          <w:szCs w:val="22"/>
        </w:rPr>
        <w:tab/>
      </w:r>
      <w:r w:rsidRPr="001C73FE">
        <w:rPr>
          <w:b/>
          <w:sz w:val="22"/>
          <w:szCs w:val="22"/>
        </w:rPr>
        <w:t>The Pennsylvania State University</w:t>
      </w:r>
      <w:r w:rsidRPr="001C73FE">
        <w:rPr>
          <w:sz w:val="22"/>
          <w:szCs w:val="22"/>
        </w:rPr>
        <w:t>, University Park, Pennsylvania</w:t>
      </w:r>
    </w:p>
    <w:p w14:paraId="6BC633D8" w14:textId="63F58E0D" w:rsidR="00E8457E" w:rsidRPr="001C73FE" w:rsidRDefault="006141E3" w:rsidP="006C7089">
      <w:pPr>
        <w:ind w:left="1440" w:hanging="1440"/>
        <w:rPr>
          <w:sz w:val="22"/>
          <w:szCs w:val="22"/>
        </w:rPr>
      </w:pPr>
      <w:r w:rsidRPr="001C73FE">
        <w:rPr>
          <w:sz w:val="22"/>
          <w:szCs w:val="22"/>
        </w:rPr>
        <w:tab/>
      </w:r>
      <w:r w:rsidR="00B20267" w:rsidRPr="001C73FE">
        <w:rPr>
          <w:sz w:val="22"/>
          <w:szCs w:val="22"/>
        </w:rPr>
        <w:t>Doctor of Philosophy</w:t>
      </w:r>
    </w:p>
    <w:p w14:paraId="322913DB" w14:textId="7DEC0C35" w:rsidR="005E2821" w:rsidRDefault="00056EE4" w:rsidP="00C836C2">
      <w:pPr>
        <w:spacing w:after="120"/>
        <w:ind w:left="1440"/>
        <w:rPr>
          <w:sz w:val="22"/>
          <w:szCs w:val="22"/>
        </w:rPr>
      </w:pPr>
      <w:r w:rsidRPr="001C73FE">
        <w:rPr>
          <w:sz w:val="22"/>
          <w:szCs w:val="22"/>
        </w:rPr>
        <w:t>Clinical Psychology</w:t>
      </w:r>
    </w:p>
    <w:p w14:paraId="6CEB86A2" w14:textId="7D0DAFCD" w:rsidR="005E2821" w:rsidRDefault="005E2821" w:rsidP="006C7089">
      <w:pPr>
        <w:ind w:left="1440"/>
        <w:rPr>
          <w:sz w:val="22"/>
          <w:szCs w:val="22"/>
        </w:rPr>
      </w:pPr>
      <w:r>
        <w:rPr>
          <w:i/>
          <w:iCs/>
          <w:sz w:val="22"/>
          <w:szCs w:val="22"/>
        </w:rPr>
        <w:t>Dissertation:</w:t>
      </w:r>
      <w:r>
        <w:rPr>
          <w:sz w:val="22"/>
          <w:szCs w:val="22"/>
        </w:rPr>
        <w:t xml:space="preserve"> “</w:t>
      </w:r>
      <w:r w:rsidR="00801DF4" w:rsidRPr="00801DF4">
        <w:rPr>
          <w:sz w:val="22"/>
          <w:szCs w:val="22"/>
        </w:rPr>
        <w:t>Resolving the Latent Structure of Borderline Personality Disorder: Predicting Symptoms in Daily Life</w:t>
      </w:r>
      <w:r>
        <w:rPr>
          <w:sz w:val="22"/>
          <w:szCs w:val="22"/>
        </w:rPr>
        <w:t>”</w:t>
      </w:r>
    </w:p>
    <w:p w14:paraId="2298D908" w14:textId="77777777" w:rsidR="005E2821" w:rsidRPr="005E2821" w:rsidRDefault="005E2821" w:rsidP="006C7089">
      <w:pPr>
        <w:ind w:left="1440"/>
        <w:rPr>
          <w:sz w:val="22"/>
          <w:szCs w:val="22"/>
        </w:rPr>
      </w:pPr>
      <w:r>
        <w:rPr>
          <w:i/>
          <w:iCs/>
          <w:sz w:val="22"/>
          <w:szCs w:val="22"/>
        </w:rPr>
        <w:t>Committee</w:t>
      </w:r>
      <w:r w:rsidRPr="005E2821">
        <w:rPr>
          <w:sz w:val="22"/>
          <w:szCs w:val="22"/>
        </w:rPr>
        <w:t xml:space="preserve">: </w:t>
      </w:r>
      <w:r>
        <w:rPr>
          <w:sz w:val="22"/>
          <w:szCs w:val="22"/>
        </w:rPr>
        <w:t xml:space="preserve">Kenneth N. Levy, Ph.D. (Chair), Michael N. </w:t>
      </w:r>
      <w:proofErr w:type="spellStart"/>
      <w:r>
        <w:rPr>
          <w:sz w:val="22"/>
          <w:szCs w:val="22"/>
        </w:rPr>
        <w:t>Hallquist</w:t>
      </w:r>
      <w:proofErr w:type="spellEnd"/>
      <w:r>
        <w:rPr>
          <w:sz w:val="22"/>
          <w:szCs w:val="22"/>
        </w:rPr>
        <w:t xml:space="preserve">, Ph.D., Kristen A. Buss, Ph.D., &amp; Peter C. M. </w:t>
      </w:r>
      <w:proofErr w:type="spellStart"/>
      <w:r>
        <w:rPr>
          <w:sz w:val="22"/>
          <w:szCs w:val="22"/>
        </w:rPr>
        <w:t>Molenaar</w:t>
      </w:r>
      <w:proofErr w:type="spellEnd"/>
      <w:r>
        <w:rPr>
          <w:sz w:val="22"/>
          <w:szCs w:val="22"/>
        </w:rPr>
        <w:t>, Ph.D.</w:t>
      </w:r>
    </w:p>
    <w:p w14:paraId="5CCADC33" w14:textId="77777777" w:rsidR="006141E3" w:rsidRPr="001C73FE" w:rsidRDefault="006141E3" w:rsidP="006C7089">
      <w:pPr>
        <w:ind w:left="1440" w:hanging="1440"/>
        <w:rPr>
          <w:sz w:val="22"/>
          <w:szCs w:val="22"/>
        </w:rPr>
      </w:pPr>
    </w:p>
    <w:p w14:paraId="03BA4275" w14:textId="6DE216AD" w:rsidR="007B68CA" w:rsidRDefault="007B68CA" w:rsidP="006C7089">
      <w:pPr>
        <w:ind w:left="1440" w:hanging="1440"/>
        <w:rPr>
          <w:sz w:val="22"/>
          <w:szCs w:val="22"/>
        </w:rPr>
      </w:pPr>
      <w:r>
        <w:rPr>
          <w:sz w:val="22"/>
          <w:szCs w:val="22"/>
        </w:rPr>
        <w:t>2020</w:t>
      </w:r>
      <w:r w:rsidR="00B621F8" w:rsidRPr="00B621F8">
        <w:rPr>
          <w:sz w:val="22"/>
          <w:szCs w:val="22"/>
        </w:rPr>
        <w:t>–</w:t>
      </w:r>
      <w:r>
        <w:rPr>
          <w:sz w:val="22"/>
          <w:szCs w:val="22"/>
        </w:rPr>
        <w:t>2021</w:t>
      </w:r>
      <w:r>
        <w:rPr>
          <w:sz w:val="22"/>
          <w:szCs w:val="22"/>
        </w:rPr>
        <w:tab/>
      </w:r>
      <w:r>
        <w:rPr>
          <w:b/>
          <w:bCs/>
          <w:sz w:val="22"/>
          <w:szCs w:val="22"/>
        </w:rPr>
        <w:t>Mount Sinai Beth Israel</w:t>
      </w:r>
      <w:r>
        <w:rPr>
          <w:sz w:val="22"/>
          <w:szCs w:val="22"/>
        </w:rPr>
        <w:t>, New York, New York</w:t>
      </w:r>
    </w:p>
    <w:p w14:paraId="38FB0CFC" w14:textId="77777777" w:rsidR="007B68CA" w:rsidRDefault="007B68CA" w:rsidP="006C7089">
      <w:pPr>
        <w:ind w:left="1440" w:hanging="1440"/>
        <w:rPr>
          <w:sz w:val="22"/>
          <w:szCs w:val="22"/>
        </w:rPr>
      </w:pPr>
      <w:r>
        <w:rPr>
          <w:sz w:val="22"/>
          <w:szCs w:val="22"/>
        </w:rPr>
        <w:tab/>
        <w:t xml:space="preserve">Doctoral Internship Program in Clinical Psychology </w:t>
      </w:r>
    </w:p>
    <w:p w14:paraId="0531E29D" w14:textId="06E3374C" w:rsidR="007B68CA" w:rsidRPr="007B68CA" w:rsidRDefault="007B68CA" w:rsidP="007B68CA">
      <w:pPr>
        <w:ind w:left="1440"/>
        <w:rPr>
          <w:sz w:val="22"/>
          <w:szCs w:val="22"/>
        </w:rPr>
      </w:pPr>
      <w:r w:rsidRPr="007B68CA">
        <w:rPr>
          <w:i/>
          <w:iCs/>
          <w:sz w:val="22"/>
          <w:szCs w:val="22"/>
        </w:rPr>
        <w:t>Director</w:t>
      </w:r>
      <w:r>
        <w:rPr>
          <w:sz w:val="22"/>
          <w:szCs w:val="22"/>
        </w:rPr>
        <w:t>: Elizabeth Ochoa, Ph.D.</w:t>
      </w:r>
    </w:p>
    <w:p w14:paraId="1ED97C04" w14:textId="77777777" w:rsidR="007B68CA" w:rsidRDefault="007B68CA" w:rsidP="006C7089">
      <w:pPr>
        <w:ind w:left="1440" w:hanging="1440"/>
        <w:rPr>
          <w:sz w:val="22"/>
          <w:szCs w:val="22"/>
        </w:rPr>
      </w:pPr>
    </w:p>
    <w:p w14:paraId="6D6E77A0" w14:textId="1B942EF0" w:rsidR="00B20267" w:rsidRPr="001C73FE" w:rsidRDefault="00B20267" w:rsidP="006C7089">
      <w:pPr>
        <w:ind w:left="1440" w:hanging="1440"/>
        <w:rPr>
          <w:sz w:val="22"/>
          <w:szCs w:val="22"/>
        </w:rPr>
      </w:pPr>
      <w:r w:rsidRPr="001C73FE">
        <w:rPr>
          <w:sz w:val="22"/>
          <w:szCs w:val="22"/>
        </w:rPr>
        <w:t>2014–2017</w:t>
      </w:r>
      <w:r w:rsidRPr="001C73FE">
        <w:rPr>
          <w:sz w:val="22"/>
          <w:szCs w:val="22"/>
        </w:rPr>
        <w:tab/>
      </w:r>
      <w:r w:rsidRPr="001C73FE">
        <w:rPr>
          <w:b/>
          <w:sz w:val="22"/>
          <w:szCs w:val="22"/>
        </w:rPr>
        <w:t>The Pennsylvania State University</w:t>
      </w:r>
      <w:r w:rsidRPr="001C73FE">
        <w:rPr>
          <w:sz w:val="22"/>
          <w:szCs w:val="22"/>
        </w:rPr>
        <w:t>, University Park, Pennsylvania</w:t>
      </w:r>
    </w:p>
    <w:p w14:paraId="41F032EE" w14:textId="77777777" w:rsidR="00B20267" w:rsidRPr="001C73FE" w:rsidRDefault="00B20267" w:rsidP="006C7089">
      <w:pPr>
        <w:ind w:left="1440" w:hanging="1440"/>
        <w:rPr>
          <w:sz w:val="22"/>
          <w:szCs w:val="22"/>
        </w:rPr>
      </w:pPr>
      <w:r w:rsidRPr="001C73FE">
        <w:rPr>
          <w:sz w:val="22"/>
          <w:szCs w:val="22"/>
        </w:rPr>
        <w:tab/>
        <w:t>Master of Science</w:t>
      </w:r>
    </w:p>
    <w:p w14:paraId="36DEAD67" w14:textId="77777777" w:rsidR="00B20267" w:rsidRPr="001C73FE" w:rsidRDefault="00B20267" w:rsidP="006C7089">
      <w:pPr>
        <w:spacing w:after="120"/>
        <w:ind w:left="1440"/>
        <w:rPr>
          <w:sz w:val="22"/>
          <w:szCs w:val="22"/>
        </w:rPr>
      </w:pPr>
      <w:r w:rsidRPr="001C73FE">
        <w:rPr>
          <w:sz w:val="22"/>
          <w:szCs w:val="22"/>
        </w:rPr>
        <w:t>Psychology</w:t>
      </w:r>
    </w:p>
    <w:p w14:paraId="17AF1333" w14:textId="77777777" w:rsidR="0013772A" w:rsidRPr="001C73FE" w:rsidRDefault="009C2EB3" w:rsidP="006C7089">
      <w:pPr>
        <w:ind w:left="1440"/>
        <w:rPr>
          <w:sz w:val="22"/>
          <w:szCs w:val="22"/>
        </w:rPr>
      </w:pPr>
      <w:r w:rsidRPr="001C73FE">
        <w:rPr>
          <w:i/>
          <w:iCs/>
          <w:sz w:val="22"/>
          <w:szCs w:val="22"/>
        </w:rPr>
        <w:t xml:space="preserve">Thesis: </w:t>
      </w:r>
      <w:r w:rsidRPr="001C73FE">
        <w:rPr>
          <w:sz w:val="22"/>
          <w:szCs w:val="22"/>
        </w:rPr>
        <w:t>“Understanding Dimensions and Types of Borderline Personality Disorder Through Factor Mixture Modeling”</w:t>
      </w:r>
    </w:p>
    <w:p w14:paraId="328049A5" w14:textId="77777777" w:rsidR="009C2EB3" w:rsidRPr="001C73FE" w:rsidRDefault="009C2EB3" w:rsidP="006C7089">
      <w:pPr>
        <w:ind w:left="1440"/>
        <w:rPr>
          <w:sz w:val="22"/>
          <w:szCs w:val="22"/>
        </w:rPr>
      </w:pPr>
      <w:r w:rsidRPr="001C73FE">
        <w:rPr>
          <w:i/>
          <w:iCs/>
          <w:sz w:val="22"/>
          <w:szCs w:val="22"/>
        </w:rPr>
        <w:t>Committee</w:t>
      </w:r>
      <w:r w:rsidRPr="001C73FE">
        <w:rPr>
          <w:sz w:val="22"/>
          <w:szCs w:val="22"/>
        </w:rPr>
        <w:t>: Kenneth N. Levy, Ph.D. (Chair), James M. LeBreton, Ph.D.</w:t>
      </w:r>
      <w:r w:rsidR="00205958" w:rsidRPr="001C73FE">
        <w:rPr>
          <w:sz w:val="22"/>
          <w:szCs w:val="22"/>
        </w:rPr>
        <w:t xml:space="preserve">, </w:t>
      </w:r>
      <w:r w:rsidR="005E2821">
        <w:rPr>
          <w:sz w:val="22"/>
          <w:szCs w:val="22"/>
        </w:rPr>
        <w:t xml:space="preserve">&amp; </w:t>
      </w:r>
      <w:r w:rsidR="00205958" w:rsidRPr="001C73FE">
        <w:rPr>
          <w:sz w:val="22"/>
          <w:szCs w:val="22"/>
        </w:rPr>
        <w:t xml:space="preserve">Michael N. </w:t>
      </w:r>
      <w:proofErr w:type="spellStart"/>
      <w:r w:rsidR="00205958" w:rsidRPr="001C73FE">
        <w:rPr>
          <w:sz w:val="22"/>
          <w:szCs w:val="22"/>
        </w:rPr>
        <w:t>Hallquist</w:t>
      </w:r>
      <w:proofErr w:type="spellEnd"/>
      <w:r w:rsidR="00205958" w:rsidRPr="001C73FE">
        <w:rPr>
          <w:sz w:val="22"/>
          <w:szCs w:val="22"/>
        </w:rPr>
        <w:t>, Ph.D.</w:t>
      </w:r>
      <w:r w:rsidRPr="001C73FE">
        <w:rPr>
          <w:sz w:val="22"/>
          <w:szCs w:val="22"/>
        </w:rPr>
        <w:t xml:space="preserve"> </w:t>
      </w:r>
    </w:p>
    <w:p w14:paraId="7E9608AB" w14:textId="77777777" w:rsidR="00B20267" w:rsidRPr="001C73FE" w:rsidRDefault="00B20267" w:rsidP="006C7089">
      <w:pPr>
        <w:ind w:left="1440" w:hanging="1440"/>
        <w:rPr>
          <w:sz w:val="22"/>
          <w:szCs w:val="22"/>
        </w:rPr>
      </w:pPr>
    </w:p>
    <w:p w14:paraId="5CD77E22" w14:textId="77777777" w:rsidR="00E824BA" w:rsidRPr="001C73FE" w:rsidRDefault="006359AA" w:rsidP="006C7089">
      <w:pPr>
        <w:ind w:left="1440" w:hanging="1440"/>
        <w:rPr>
          <w:sz w:val="22"/>
          <w:szCs w:val="22"/>
        </w:rPr>
      </w:pPr>
      <w:r w:rsidRPr="001C73FE">
        <w:rPr>
          <w:sz w:val="22"/>
          <w:szCs w:val="22"/>
        </w:rPr>
        <w:t>2008</w:t>
      </w:r>
      <w:r w:rsidR="00460C7F" w:rsidRPr="001C73FE">
        <w:rPr>
          <w:sz w:val="22"/>
          <w:szCs w:val="22"/>
        </w:rPr>
        <w:t>–</w:t>
      </w:r>
      <w:r w:rsidRPr="001C73FE">
        <w:rPr>
          <w:sz w:val="22"/>
          <w:szCs w:val="22"/>
        </w:rPr>
        <w:t>2012</w:t>
      </w:r>
      <w:r w:rsidR="00DB5091" w:rsidRPr="001C73FE">
        <w:rPr>
          <w:sz w:val="22"/>
          <w:szCs w:val="22"/>
        </w:rPr>
        <w:tab/>
      </w:r>
      <w:r w:rsidR="00E824BA" w:rsidRPr="001C73FE">
        <w:rPr>
          <w:b/>
          <w:sz w:val="22"/>
          <w:szCs w:val="22"/>
        </w:rPr>
        <w:t>Emory University</w:t>
      </w:r>
      <w:r w:rsidR="006141E3" w:rsidRPr="001C73FE">
        <w:rPr>
          <w:sz w:val="22"/>
          <w:szCs w:val="22"/>
        </w:rPr>
        <w:t>, Atlanta, Georgia</w:t>
      </w:r>
      <w:r w:rsidR="00622204" w:rsidRPr="001C73FE">
        <w:rPr>
          <w:sz w:val="22"/>
          <w:szCs w:val="22"/>
        </w:rPr>
        <w:tab/>
      </w:r>
      <w:r w:rsidR="00622204" w:rsidRPr="001C73FE">
        <w:rPr>
          <w:sz w:val="22"/>
          <w:szCs w:val="22"/>
        </w:rPr>
        <w:tab/>
      </w:r>
      <w:r w:rsidR="00622204" w:rsidRPr="001C73FE">
        <w:rPr>
          <w:sz w:val="22"/>
          <w:szCs w:val="22"/>
        </w:rPr>
        <w:tab/>
      </w:r>
      <w:r w:rsidR="00622204" w:rsidRPr="001C73FE">
        <w:rPr>
          <w:sz w:val="22"/>
          <w:szCs w:val="22"/>
        </w:rPr>
        <w:tab/>
        <w:t xml:space="preserve">              </w:t>
      </w:r>
      <w:r w:rsidR="00DD3AFC" w:rsidRPr="001C73FE">
        <w:rPr>
          <w:sz w:val="22"/>
          <w:szCs w:val="22"/>
        </w:rPr>
        <w:tab/>
      </w:r>
      <w:r w:rsidR="00DD3AFC" w:rsidRPr="001C73FE">
        <w:rPr>
          <w:sz w:val="22"/>
          <w:szCs w:val="22"/>
        </w:rPr>
        <w:tab/>
        <w:t xml:space="preserve">  </w:t>
      </w:r>
      <w:r w:rsidR="00DF60C9" w:rsidRPr="001C73FE">
        <w:rPr>
          <w:sz w:val="22"/>
          <w:szCs w:val="22"/>
        </w:rPr>
        <w:tab/>
      </w:r>
      <w:r w:rsidR="00DF60C9" w:rsidRPr="001C73FE">
        <w:rPr>
          <w:sz w:val="22"/>
          <w:szCs w:val="22"/>
        </w:rPr>
        <w:tab/>
      </w:r>
      <w:r w:rsidR="00DF60C9" w:rsidRPr="001C73FE">
        <w:rPr>
          <w:sz w:val="22"/>
          <w:szCs w:val="22"/>
        </w:rPr>
        <w:tab/>
      </w:r>
      <w:r w:rsidR="00DF60C9" w:rsidRPr="001C73FE">
        <w:rPr>
          <w:sz w:val="22"/>
          <w:szCs w:val="22"/>
        </w:rPr>
        <w:tab/>
      </w:r>
      <w:r w:rsidR="00DF60C9" w:rsidRPr="001C73FE">
        <w:rPr>
          <w:sz w:val="22"/>
          <w:szCs w:val="22"/>
        </w:rPr>
        <w:tab/>
      </w:r>
    </w:p>
    <w:p w14:paraId="520EBB7D" w14:textId="77777777" w:rsidR="00DD3AFC" w:rsidRPr="001C73FE" w:rsidRDefault="00DB5091" w:rsidP="006C7089">
      <w:pPr>
        <w:ind w:left="1440" w:hanging="1440"/>
        <w:rPr>
          <w:sz w:val="22"/>
          <w:szCs w:val="22"/>
        </w:rPr>
      </w:pPr>
      <w:r w:rsidRPr="001C73FE">
        <w:rPr>
          <w:sz w:val="22"/>
          <w:szCs w:val="22"/>
        </w:rPr>
        <w:tab/>
      </w:r>
      <w:r w:rsidR="00DD3AFC" w:rsidRPr="001C73FE">
        <w:rPr>
          <w:sz w:val="22"/>
          <w:szCs w:val="22"/>
        </w:rPr>
        <w:t>Bachelor of Arts</w:t>
      </w:r>
    </w:p>
    <w:p w14:paraId="1A3B7BC9" w14:textId="77777777" w:rsidR="000042E9" w:rsidRPr="001C73FE" w:rsidRDefault="00DB5091" w:rsidP="006C7089">
      <w:pPr>
        <w:ind w:left="1440" w:hanging="1440"/>
        <w:rPr>
          <w:sz w:val="22"/>
          <w:szCs w:val="22"/>
        </w:rPr>
      </w:pPr>
      <w:r w:rsidRPr="001C73FE">
        <w:rPr>
          <w:sz w:val="22"/>
          <w:szCs w:val="22"/>
        </w:rPr>
        <w:tab/>
      </w:r>
      <w:r w:rsidR="000042E9" w:rsidRPr="001C73FE">
        <w:rPr>
          <w:sz w:val="22"/>
          <w:szCs w:val="22"/>
        </w:rPr>
        <w:t>Highest Honors in Psychology</w:t>
      </w:r>
    </w:p>
    <w:p w14:paraId="77088B88" w14:textId="77777777" w:rsidR="00E824BA" w:rsidRPr="001C73FE" w:rsidRDefault="00DB5091" w:rsidP="006C7089">
      <w:pPr>
        <w:spacing w:after="120"/>
        <w:ind w:left="1440" w:hanging="1440"/>
        <w:rPr>
          <w:sz w:val="22"/>
          <w:szCs w:val="22"/>
        </w:rPr>
      </w:pPr>
      <w:r w:rsidRPr="001C73FE">
        <w:rPr>
          <w:sz w:val="22"/>
          <w:szCs w:val="22"/>
        </w:rPr>
        <w:tab/>
      </w:r>
      <w:r w:rsidR="00E824BA" w:rsidRPr="001C73FE">
        <w:rPr>
          <w:sz w:val="22"/>
          <w:szCs w:val="22"/>
        </w:rPr>
        <w:t>English</w:t>
      </w:r>
    </w:p>
    <w:p w14:paraId="1DDDE57B" w14:textId="77777777" w:rsidR="00205958" w:rsidRPr="001C73FE" w:rsidRDefault="00205958" w:rsidP="006C7089">
      <w:pPr>
        <w:ind w:left="1440" w:hanging="1440"/>
        <w:rPr>
          <w:sz w:val="22"/>
          <w:szCs w:val="22"/>
        </w:rPr>
      </w:pPr>
      <w:r w:rsidRPr="001C73FE">
        <w:rPr>
          <w:sz w:val="22"/>
          <w:szCs w:val="22"/>
        </w:rPr>
        <w:tab/>
      </w:r>
      <w:r w:rsidRPr="001C73FE">
        <w:rPr>
          <w:i/>
          <w:iCs/>
          <w:sz w:val="22"/>
          <w:szCs w:val="22"/>
        </w:rPr>
        <w:t>Thesis:</w:t>
      </w:r>
      <w:r w:rsidRPr="001C73FE">
        <w:rPr>
          <w:sz w:val="22"/>
          <w:szCs w:val="22"/>
        </w:rPr>
        <w:t xml:space="preserve"> “An Alternate Reality: Real-Life Relationship Building in the Virtual World”</w:t>
      </w:r>
    </w:p>
    <w:p w14:paraId="64B969F0" w14:textId="77777777" w:rsidR="00205958" w:rsidRPr="001C73FE" w:rsidRDefault="00205958" w:rsidP="006C7089">
      <w:pPr>
        <w:ind w:left="1440" w:hanging="1440"/>
        <w:rPr>
          <w:sz w:val="22"/>
          <w:szCs w:val="22"/>
        </w:rPr>
      </w:pPr>
      <w:r w:rsidRPr="001C73FE">
        <w:rPr>
          <w:i/>
          <w:iCs/>
          <w:sz w:val="22"/>
          <w:szCs w:val="22"/>
        </w:rPr>
        <w:tab/>
        <w:t>Committee:</w:t>
      </w:r>
      <w:r w:rsidRPr="001C73FE">
        <w:rPr>
          <w:sz w:val="22"/>
          <w:szCs w:val="22"/>
        </w:rPr>
        <w:t xml:space="preserve"> Nancy G. </w:t>
      </w:r>
      <w:proofErr w:type="spellStart"/>
      <w:r w:rsidRPr="001C73FE">
        <w:rPr>
          <w:sz w:val="22"/>
          <w:szCs w:val="22"/>
        </w:rPr>
        <w:t>Bliwise</w:t>
      </w:r>
      <w:proofErr w:type="spellEnd"/>
      <w:r w:rsidRPr="001C73FE">
        <w:rPr>
          <w:sz w:val="22"/>
          <w:szCs w:val="22"/>
        </w:rPr>
        <w:t xml:space="preserve">, Ph.D. (Chair), Kenneth </w:t>
      </w:r>
      <w:r w:rsidR="000373F7" w:rsidRPr="001C73FE">
        <w:rPr>
          <w:sz w:val="22"/>
          <w:szCs w:val="22"/>
        </w:rPr>
        <w:t xml:space="preserve">Carter, Ph.D., </w:t>
      </w:r>
      <w:r w:rsidR="005E2821">
        <w:rPr>
          <w:sz w:val="22"/>
          <w:szCs w:val="22"/>
        </w:rPr>
        <w:t xml:space="preserve">&amp; </w:t>
      </w:r>
      <w:r w:rsidR="000373F7" w:rsidRPr="001C73FE">
        <w:rPr>
          <w:sz w:val="22"/>
          <w:szCs w:val="22"/>
        </w:rPr>
        <w:t>Laura Otis, Ph.D.</w:t>
      </w:r>
    </w:p>
    <w:p w14:paraId="3821F641" w14:textId="77777777" w:rsidR="006141E3" w:rsidRPr="001C73FE" w:rsidRDefault="006141E3" w:rsidP="006C7089">
      <w:pPr>
        <w:ind w:left="1440" w:hanging="1440"/>
        <w:rPr>
          <w:sz w:val="22"/>
          <w:szCs w:val="22"/>
        </w:rPr>
      </w:pPr>
    </w:p>
    <w:p w14:paraId="09F0DBD5" w14:textId="77777777" w:rsidR="00DB5091" w:rsidRPr="001C73FE" w:rsidRDefault="00DB5091" w:rsidP="006C7089">
      <w:pPr>
        <w:ind w:left="1440" w:hanging="1440"/>
        <w:rPr>
          <w:sz w:val="22"/>
          <w:szCs w:val="22"/>
        </w:rPr>
      </w:pPr>
      <w:r w:rsidRPr="001C73FE">
        <w:rPr>
          <w:sz w:val="22"/>
          <w:szCs w:val="22"/>
        </w:rPr>
        <w:lastRenderedPageBreak/>
        <w:t>2011</w:t>
      </w:r>
      <w:r w:rsidRPr="001C73FE">
        <w:rPr>
          <w:sz w:val="22"/>
          <w:szCs w:val="22"/>
        </w:rPr>
        <w:tab/>
      </w:r>
      <w:r w:rsidR="005E2821" w:rsidRPr="005E2821">
        <w:rPr>
          <w:b/>
          <w:bCs/>
          <w:sz w:val="22"/>
          <w:szCs w:val="22"/>
        </w:rPr>
        <w:t>Emory University</w:t>
      </w:r>
      <w:r w:rsidR="005E2821">
        <w:rPr>
          <w:sz w:val="22"/>
          <w:szCs w:val="22"/>
        </w:rPr>
        <w:t xml:space="preserve"> </w:t>
      </w:r>
      <w:r w:rsidRPr="001C73FE">
        <w:rPr>
          <w:b/>
          <w:sz w:val="22"/>
          <w:szCs w:val="22"/>
        </w:rPr>
        <w:t>British Studies Program</w:t>
      </w:r>
      <w:r w:rsidR="006141E3" w:rsidRPr="001C73FE">
        <w:rPr>
          <w:sz w:val="22"/>
          <w:szCs w:val="22"/>
        </w:rPr>
        <w:t>, Oxford, United Kingdom</w:t>
      </w:r>
      <w:r w:rsidRPr="001C73FE">
        <w:rPr>
          <w:sz w:val="22"/>
          <w:szCs w:val="22"/>
        </w:rPr>
        <w:tab/>
      </w:r>
      <w:r w:rsidRPr="001C73FE">
        <w:rPr>
          <w:sz w:val="22"/>
          <w:szCs w:val="22"/>
        </w:rPr>
        <w:tab/>
      </w:r>
      <w:r w:rsidRPr="001C73FE">
        <w:rPr>
          <w:sz w:val="22"/>
          <w:szCs w:val="22"/>
        </w:rPr>
        <w:tab/>
      </w:r>
      <w:r w:rsidRPr="001C73FE">
        <w:rPr>
          <w:sz w:val="22"/>
          <w:szCs w:val="22"/>
        </w:rPr>
        <w:tab/>
      </w:r>
      <w:r w:rsidRPr="001C73FE">
        <w:rPr>
          <w:sz w:val="22"/>
          <w:szCs w:val="22"/>
        </w:rPr>
        <w:tab/>
        <w:t xml:space="preserve">  </w:t>
      </w:r>
    </w:p>
    <w:p w14:paraId="782E210A" w14:textId="77777777" w:rsidR="005E2821" w:rsidRPr="005E2821" w:rsidRDefault="00DB5091" w:rsidP="006C7089">
      <w:pPr>
        <w:ind w:left="1440" w:hanging="1440"/>
        <w:rPr>
          <w:i/>
          <w:iCs/>
          <w:sz w:val="22"/>
          <w:szCs w:val="22"/>
        </w:rPr>
      </w:pPr>
      <w:r w:rsidRPr="001C73FE">
        <w:rPr>
          <w:sz w:val="22"/>
          <w:szCs w:val="22"/>
        </w:rPr>
        <w:tab/>
      </w:r>
      <w:r w:rsidR="006F096B" w:rsidRPr="001C73FE">
        <w:rPr>
          <w:sz w:val="22"/>
          <w:szCs w:val="22"/>
        </w:rPr>
        <w:t xml:space="preserve">Emory </w:t>
      </w:r>
      <w:r w:rsidRPr="001C73FE">
        <w:rPr>
          <w:sz w:val="22"/>
          <w:szCs w:val="22"/>
        </w:rPr>
        <w:t>Center for International Programs Abroad</w:t>
      </w:r>
      <w:r w:rsidR="00661465">
        <w:rPr>
          <w:sz w:val="22"/>
          <w:szCs w:val="22"/>
        </w:rPr>
        <w:t xml:space="preserve"> </w:t>
      </w:r>
      <w:r w:rsidRPr="001C73FE">
        <w:rPr>
          <w:sz w:val="22"/>
          <w:szCs w:val="22"/>
        </w:rPr>
        <w:t>Summer Program</w:t>
      </w:r>
      <w:r w:rsidR="005E2821">
        <w:rPr>
          <w:sz w:val="22"/>
          <w:szCs w:val="22"/>
        </w:rPr>
        <w:t xml:space="preserve"> </w:t>
      </w:r>
      <w:r w:rsidR="005E2821" w:rsidRPr="005E2821">
        <w:rPr>
          <w:sz w:val="22"/>
          <w:szCs w:val="22"/>
        </w:rPr>
        <w:t>(Non-degree granting)</w:t>
      </w:r>
    </w:p>
    <w:p w14:paraId="1CB67259" w14:textId="77777777" w:rsidR="006141E3" w:rsidRPr="001C73FE" w:rsidRDefault="006141E3" w:rsidP="006C7089">
      <w:pPr>
        <w:ind w:left="1440" w:hanging="1440"/>
        <w:rPr>
          <w:sz w:val="22"/>
          <w:szCs w:val="22"/>
        </w:rPr>
      </w:pPr>
    </w:p>
    <w:p w14:paraId="1E4D8199" w14:textId="77777777" w:rsidR="00603C3B" w:rsidRPr="001C73FE" w:rsidRDefault="006359AA" w:rsidP="006C7089">
      <w:pPr>
        <w:ind w:left="1440" w:hanging="1440"/>
        <w:rPr>
          <w:sz w:val="22"/>
          <w:szCs w:val="22"/>
        </w:rPr>
      </w:pPr>
      <w:r w:rsidRPr="001C73FE">
        <w:rPr>
          <w:sz w:val="22"/>
          <w:szCs w:val="22"/>
        </w:rPr>
        <w:t>2008</w:t>
      </w:r>
      <w:r w:rsidR="00460C7F" w:rsidRPr="001C73FE">
        <w:rPr>
          <w:sz w:val="22"/>
          <w:szCs w:val="22"/>
        </w:rPr>
        <w:t>–</w:t>
      </w:r>
      <w:r w:rsidRPr="001C73FE">
        <w:rPr>
          <w:sz w:val="22"/>
          <w:szCs w:val="22"/>
        </w:rPr>
        <w:t>2010</w:t>
      </w:r>
      <w:r w:rsidR="00DB5091" w:rsidRPr="001C73FE">
        <w:rPr>
          <w:sz w:val="22"/>
          <w:szCs w:val="22"/>
        </w:rPr>
        <w:tab/>
      </w:r>
      <w:r w:rsidR="00603C3B" w:rsidRPr="001C73FE">
        <w:rPr>
          <w:b/>
          <w:sz w:val="22"/>
          <w:szCs w:val="22"/>
        </w:rPr>
        <w:t>Oxford College of Emory University</w:t>
      </w:r>
      <w:r w:rsidR="006141E3" w:rsidRPr="001C73FE">
        <w:rPr>
          <w:sz w:val="22"/>
          <w:szCs w:val="22"/>
        </w:rPr>
        <w:t>, Oxford, Georgia</w:t>
      </w:r>
      <w:r w:rsidR="00E824BA" w:rsidRPr="001C73FE">
        <w:rPr>
          <w:sz w:val="22"/>
          <w:szCs w:val="22"/>
        </w:rPr>
        <w:tab/>
      </w:r>
      <w:r w:rsidR="00E824BA" w:rsidRPr="001C73FE">
        <w:rPr>
          <w:sz w:val="22"/>
          <w:szCs w:val="22"/>
        </w:rPr>
        <w:tab/>
        <w:t xml:space="preserve">              </w:t>
      </w:r>
      <w:r w:rsidR="00603C3B" w:rsidRPr="001C73FE">
        <w:rPr>
          <w:sz w:val="22"/>
          <w:szCs w:val="22"/>
        </w:rPr>
        <w:tab/>
      </w:r>
      <w:r w:rsidR="00622204" w:rsidRPr="001C73FE">
        <w:rPr>
          <w:sz w:val="22"/>
          <w:szCs w:val="22"/>
        </w:rPr>
        <w:t xml:space="preserve">   </w:t>
      </w:r>
      <w:r w:rsidR="00DD3AFC" w:rsidRPr="001C73FE">
        <w:rPr>
          <w:sz w:val="22"/>
          <w:szCs w:val="22"/>
        </w:rPr>
        <w:t xml:space="preserve"> </w:t>
      </w:r>
      <w:r w:rsidR="00DF60C9" w:rsidRPr="001C73FE">
        <w:rPr>
          <w:sz w:val="22"/>
          <w:szCs w:val="22"/>
        </w:rPr>
        <w:tab/>
      </w:r>
      <w:r w:rsidR="00DF60C9" w:rsidRPr="001C73FE">
        <w:rPr>
          <w:sz w:val="22"/>
          <w:szCs w:val="22"/>
        </w:rPr>
        <w:tab/>
      </w:r>
      <w:r w:rsidR="00DF60C9" w:rsidRPr="001C73FE">
        <w:rPr>
          <w:sz w:val="22"/>
          <w:szCs w:val="22"/>
        </w:rPr>
        <w:tab/>
        <w:t xml:space="preserve">     </w:t>
      </w:r>
    </w:p>
    <w:p w14:paraId="1E718614" w14:textId="77777777" w:rsidR="00603C3B" w:rsidRPr="001C73FE" w:rsidRDefault="00DB5091" w:rsidP="006C7089">
      <w:pPr>
        <w:ind w:left="1440" w:hanging="1440"/>
        <w:rPr>
          <w:sz w:val="22"/>
          <w:szCs w:val="22"/>
        </w:rPr>
      </w:pPr>
      <w:r w:rsidRPr="001C73FE">
        <w:rPr>
          <w:sz w:val="22"/>
          <w:szCs w:val="22"/>
        </w:rPr>
        <w:tab/>
      </w:r>
      <w:r w:rsidR="00603C3B" w:rsidRPr="001C73FE">
        <w:rPr>
          <w:sz w:val="22"/>
          <w:szCs w:val="22"/>
        </w:rPr>
        <w:t>Associate of Arts</w:t>
      </w:r>
    </w:p>
    <w:p w14:paraId="0431694A" w14:textId="77777777" w:rsidR="00CF3645" w:rsidRPr="001C73FE" w:rsidRDefault="00DB5091" w:rsidP="006C7089">
      <w:pPr>
        <w:ind w:left="1440" w:hanging="1440"/>
        <w:rPr>
          <w:sz w:val="22"/>
          <w:szCs w:val="22"/>
        </w:rPr>
      </w:pPr>
      <w:r w:rsidRPr="001C73FE">
        <w:rPr>
          <w:sz w:val="22"/>
          <w:szCs w:val="22"/>
        </w:rPr>
        <w:tab/>
      </w:r>
    </w:p>
    <w:p w14:paraId="76A0DBF3" w14:textId="77777777" w:rsidR="00CF3645" w:rsidRPr="001C73FE" w:rsidRDefault="00DB5091" w:rsidP="006C7089">
      <w:pPr>
        <w:ind w:left="1440" w:hanging="1440"/>
        <w:rPr>
          <w:sz w:val="22"/>
          <w:szCs w:val="22"/>
        </w:rPr>
      </w:pPr>
      <w:r w:rsidRPr="001C73FE">
        <w:rPr>
          <w:sz w:val="22"/>
          <w:szCs w:val="22"/>
        </w:rPr>
        <w:t>2007</w:t>
      </w:r>
      <w:r w:rsidR="00460C7F" w:rsidRPr="001C73FE">
        <w:rPr>
          <w:sz w:val="22"/>
          <w:szCs w:val="22"/>
        </w:rPr>
        <w:t>–</w:t>
      </w:r>
      <w:r w:rsidRPr="001C73FE">
        <w:rPr>
          <w:sz w:val="22"/>
          <w:szCs w:val="22"/>
        </w:rPr>
        <w:t>2008</w:t>
      </w:r>
      <w:r w:rsidRPr="001C73FE">
        <w:rPr>
          <w:sz w:val="22"/>
          <w:szCs w:val="22"/>
        </w:rPr>
        <w:tab/>
      </w:r>
      <w:r w:rsidR="00CF3645" w:rsidRPr="001C73FE">
        <w:rPr>
          <w:b/>
          <w:sz w:val="22"/>
          <w:szCs w:val="22"/>
        </w:rPr>
        <w:t>Kennesaw State University</w:t>
      </w:r>
      <w:r w:rsidR="006141E3" w:rsidRPr="001C73FE">
        <w:rPr>
          <w:sz w:val="22"/>
          <w:szCs w:val="22"/>
        </w:rPr>
        <w:t>, Kennesaw, Georgia</w:t>
      </w:r>
      <w:r w:rsidR="00CF3645" w:rsidRPr="001C73FE">
        <w:rPr>
          <w:sz w:val="22"/>
          <w:szCs w:val="22"/>
        </w:rPr>
        <w:tab/>
      </w:r>
      <w:r w:rsidR="00CF3645" w:rsidRPr="001C73FE">
        <w:rPr>
          <w:sz w:val="22"/>
          <w:szCs w:val="22"/>
        </w:rPr>
        <w:tab/>
      </w:r>
      <w:r w:rsidR="00CF3645" w:rsidRPr="001C73FE">
        <w:rPr>
          <w:sz w:val="22"/>
          <w:szCs w:val="22"/>
        </w:rPr>
        <w:tab/>
        <w:t xml:space="preserve">             </w:t>
      </w:r>
      <w:r w:rsidR="00DF60C9" w:rsidRPr="001C73FE">
        <w:rPr>
          <w:sz w:val="22"/>
          <w:szCs w:val="22"/>
        </w:rPr>
        <w:tab/>
      </w:r>
      <w:r w:rsidR="00DF60C9" w:rsidRPr="001C73FE">
        <w:rPr>
          <w:sz w:val="22"/>
          <w:szCs w:val="22"/>
        </w:rPr>
        <w:tab/>
        <w:t xml:space="preserve">     </w:t>
      </w:r>
    </w:p>
    <w:p w14:paraId="1422EF98" w14:textId="77777777" w:rsidR="005E2821" w:rsidRPr="005E2821" w:rsidRDefault="00DB5091" w:rsidP="005E2821">
      <w:pPr>
        <w:ind w:left="1440" w:hanging="1440"/>
        <w:rPr>
          <w:i/>
          <w:iCs/>
          <w:sz w:val="22"/>
          <w:szCs w:val="22"/>
        </w:rPr>
      </w:pPr>
      <w:r w:rsidRPr="001C73FE">
        <w:rPr>
          <w:sz w:val="22"/>
          <w:szCs w:val="22"/>
        </w:rPr>
        <w:tab/>
      </w:r>
      <w:r w:rsidR="00FE4803" w:rsidRPr="001C73FE">
        <w:rPr>
          <w:sz w:val="22"/>
          <w:szCs w:val="22"/>
        </w:rPr>
        <w:t>Joint</w:t>
      </w:r>
      <w:r w:rsidR="00CF3645" w:rsidRPr="001C73FE">
        <w:rPr>
          <w:sz w:val="22"/>
          <w:szCs w:val="22"/>
        </w:rPr>
        <w:t xml:space="preserve"> Enrollment Honors Program</w:t>
      </w:r>
      <w:r w:rsidR="005E2821">
        <w:rPr>
          <w:sz w:val="22"/>
          <w:szCs w:val="22"/>
        </w:rPr>
        <w:t xml:space="preserve"> </w:t>
      </w:r>
      <w:r w:rsidR="005E2821" w:rsidRPr="005E2821">
        <w:rPr>
          <w:sz w:val="22"/>
          <w:szCs w:val="22"/>
        </w:rPr>
        <w:t>(Non-degree granting)</w:t>
      </w:r>
    </w:p>
    <w:p w14:paraId="1B4E4681" w14:textId="77777777" w:rsidR="005E2821" w:rsidRPr="001C73FE" w:rsidRDefault="005E2821" w:rsidP="006C7089">
      <w:pPr>
        <w:ind w:left="1440" w:hanging="1440"/>
        <w:rPr>
          <w:sz w:val="22"/>
          <w:szCs w:val="22"/>
        </w:rPr>
      </w:pPr>
    </w:p>
    <w:p w14:paraId="24F383C1" w14:textId="77777777" w:rsidR="00CF3645" w:rsidRPr="001C73FE" w:rsidRDefault="00CF3645" w:rsidP="006C7089">
      <w:pPr>
        <w:ind w:left="1440" w:hanging="1440"/>
        <w:rPr>
          <w:sz w:val="22"/>
          <w:szCs w:val="22"/>
        </w:rPr>
      </w:pPr>
    </w:p>
    <w:p w14:paraId="2D124221" w14:textId="77777777" w:rsidR="00EF7F15" w:rsidRPr="001C73FE" w:rsidRDefault="00EF7F15" w:rsidP="006C7089">
      <w:pPr>
        <w:pStyle w:val="Ben2"/>
        <w:rPr>
          <w:rFonts w:cs="Times New Roman"/>
        </w:rPr>
      </w:pPr>
      <w:r w:rsidRPr="001C73FE">
        <w:rPr>
          <w:rFonts w:cs="Times New Roman"/>
        </w:rPr>
        <w:t>FELLOWSHIPS AND SCHOLARSHIPS</w:t>
      </w:r>
    </w:p>
    <w:p w14:paraId="307FBC9D" w14:textId="77777777" w:rsidR="00EF7F15" w:rsidRPr="001C73FE" w:rsidRDefault="00EF7F15" w:rsidP="006C7089">
      <w:pPr>
        <w:rPr>
          <w:sz w:val="22"/>
          <w:szCs w:val="22"/>
        </w:rPr>
      </w:pPr>
      <w:r w:rsidRPr="001C73FE">
        <w:rPr>
          <w:sz w:val="22"/>
          <w:szCs w:val="22"/>
        </w:rPr>
        <w:t>2014–</w:t>
      </w:r>
      <w:r w:rsidR="00DD0D82" w:rsidRPr="001C73FE">
        <w:rPr>
          <w:sz w:val="22"/>
          <w:szCs w:val="22"/>
        </w:rPr>
        <w:t>2019</w:t>
      </w:r>
      <w:r w:rsidRPr="001C73FE">
        <w:rPr>
          <w:sz w:val="22"/>
          <w:szCs w:val="22"/>
        </w:rPr>
        <w:tab/>
      </w:r>
      <w:r w:rsidR="00661465">
        <w:rPr>
          <w:sz w:val="22"/>
          <w:szCs w:val="22"/>
        </w:rPr>
        <w:tab/>
      </w:r>
      <w:r w:rsidRPr="001C73FE">
        <w:rPr>
          <w:sz w:val="22"/>
          <w:szCs w:val="22"/>
        </w:rPr>
        <w:t>The Pennsylvania State University Graduate Fellow</w:t>
      </w:r>
      <w:r w:rsidR="00CC4F86" w:rsidRPr="001C73FE">
        <w:rPr>
          <w:sz w:val="22"/>
          <w:szCs w:val="22"/>
        </w:rPr>
        <w:t>ship</w:t>
      </w:r>
    </w:p>
    <w:p w14:paraId="2F739799" w14:textId="77777777" w:rsidR="00B17E29" w:rsidRPr="001C73FE" w:rsidRDefault="00B17E29" w:rsidP="006C7089">
      <w:pPr>
        <w:ind w:left="1440" w:hanging="1440"/>
        <w:rPr>
          <w:sz w:val="22"/>
          <w:szCs w:val="22"/>
        </w:rPr>
      </w:pPr>
      <w:r w:rsidRPr="001C73FE">
        <w:rPr>
          <w:sz w:val="22"/>
          <w:szCs w:val="22"/>
        </w:rPr>
        <w:t>2014</w:t>
      </w:r>
      <w:r w:rsidRPr="001C73FE">
        <w:rPr>
          <w:sz w:val="22"/>
          <w:szCs w:val="22"/>
        </w:rPr>
        <w:tab/>
        <w:t>The Pennsylvania State University Startup Scholarship</w:t>
      </w:r>
    </w:p>
    <w:p w14:paraId="008B83C8" w14:textId="77777777" w:rsidR="00EF7F15" w:rsidRPr="001C73FE" w:rsidRDefault="00EF7F15" w:rsidP="006C7089">
      <w:pPr>
        <w:ind w:left="1440" w:hanging="1440"/>
        <w:rPr>
          <w:sz w:val="22"/>
          <w:szCs w:val="22"/>
        </w:rPr>
      </w:pPr>
      <w:r w:rsidRPr="001C73FE">
        <w:rPr>
          <w:sz w:val="22"/>
          <w:szCs w:val="22"/>
        </w:rPr>
        <w:t>2010–2012</w:t>
      </w:r>
      <w:r w:rsidRPr="001C73FE">
        <w:rPr>
          <w:sz w:val="22"/>
          <w:szCs w:val="22"/>
        </w:rPr>
        <w:tab/>
        <w:t xml:space="preserve">Oxford College </w:t>
      </w:r>
      <w:proofErr w:type="spellStart"/>
      <w:r w:rsidRPr="001C73FE">
        <w:rPr>
          <w:sz w:val="22"/>
          <w:szCs w:val="22"/>
        </w:rPr>
        <w:t>Continuee</w:t>
      </w:r>
      <w:proofErr w:type="spellEnd"/>
      <w:r w:rsidRPr="001C73FE">
        <w:rPr>
          <w:sz w:val="22"/>
          <w:szCs w:val="22"/>
        </w:rPr>
        <w:t xml:space="preserve"> Scholar</w:t>
      </w:r>
    </w:p>
    <w:p w14:paraId="034B2FCE" w14:textId="77777777" w:rsidR="00EF7F15" w:rsidRPr="001C73FE" w:rsidRDefault="00EF7F15" w:rsidP="006C7089">
      <w:pPr>
        <w:ind w:left="1440" w:hanging="1440"/>
        <w:rPr>
          <w:sz w:val="22"/>
          <w:szCs w:val="22"/>
        </w:rPr>
      </w:pPr>
      <w:r w:rsidRPr="001C73FE">
        <w:rPr>
          <w:sz w:val="22"/>
          <w:szCs w:val="22"/>
        </w:rPr>
        <w:t xml:space="preserve">2008–2012 </w:t>
      </w:r>
      <w:r w:rsidRPr="001C73FE">
        <w:rPr>
          <w:sz w:val="22"/>
          <w:szCs w:val="22"/>
        </w:rPr>
        <w:tab/>
        <w:t>Emory University Scholars Program Faculty Scholar</w:t>
      </w:r>
    </w:p>
    <w:p w14:paraId="7675A263" w14:textId="77777777" w:rsidR="00EF7F15" w:rsidRPr="001C73FE" w:rsidRDefault="00EF7F15" w:rsidP="006C7089">
      <w:pPr>
        <w:ind w:left="1440" w:hanging="1440"/>
        <w:rPr>
          <w:sz w:val="22"/>
          <w:szCs w:val="22"/>
        </w:rPr>
      </w:pPr>
      <w:r w:rsidRPr="001C73FE">
        <w:rPr>
          <w:sz w:val="22"/>
          <w:szCs w:val="22"/>
        </w:rPr>
        <w:t>2011</w:t>
      </w:r>
      <w:r w:rsidRPr="001C73FE">
        <w:rPr>
          <w:sz w:val="22"/>
          <w:szCs w:val="22"/>
        </w:rPr>
        <w:tab/>
        <w:t>Emory Scholars Summer Study Abroad Scholarship</w:t>
      </w:r>
    </w:p>
    <w:p w14:paraId="19E3B048" w14:textId="77777777" w:rsidR="00EF7F15" w:rsidRPr="001C73FE" w:rsidRDefault="00EF7F15" w:rsidP="006C7089">
      <w:pPr>
        <w:ind w:left="1440" w:hanging="1440"/>
        <w:rPr>
          <w:sz w:val="22"/>
          <w:szCs w:val="22"/>
        </w:rPr>
      </w:pPr>
      <w:r w:rsidRPr="001C73FE">
        <w:rPr>
          <w:sz w:val="22"/>
          <w:szCs w:val="22"/>
        </w:rPr>
        <w:t>2011</w:t>
      </w:r>
      <w:r w:rsidRPr="001C73FE">
        <w:rPr>
          <w:sz w:val="22"/>
          <w:szCs w:val="22"/>
        </w:rPr>
        <w:tab/>
        <w:t>Dewey-Hinton Scholarship for Study Abroad</w:t>
      </w:r>
    </w:p>
    <w:p w14:paraId="4EEE6C22" w14:textId="77777777" w:rsidR="00EF7F15" w:rsidRPr="001C73FE" w:rsidRDefault="00EF7F15" w:rsidP="006C7089">
      <w:pPr>
        <w:rPr>
          <w:sz w:val="22"/>
          <w:szCs w:val="22"/>
        </w:rPr>
      </w:pPr>
    </w:p>
    <w:p w14:paraId="2BB7341D" w14:textId="77777777" w:rsidR="00EF7F15" w:rsidRPr="001C73FE" w:rsidRDefault="00EF7F15" w:rsidP="006C7089">
      <w:pPr>
        <w:rPr>
          <w:sz w:val="22"/>
          <w:szCs w:val="22"/>
        </w:rPr>
      </w:pPr>
    </w:p>
    <w:p w14:paraId="2E56F542" w14:textId="77777777" w:rsidR="0045687C" w:rsidRPr="001C73FE" w:rsidRDefault="0045687C" w:rsidP="006C7089">
      <w:pPr>
        <w:pStyle w:val="Ben2"/>
        <w:rPr>
          <w:rFonts w:cs="Times New Roman"/>
        </w:rPr>
      </w:pPr>
      <w:r w:rsidRPr="001C73FE">
        <w:rPr>
          <w:rFonts w:cs="Times New Roman"/>
        </w:rPr>
        <w:t>HONORS AND AWARDS</w:t>
      </w:r>
    </w:p>
    <w:p w14:paraId="590BABB5" w14:textId="77777777" w:rsidR="00661465" w:rsidRDefault="00661465" w:rsidP="006C7089">
      <w:pPr>
        <w:ind w:left="1440" w:hanging="1440"/>
        <w:rPr>
          <w:sz w:val="22"/>
          <w:szCs w:val="22"/>
        </w:rPr>
      </w:pPr>
      <w:r>
        <w:rPr>
          <w:sz w:val="22"/>
          <w:szCs w:val="22"/>
        </w:rPr>
        <w:t>2020</w:t>
      </w:r>
      <w:r>
        <w:rPr>
          <w:sz w:val="22"/>
          <w:szCs w:val="22"/>
        </w:rPr>
        <w:tab/>
        <w:t xml:space="preserve">Society for Personality Assessment Mary S. </w:t>
      </w:r>
      <w:proofErr w:type="spellStart"/>
      <w:r w:rsidR="00FD1CB3">
        <w:rPr>
          <w:sz w:val="22"/>
          <w:szCs w:val="22"/>
        </w:rPr>
        <w:t>Cerney</w:t>
      </w:r>
      <w:proofErr w:type="spellEnd"/>
      <w:r w:rsidR="00FD1CB3">
        <w:rPr>
          <w:sz w:val="22"/>
          <w:szCs w:val="22"/>
        </w:rPr>
        <w:t xml:space="preserve"> Memorial Outstanding Student Paper Award</w:t>
      </w:r>
    </w:p>
    <w:p w14:paraId="2FC72A94" w14:textId="77777777" w:rsidR="004610A2" w:rsidRPr="001C73FE" w:rsidRDefault="004610A2" w:rsidP="006C7089">
      <w:pPr>
        <w:ind w:left="1440" w:hanging="1440"/>
        <w:rPr>
          <w:sz w:val="22"/>
          <w:szCs w:val="22"/>
        </w:rPr>
      </w:pPr>
      <w:r w:rsidRPr="001C73FE">
        <w:rPr>
          <w:sz w:val="22"/>
          <w:szCs w:val="22"/>
        </w:rPr>
        <w:t>2019</w:t>
      </w:r>
      <w:r w:rsidRPr="001C73FE">
        <w:rPr>
          <w:sz w:val="22"/>
          <w:szCs w:val="22"/>
        </w:rPr>
        <w:tab/>
        <w:t>North American Society for the Study of Personality Disorders John G. Gunderson Young Investigator Award</w:t>
      </w:r>
    </w:p>
    <w:p w14:paraId="06B931DB" w14:textId="77777777" w:rsidR="00DC61D4" w:rsidRPr="001C73FE" w:rsidRDefault="00DC61D4" w:rsidP="006C7089">
      <w:pPr>
        <w:ind w:left="1440" w:hanging="1440"/>
        <w:rPr>
          <w:sz w:val="22"/>
          <w:szCs w:val="22"/>
        </w:rPr>
      </w:pPr>
      <w:r w:rsidRPr="001C73FE">
        <w:rPr>
          <w:sz w:val="22"/>
          <w:szCs w:val="22"/>
        </w:rPr>
        <w:t>2019</w:t>
      </w:r>
      <w:r w:rsidRPr="001C73FE">
        <w:rPr>
          <w:sz w:val="22"/>
          <w:szCs w:val="22"/>
        </w:rPr>
        <w:tab/>
        <w:t>Inaugural Penn State Clinical Scientist-Practitioner Award</w:t>
      </w:r>
    </w:p>
    <w:p w14:paraId="09BA59FB" w14:textId="77777777" w:rsidR="00661465" w:rsidRDefault="00661465" w:rsidP="006C7089">
      <w:pPr>
        <w:ind w:left="1440" w:hanging="1440"/>
        <w:rPr>
          <w:sz w:val="22"/>
          <w:szCs w:val="22"/>
        </w:rPr>
      </w:pPr>
      <w:r>
        <w:rPr>
          <w:sz w:val="22"/>
          <w:szCs w:val="22"/>
        </w:rPr>
        <w:t>2019</w:t>
      </w:r>
      <w:r>
        <w:rPr>
          <w:sz w:val="22"/>
          <w:szCs w:val="22"/>
        </w:rPr>
        <w:tab/>
      </w:r>
      <w:r w:rsidRPr="001C73FE">
        <w:rPr>
          <w:sz w:val="22"/>
          <w:szCs w:val="22"/>
        </w:rPr>
        <w:t>Kraft Wilson Graduate Fellowship in the Social Sciences Penn State College of Liberal Arts External Funding Incentive Award</w:t>
      </w:r>
    </w:p>
    <w:p w14:paraId="4D1AA73B" w14:textId="77777777" w:rsidR="005B3B66" w:rsidRPr="001C73FE" w:rsidRDefault="005B3B66" w:rsidP="006C7089">
      <w:pPr>
        <w:ind w:left="1440" w:hanging="1440"/>
        <w:rPr>
          <w:sz w:val="22"/>
          <w:szCs w:val="22"/>
        </w:rPr>
      </w:pPr>
      <w:r w:rsidRPr="001C73FE">
        <w:rPr>
          <w:sz w:val="22"/>
          <w:szCs w:val="22"/>
        </w:rPr>
        <w:t>2017</w:t>
      </w:r>
      <w:r w:rsidRPr="001C73FE">
        <w:rPr>
          <w:sz w:val="22"/>
          <w:szCs w:val="22"/>
        </w:rPr>
        <w:tab/>
        <w:t xml:space="preserve">The Pennsylvania State University Superior Teaching and Research (STAR) Award </w:t>
      </w:r>
    </w:p>
    <w:p w14:paraId="128E735B" w14:textId="67899F48" w:rsidR="00A216C1" w:rsidRPr="001C73FE" w:rsidRDefault="00A216C1" w:rsidP="006C7089">
      <w:pPr>
        <w:ind w:left="1440" w:hanging="1440"/>
        <w:rPr>
          <w:sz w:val="22"/>
          <w:szCs w:val="22"/>
        </w:rPr>
      </w:pPr>
      <w:r w:rsidRPr="001C73FE">
        <w:rPr>
          <w:sz w:val="22"/>
          <w:szCs w:val="22"/>
        </w:rPr>
        <w:t>2017</w:t>
      </w:r>
      <w:r w:rsidRPr="001C73FE">
        <w:rPr>
          <w:sz w:val="22"/>
          <w:szCs w:val="22"/>
        </w:rPr>
        <w:tab/>
      </w:r>
      <w:r w:rsidR="00EF299B">
        <w:rPr>
          <w:sz w:val="22"/>
          <w:szCs w:val="22"/>
        </w:rPr>
        <w:t>North American Society</w:t>
      </w:r>
      <w:r w:rsidRPr="001C73FE">
        <w:rPr>
          <w:sz w:val="22"/>
          <w:szCs w:val="22"/>
        </w:rPr>
        <w:t xml:space="preserve"> for the Study of Personality Disorders Best “Speed-Data” Talk Award</w:t>
      </w:r>
    </w:p>
    <w:p w14:paraId="7DEC1344" w14:textId="77777777" w:rsidR="00E21628" w:rsidRPr="001C73FE" w:rsidRDefault="00085A00" w:rsidP="006C7089">
      <w:pPr>
        <w:rPr>
          <w:sz w:val="22"/>
          <w:szCs w:val="22"/>
        </w:rPr>
      </w:pPr>
      <w:r w:rsidRPr="001C73FE">
        <w:rPr>
          <w:sz w:val="22"/>
          <w:szCs w:val="22"/>
        </w:rPr>
        <w:t>2012</w:t>
      </w:r>
      <w:r w:rsidRPr="001C73FE">
        <w:rPr>
          <w:sz w:val="22"/>
          <w:szCs w:val="22"/>
        </w:rPr>
        <w:tab/>
      </w:r>
      <w:r w:rsidR="005B3B66" w:rsidRPr="001C73FE">
        <w:rPr>
          <w:sz w:val="22"/>
          <w:szCs w:val="22"/>
        </w:rPr>
        <w:tab/>
      </w:r>
      <w:r w:rsidR="005B3B66" w:rsidRPr="001C73FE">
        <w:rPr>
          <w:sz w:val="22"/>
          <w:szCs w:val="22"/>
        </w:rPr>
        <w:tab/>
      </w:r>
      <w:r w:rsidRPr="001C73FE">
        <w:rPr>
          <w:sz w:val="22"/>
          <w:szCs w:val="22"/>
        </w:rPr>
        <w:t>Association for the Tutoring Profession Tutor of the Year Award</w:t>
      </w:r>
    </w:p>
    <w:p w14:paraId="64AC1428" w14:textId="77777777" w:rsidR="00E21628" w:rsidRPr="001C73FE" w:rsidRDefault="00E21628" w:rsidP="006C7089">
      <w:pPr>
        <w:ind w:left="1440" w:hanging="1440"/>
        <w:rPr>
          <w:sz w:val="22"/>
          <w:szCs w:val="22"/>
        </w:rPr>
      </w:pPr>
      <w:r w:rsidRPr="001C73FE">
        <w:rPr>
          <w:sz w:val="22"/>
          <w:szCs w:val="22"/>
        </w:rPr>
        <w:t>2012</w:t>
      </w:r>
      <w:r w:rsidRPr="001C73FE">
        <w:rPr>
          <w:sz w:val="22"/>
          <w:szCs w:val="22"/>
        </w:rPr>
        <w:tab/>
        <w:t>Emory Pathways to Academic Success for Students Peer Tutor of the Year Award</w:t>
      </w:r>
    </w:p>
    <w:p w14:paraId="388E377F" w14:textId="77777777" w:rsidR="0045687C" w:rsidRPr="001C73FE" w:rsidRDefault="0045687C" w:rsidP="006C7089">
      <w:pPr>
        <w:ind w:left="1440" w:hanging="1440"/>
        <w:rPr>
          <w:sz w:val="22"/>
          <w:szCs w:val="22"/>
        </w:rPr>
      </w:pPr>
      <w:r w:rsidRPr="001C73FE">
        <w:rPr>
          <w:sz w:val="22"/>
          <w:szCs w:val="22"/>
        </w:rPr>
        <w:t>2010</w:t>
      </w:r>
      <w:r w:rsidR="006141E3" w:rsidRPr="001C73FE">
        <w:rPr>
          <w:sz w:val="22"/>
          <w:szCs w:val="22"/>
        </w:rPr>
        <w:t>–</w:t>
      </w:r>
      <w:r w:rsidRPr="001C73FE">
        <w:rPr>
          <w:sz w:val="22"/>
          <w:szCs w:val="22"/>
        </w:rPr>
        <w:t>2012</w:t>
      </w:r>
      <w:r w:rsidRPr="001C73FE">
        <w:rPr>
          <w:sz w:val="22"/>
          <w:szCs w:val="22"/>
        </w:rPr>
        <w:tab/>
        <w:t>Emory</w:t>
      </w:r>
      <w:r w:rsidR="00947259" w:rsidRPr="001C73FE">
        <w:rPr>
          <w:sz w:val="22"/>
          <w:szCs w:val="22"/>
        </w:rPr>
        <w:t xml:space="preserve"> University</w:t>
      </w:r>
      <w:r w:rsidRPr="001C73FE">
        <w:rPr>
          <w:sz w:val="22"/>
          <w:szCs w:val="22"/>
        </w:rPr>
        <w:t xml:space="preserve"> Dean’s List </w:t>
      </w:r>
      <w:r w:rsidRPr="001C73FE">
        <w:rPr>
          <w:sz w:val="22"/>
          <w:szCs w:val="22"/>
        </w:rPr>
        <w:tab/>
      </w:r>
      <w:r w:rsidRPr="001C73FE">
        <w:rPr>
          <w:sz w:val="22"/>
          <w:szCs w:val="22"/>
        </w:rPr>
        <w:tab/>
      </w:r>
    </w:p>
    <w:p w14:paraId="42F3CB5E" w14:textId="36E71F2B" w:rsidR="00947259" w:rsidRPr="001C73FE" w:rsidRDefault="00947259" w:rsidP="006C7089">
      <w:pPr>
        <w:ind w:left="1440" w:hanging="1440"/>
        <w:rPr>
          <w:sz w:val="22"/>
          <w:szCs w:val="22"/>
        </w:rPr>
      </w:pPr>
      <w:r w:rsidRPr="001C73FE">
        <w:rPr>
          <w:sz w:val="22"/>
          <w:szCs w:val="22"/>
        </w:rPr>
        <w:t>2011</w:t>
      </w:r>
      <w:r w:rsidRPr="001C73FE">
        <w:rPr>
          <w:sz w:val="22"/>
          <w:szCs w:val="22"/>
        </w:rPr>
        <w:tab/>
        <w:t>Phi Beta Kappa</w:t>
      </w:r>
      <w:r w:rsidR="00307770">
        <w:rPr>
          <w:sz w:val="22"/>
          <w:szCs w:val="22"/>
        </w:rPr>
        <w:t xml:space="preserve"> Honor</w:t>
      </w:r>
      <w:r w:rsidRPr="001C73FE">
        <w:rPr>
          <w:sz w:val="22"/>
          <w:szCs w:val="22"/>
        </w:rPr>
        <w:t xml:space="preserve"> Society</w:t>
      </w:r>
    </w:p>
    <w:p w14:paraId="1DCDB2E3" w14:textId="77777777" w:rsidR="00947259" w:rsidRPr="001C73FE" w:rsidRDefault="00947259" w:rsidP="006C7089">
      <w:pPr>
        <w:ind w:left="1440" w:hanging="1440"/>
        <w:rPr>
          <w:sz w:val="22"/>
          <w:szCs w:val="22"/>
        </w:rPr>
      </w:pPr>
      <w:r w:rsidRPr="001C73FE">
        <w:rPr>
          <w:sz w:val="22"/>
          <w:szCs w:val="22"/>
        </w:rPr>
        <w:t>2011</w:t>
      </w:r>
      <w:r w:rsidRPr="001C73FE">
        <w:rPr>
          <w:sz w:val="22"/>
          <w:szCs w:val="22"/>
        </w:rPr>
        <w:tab/>
        <w:t>Psi Chi International Honor Society in Psychology</w:t>
      </w:r>
    </w:p>
    <w:p w14:paraId="77546ADB" w14:textId="77777777" w:rsidR="0045687C" w:rsidRPr="001C73FE" w:rsidRDefault="0045687C" w:rsidP="006C7089">
      <w:pPr>
        <w:ind w:left="1440" w:hanging="1440"/>
        <w:rPr>
          <w:sz w:val="22"/>
          <w:szCs w:val="22"/>
        </w:rPr>
      </w:pPr>
      <w:r w:rsidRPr="001C73FE">
        <w:rPr>
          <w:sz w:val="22"/>
          <w:szCs w:val="22"/>
        </w:rPr>
        <w:t>2010</w:t>
      </w:r>
      <w:r w:rsidRPr="001C73FE">
        <w:rPr>
          <w:sz w:val="22"/>
          <w:szCs w:val="22"/>
        </w:rPr>
        <w:tab/>
        <w:t xml:space="preserve">Phi Theta Kappa </w:t>
      </w:r>
      <w:r w:rsidR="004805CB" w:rsidRPr="001C73FE">
        <w:rPr>
          <w:sz w:val="22"/>
          <w:szCs w:val="22"/>
        </w:rPr>
        <w:t xml:space="preserve">Honor </w:t>
      </w:r>
      <w:r w:rsidRPr="001C73FE">
        <w:rPr>
          <w:sz w:val="22"/>
          <w:szCs w:val="22"/>
        </w:rPr>
        <w:t>Society</w:t>
      </w:r>
    </w:p>
    <w:p w14:paraId="7C943CD4" w14:textId="77777777" w:rsidR="0045687C" w:rsidRPr="001C73FE" w:rsidRDefault="0045687C" w:rsidP="006C7089">
      <w:pPr>
        <w:ind w:left="1440" w:hanging="1440"/>
        <w:rPr>
          <w:sz w:val="22"/>
          <w:szCs w:val="22"/>
        </w:rPr>
      </w:pPr>
      <w:r w:rsidRPr="001C73FE">
        <w:rPr>
          <w:sz w:val="22"/>
          <w:szCs w:val="22"/>
        </w:rPr>
        <w:t>2010</w:t>
      </w:r>
      <w:r w:rsidRPr="001C73FE">
        <w:rPr>
          <w:sz w:val="22"/>
          <w:szCs w:val="22"/>
        </w:rPr>
        <w:tab/>
        <w:t>Oxford</w:t>
      </w:r>
      <w:r w:rsidR="00E21628" w:rsidRPr="001C73FE">
        <w:rPr>
          <w:sz w:val="22"/>
          <w:szCs w:val="22"/>
        </w:rPr>
        <w:t xml:space="preserve"> College</w:t>
      </w:r>
      <w:r w:rsidRPr="001C73FE">
        <w:rPr>
          <w:sz w:val="22"/>
          <w:szCs w:val="22"/>
        </w:rPr>
        <w:t xml:space="preserve"> Psychology Department Award</w:t>
      </w:r>
    </w:p>
    <w:p w14:paraId="5DEE9929" w14:textId="77777777" w:rsidR="0045687C" w:rsidRPr="001C73FE" w:rsidRDefault="0045687C" w:rsidP="006C7089">
      <w:pPr>
        <w:ind w:left="1440" w:hanging="1440"/>
        <w:rPr>
          <w:sz w:val="22"/>
          <w:szCs w:val="22"/>
        </w:rPr>
      </w:pPr>
      <w:r w:rsidRPr="001C73FE">
        <w:rPr>
          <w:sz w:val="22"/>
          <w:szCs w:val="22"/>
        </w:rPr>
        <w:t>2010</w:t>
      </w:r>
      <w:r w:rsidRPr="001C73FE">
        <w:rPr>
          <w:sz w:val="22"/>
          <w:szCs w:val="22"/>
        </w:rPr>
        <w:tab/>
        <w:t>Oxford</w:t>
      </w:r>
      <w:r w:rsidR="00E21628" w:rsidRPr="001C73FE">
        <w:rPr>
          <w:sz w:val="22"/>
          <w:szCs w:val="22"/>
        </w:rPr>
        <w:t xml:space="preserve"> College</w:t>
      </w:r>
      <w:r w:rsidRPr="001C73FE">
        <w:rPr>
          <w:sz w:val="22"/>
          <w:szCs w:val="22"/>
        </w:rPr>
        <w:t xml:space="preserve"> English Department Award</w:t>
      </w:r>
    </w:p>
    <w:p w14:paraId="25769562" w14:textId="77777777" w:rsidR="00947259" w:rsidRPr="001C73FE" w:rsidRDefault="00947259" w:rsidP="006C7089">
      <w:pPr>
        <w:ind w:left="1440" w:hanging="1440"/>
        <w:rPr>
          <w:sz w:val="22"/>
          <w:szCs w:val="22"/>
        </w:rPr>
      </w:pPr>
      <w:r w:rsidRPr="001C73FE">
        <w:rPr>
          <w:sz w:val="22"/>
          <w:szCs w:val="22"/>
        </w:rPr>
        <w:t>2010</w:t>
      </w:r>
      <w:r w:rsidRPr="001C73FE">
        <w:rPr>
          <w:sz w:val="22"/>
          <w:szCs w:val="22"/>
        </w:rPr>
        <w:tab/>
        <w:t>Who's Who Among Students</w:t>
      </w:r>
      <w:r w:rsidR="00AD36A8" w:rsidRPr="001C73FE">
        <w:rPr>
          <w:sz w:val="22"/>
          <w:szCs w:val="22"/>
        </w:rPr>
        <w:t xml:space="preserve"> in American Colleges and Universities</w:t>
      </w:r>
    </w:p>
    <w:p w14:paraId="514DA21F" w14:textId="77777777" w:rsidR="0045687C" w:rsidRPr="001C73FE" w:rsidRDefault="0045687C" w:rsidP="006C7089">
      <w:pPr>
        <w:ind w:left="1440" w:hanging="1440"/>
        <w:rPr>
          <w:sz w:val="22"/>
          <w:szCs w:val="22"/>
        </w:rPr>
      </w:pPr>
      <w:r w:rsidRPr="001C73FE">
        <w:rPr>
          <w:sz w:val="22"/>
          <w:szCs w:val="22"/>
        </w:rPr>
        <w:t>2008</w:t>
      </w:r>
      <w:r w:rsidR="006141E3" w:rsidRPr="001C73FE">
        <w:rPr>
          <w:sz w:val="22"/>
          <w:szCs w:val="22"/>
        </w:rPr>
        <w:t>–</w:t>
      </w:r>
      <w:r w:rsidRPr="001C73FE">
        <w:rPr>
          <w:sz w:val="22"/>
          <w:szCs w:val="22"/>
        </w:rPr>
        <w:t>2010</w:t>
      </w:r>
      <w:r w:rsidRPr="001C73FE">
        <w:rPr>
          <w:sz w:val="22"/>
          <w:szCs w:val="22"/>
        </w:rPr>
        <w:tab/>
        <w:t>Oxford College Honor List</w:t>
      </w:r>
    </w:p>
    <w:p w14:paraId="2A517114" w14:textId="77777777" w:rsidR="00F97D22" w:rsidRPr="001C73FE" w:rsidRDefault="00F97D22" w:rsidP="006C7089">
      <w:pPr>
        <w:ind w:left="1440" w:hanging="1440"/>
        <w:rPr>
          <w:sz w:val="22"/>
          <w:szCs w:val="22"/>
        </w:rPr>
      </w:pPr>
      <w:r w:rsidRPr="001C73FE">
        <w:rPr>
          <w:sz w:val="22"/>
          <w:szCs w:val="22"/>
        </w:rPr>
        <w:t>2008</w:t>
      </w:r>
      <w:r w:rsidRPr="001C73FE">
        <w:rPr>
          <w:sz w:val="22"/>
          <w:szCs w:val="22"/>
        </w:rPr>
        <w:tab/>
        <w:t>National Society of Collegiate Scholars</w:t>
      </w:r>
    </w:p>
    <w:p w14:paraId="116BE2BC" w14:textId="77777777" w:rsidR="00E6601C" w:rsidRPr="001C73FE" w:rsidRDefault="00E6601C" w:rsidP="006C7089">
      <w:pPr>
        <w:ind w:left="1440" w:hanging="1440"/>
        <w:rPr>
          <w:sz w:val="22"/>
          <w:szCs w:val="22"/>
        </w:rPr>
      </w:pPr>
      <w:r w:rsidRPr="001C73FE">
        <w:rPr>
          <w:sz w:val="22"/>
          <w:szCs w:val="22"/>
        </w:rPr>
        <w:t>2007</w:t>
      </w:r>
      <w:r w:rsidR="006141E3" w:rsidRPr="001C73FE">
        <w:rPr>
          <w:sz w:val="22"/>
          <w:szCs w:val="22"/>
        </w:rPr>
        <w:t>–</w:t>
      </w:r>
      <w:r w:rsidRPr="001C73FE">
        <w:rPr>
          <w:sz w:val="22"/>
          <w:szCs w:val="22"/>
        </w:rPr>
        <w:t>2008</w:t>
      </w:r>
      <w:r w:rsidRPr="001C73FE">
        <w:rPr>
          <w:sz w:val="22"/>
          <w:szCs w:val="22"/>
        </w:rPr>
        <w:tab/>
        <w:t xml:space="preserve">Kennesaw State University </w:t>
      </w:r>
      <w:r w:rsidR="00CE59C6" w:rsidRPr="001C73FE">
        <w:rPr>
          <w:sz w:val="22"/>
          <w:szCs w:val="22"/>
        </w:rPr>
        <w:t>President’s</w:t>
      </w:r>
      <w:r w:rsidRPr="001C73FE">
        <w:rPr>
          <w:sz w:val="22"/>
          <w:szCs w:val="22"/>
        </w:rPr>
        <w:t xml:space="preserve"> List</w:t>
      </w:r>
    </w:p>
    <w:p w14:paraId="3030AD58" w14:textId="77777777" w:rsidR="00F97D22" w:rsidRPr="001C73FE" w:rsidRDefault="00F97D22" w:rsidP="006C7089">
      <w:pPr>
        <w:rPr>
          <w:sz w:val="22"/>
          <w:szCs w:val="22"/>
        </w:rPr>
      </w:pPr>
    </w:p>
    <w:p w14:paraId="5676CC8E" w14:textId="77777777" w:rsidR="00AF63FE" w:rsidRPr="001C73FE" w:rsidRDefault="00AF63FE" w:rsidP="006C7089">
      <w:pPr>
        <w:rPr>
          <w:sz w:val="22"/>
          <w:szCs w:val="22"/>
        </w:rPr>
      </w:pPr>
    </w:p>
    <w:p w14:paraId="26923748" w14:textId="77777777" w:rsidR="00AF63FE" w:rsidRPr="001C73FE" w:rsidRDefault="00AF63FE" w:rsidP="006C7089">
      <w:pPr>
        <w:pStyle w:val="Ben2"/>
        <w:spacing w:after="120"/>
        <w:rPr>
          <w:rFonts w:cs="Times New Roman"/>
        </w:rPr>
      </w:pPr>
      <w:bookmarkStart w:id="0" w:name="_Hlk75881939"/>
      <w:r w:rsidRPr="001C73FE">
        <w:rPr>
          <w:rFonts w:cs="Times New Roman"/>
        </w:rPr>
        <w:t>EDITORIAL REVIEW</w:t>
      </w:r>
    </w:p>
    <w:p w14:paraId="5F3FE8AE" w14:textId="13E5682E" w:rsidR="00721EDF" w:rsidRDefault="00721EDF" w:rsidP="003575ED">
      <w:pPr>
        <w:pStyle w:val="Ben3"/>
        <w:rPr>
          <w:b w:val="0"/>
          <w:bCs w:val="0"/>
          <w:u w:val="none"/>
        </w:rPr>
      </w:pPr>
      <w:r>
        <w:t>Editorial Board</w:t>
      </w:r>
    </w:p>
    <w:p w14:paraId="62DA67D4" w14:textId="3AA4BB38" w:rsidR="00721EDF" w:rsidRPr="001A622A" w:rsidRDefault="00721EDF" w:rsidP="001A622A">
      <w:pPr>
        <w:rPr>
          <w:i/>
          <w:sz w:val="22"/>
          <w:szCs w:val="22"/>
        </w:rPr>
      </w:pPr>
      <w:proofErr w:type="spellStart"/>
      <w:r w:rsidRPr="001A622A">
        <w:rPr>
          <w:i/>
          <w:sz w:val="22"/>
          <w:szCs w:val="22"/>
        </w:rPr>
        <w:t>Interpersona</w:t>
      </w:r>
      <w:proofErr w:type="spellEnd"/>
    </w:p>
    <w:bookmarkEnd w:id="0"/>
    <w:p w14:paraId="12DA0BE3" w14:textId="77777777" w:rsidR="0088740C" w:rsidRDefault="0088740C" w:rsidP="0088740C"/>
    <w:p w14:paraId="525F9AE0" w14:textId="30785177" w:rsidR="00AF63FE" w:rsidRPr="001C73FE" w:rsidRDefault="00AF63FE" w:rsidP="003575ED">
      <w:pPr>
        <w:pStyle w:val="Ben3"/>
      </w:pPr>
      <w:r w:rsidRPr="001C73FE">
        <w:t>Ad Hoc Reviewer</w:t>
      </w:r>
    </w:p>
    <w:p w14:paraId="1AA4B304" w14:textId="77777777" w:rsidR="00435D2C" w:rsidRDefault="00435D2C" w:rsidP="006C7089">
      <w:pPr>
        <w:ind w:left="720" w:hanging="720"/>
        <w:rPr>
          <w:i/>
          <w:sz w:val="22"/>
          <w:szCs w:val="22"/>
        </w:rPr>
      </w:pPr>
      <w:bookmarkStart w:id="1" w:name="_Hlk75894246"/>
      <w:r>
        <w:rPr>
          <w:i/>
          <w:sz w:val="22"/>
          <w:szCs w:val="22"/>
        </w:rPr>
        <w:t>Academia Letters</w:t>
      </w:r>
    </w:p>
    <w:p w14:paraId="38C5556C" w14:textId="0A452B8F" w:rsidR="00DA1379" w:rsidRPr="001C73FE" w:rsidRDefault="00DA1379" w:rsidP="006C7089">
      <w:pPr>
        <w:ind w:left="720" w:hanging="720"/>
        <w:rPr>
          <w:i/>
          <w:sz w:val="22"/>
          <w:szCs w:val="22"/>
        </w:rPr>
      </w:pPr>
      <w:r w:rsidRPr="001C73FE">
        <w:rPr>
          <w:i/>
          <w:sz w:val="22"/>
          <w:szCs w:val="22"/>
        </w:rPr>
        <w:t>American Journal of Psychology</w:t>
      </w:r>
    </w:p>
    <w:p w14:paraId="57E4B45C" w14:textId="77777777" w:rsidR="002A04E4" w:rsidRDefault="002A04E4" w:rsidP="006C7089">
      <w:pPr>
        <w:ind w:left="720" w:hanging="720"/>
        <w:rPr>
          <w:i/>
          <w:sz w:val="22"/>
          <w:szCs w:val="22"/>
        </w:rPr>
      </w:pPr>
      <w:r>
        <w:rPr>
          <w:i/>
          <w:sz w:val="22"/>
          <w:szCs w:val="22"/>
        </w:rPr>
        <w:t>American Journal on Addictions</w:t>
      </w:r>
    </w:p>
    <w:p w14:paraId="056AE61B" w14:textId="61A6D275" w:rsidR="006E4BC8" w:rsidRPr="001C73FE" w:rsidRDefault="006E4BC8" w:rsidP="006C7089">
      <w:pPr>
        <w:ind w:left="720" w:hanging="720"/>
        <w:rPr>
          <w:i/>
          <w:sz w:val="22"/>
          <w:szCs w:val="22"/>
        </w:rPr>
      </w:pPr>
      <w:r w:rsidRPr="001C73FE">
        <w:rPr>
          <w:i/>
          <w:sz w:val="22"/>
          <w:szCs w:val="22"/>
        </w:rPr>
        <w:lastRenderedPageBreak/>
        <w:t>Behavior Modification</w:t>
      </w:r>
    </w:p>
    <w:p w14:paraId="52B148AD" w14:textId="77777777" w:rsidR="00517310" w:rsidRDefault="00517310" w:rsidP="006C7089">
      <w:pPr>
        <w:ind w:left="720" w:hanging="720"/>
        <w:rPr>
          <w:i/>
          <w:sz w:val="22"/>
          <w:szCs w:val="22"/>
        </w:rPr>
      </w:pPr>
      <w:r>
        <w:rPr>
          <w:i/>
          <w:sz w:val="22"/>
          <w:szCs w:val="22"/>
        </w:rPr>
        <w:t>BMC Musculoskeletal Disorders</w:t>
      </w:r>
    </w:p>
    <w:p w14:paraId="0F2E0ABC" w14:textId="670A4D18" w:rsidR="00C830BF" w:rsidRDefault="00C830BF" w:rsidP="006C7089">
      <w:pPr>
        <w:ind w:left="720" w:hanging="720"/>
        <w:rPr>
          <w:i/>
          <w:sz w:val="22"/>
          <w:szCs w:val="22"/>
        </w:rPr>
      </w:pPr>
      <w:r>
        <w:rPr>
          <w:i/>
          <w:sz w:val="22"/>
          <w:szCs w:val="22"/>
        </w:rPr>
        <w:t>Brain, Behavior, &amp; Immunity – Health</w:t>
      </w:r>
    </w:p>
    <w:p w14:paraId="710A536D" w14:textId="03CA9E78" w:rsidR="00AF63FE" w:rsidRDefault="00AF63FE" w:rsidP="006C7089">
      <w:pPr>
        <w:ind w:left="720" w:hanging="720"/>
        <w:rPr>
          <w:i/>
          <w:sz w:val="22"/>
          <w:szCs w:val="22"/>
        </w:rPr>
      </w:pPr>
      <w:r w:rsidRPr="001C73FE">
        <w:rPr>
          <w:i/>
          <w:sz w:val="22"/>
          <w:szCs w:val="22"/>
        </w:rPr>
        <w:t>Canadian Psychology</w:t>
      </w:r>
    </w:p>
    <w:p w14:paraId="57318B17" w14:textId="77777777" w:rsidR="001E2159" w:rsidRDefault="001E2159" w:rsidP="006C7089">
      <w:pPr>
        <w:ind w:left="720" w:hanging="720"/>
        <w:rPr>
          <w:i/>
          <w:sz w:val="22"/>
          <w:szCs w:val="22"/>
        </w:rPr>
      </w:pPr>
      <w:r>
        <w:rPr>
          <w:i/>
          <w:sz w:val="22"/>
          <w:szCs w:val="22"/>
        </w:rPr>
        <w:t>Clinical Psychology: Science and Practice</w:t>
      </w:r>
    </w:p>
    <w:p w14:paraId="27568B47" w14:textId="69B81CB0" w:rsidR="00A8435B" w:rsidRDefault="00A8435B" w:rsidP="006C7089">
      <w:pPr>
        <w:ind w:left="720" w:hanging="720"/>
        <w:rPr>
          <w:i/>
          <w:sz w:val="22"/>
          <w:szCs w:val="22"/>
        </w:rPr>
      </w:pPr>
      <w:r>
        <w:rPr>
          <w:i/>
          <w:sz w:val="22"/>
          <w:szCs w:val="22"/>
        </w:rPr>
        <w:t>Cogent Psychology</w:t>
      </w:r>
    </w:p>
    <w:p w14:paraId="2D112FDD" w14:textId="77777777" w:rsidR="000B5E57" w:rsidRDefault="000B5E57" w:rsidP="006C7089">
      <w:pPr>
        <w:ind w:left="720" w:hanging="720"/>
        <w:rPr>
          <w:i/>
          <w:sz w:val="22"/>
          <w:szCs w:val="22"/>
        </w:rPr>
      </w:pPr>
      <w:r>
        <w:rPr>
          <w:i/>
          <w:sz w:val="22"/>
          <w:szCs w:val="22"/>
        </w:rPr>
        <w:t>Current Psychiatry Research and Reviews</w:t>
      </w:r>
    </w:p>
    <w:p w14:paraId="6EA1E42D" w14:textId="2CD972AD" w:rsidR="00550152" w:rsidRDefault="00550152" w:rsidP="006C7089">
      <w:pPr>
        <w:ind w:left="720" w:hanging="720"/>
        <w:rPr>
          <w:i/>
          <w:sz w:val="22"/>
          <w:szCs w:val="22"/>
        </w:rPr>
      </w:pPr>
      <w:r>
        <w:rPr>
          <w:i/>
          <w:sz w:val="22"/>
          <w:szCs w:val="22"/>
        </w:rPr>
        <w:t>Depression and Anxiety</w:t>
      </w:r>
    </w:p>
    <w:p w14:paraId="6B33C872" w14:textId="5F983E7B" w:rsidR="00433291" w:rsidRPr="001C73FE" w:rsidRDefault="00433291" w:rsidP="006C7089">
      <w:pPr>
        <w:ind w:left="720" w:hanging="720"/>
        <w:rPr>
          <w:i/>
          <w:sz w:val="22"/>
          <w:szCs w:val="22"/>
        </w:rPr>
      </w:pPr>
      <w:r>
        <w:rPr>
          <w:i/>
          <w:sz w:val="22"/>
          <w:szCs w:val="22"/>
        </w:rPr>
        <w:t>European Journal of Pain</w:t>
      </w:r>
    </w:p>
    <w:p w14:paraId="0B9633F3" w14:textId="77777777" w:rsidR="00550152" w:rsidRDefault="00550152" w:rsidP="006C7089">
      <w:pPr>
        <w:ind w:left="720" w:hanging="720"/>
        <w:rPr>
          <w:i/>
          <w:sz w:val="22"/>
          <w:szCs w:val="22"/>
        </w:rPr>
      </w:pPr>
      <w:r>
        <w:rPr>
          <w:i/>
          <w:sz w:val="22"/>
          <w:szCs w:val="22"/>
        </w:rPr>
        <w:t>International Journal of Behavioral Medicine</w:t>
      </w:r>
    </w:p>
    <w:p w14:paraId="72B0A14C" w14:textId="61A4D542" w:rsidR="00691FB3" w:rsidRDefault="00691FB3" w:rsidP="006C7089">
      <w:pPr>
        <w:ind w:left="720" w:hanging="720"/>
        <w:rPr>
          <w:i/>
          <w:sz w:val="22"/>
          <w:szCs w:val="22"/>
        </w:rPr>
      </w:pPr>
      <w:r>
        <w:rPr>
          <w:i/>
          <w:sz w:val="22"/>
          <w:szCs w:val="22"/>
        </w:rPr>
        <w:t>Journal of Adult Development</w:t>
      </w:r>
    </w:p>
    <w:p w14:paraId="6E7D9EB6" w14:textId="2F7290FD" w:rsidR="00F8165C" w:rsidRDefault="00F8165C" w:rsidP="006C7089">
      <w:pPr>
        <w:ind w:left="720" w:hanging="720"/>
        <w:rPr>
          <w:i/>
          <w:sz w:val="22"/>
          <w:szCs w:val="22"/>
        </w:rPr>
      </w:pPr>
      <w:r>
        <w:rPr>
          <w:i/>
          <w:sz w:val="22"/>
          <w:szCs w:val="22"/>
        </w:rPr>
        <w:t>Journal of Clinical Psychology</w:t>
      </w:r>
    </w:p>
    <w:p w14:paraId="4424DDF4" w14:textId="77777777" w:rsidR="00CA4A64" w:rsidRDefault="00CA4A64" w:rsidP="006C7089">
      <w:pPr>
        <w:ind w:left="720" w:hanging="720"/>
        <w:rPr>
          <w:i/>
          <w:sz w:val="22"/>
          <w:szCs w:val="22"/>
        </w:rPr>
      </w:pPr>
      <w:r>
        <w:rPr>
          <w:i/>
          <w:sz w:val="22"/>
          <w:szCs w:val="22"/>
        </w:rPr>
        <w:t>Journal of Consulting and Clinical Psychology</w:t>
      </w:r>
    </w:p>
    <w:p w14:paraId="5930FE2B" w14:textId="631BFF7A" w:rsidR="001F5548" w:rsidRDefault="001F5548" w:rsidP="006C7089">
      <w:pPr>
        <w:ind w:left="720" w:hanging="720"/>
        <w:rPr>
          <w:i/>
          <w:sz w:val="22"/>
          <w:szCs w:val="22"/>
        </w:rPr>
      </w:pPr>
      <w:r>
        <w:rPr>
          <w:i/>
          <w:sz w:val="22"/>
          <w:szCs w:val="22"/>
        </w:rPr>
        <w:t>Journal of Injury and Violence Research</w:t>
      </w:r>
    </w:p>
    <w:p w14:paraId="71EC6F58" w14:textId="5808531B" w:rsidR="00E14D94" w:rsidRDefault="00E14D94" w:rsidP="006C7089">
      <w:pPr>
        <w:ind w:left="720" w:hanging="720"/>
        <w:rPr>
          <w:i/>
          <w:sz w:val="22"/>
          <w:szCs w:val="22"/>
        </w:rPr>
      </w:pPr>
      <w:r>
        <w:rPr>
          <w:i/>
          <w:sz w:val="22"/>
          <w:szCs w:val="22"/>
        </w:rPr>
        <w:t>Journal of Nervous and Mental Disease</w:t>
      </w:r>
    </w:p>
    <w:p w14:paraId="0F2BBC19" w14:textId="354140E2" w:rsidR="00453265" w:rsidRDefault="00453265" w:rsidP="006C7089">
      <w:pPr>
        <w:ind w:left="720" w:hanging="720"/>
        <w:rPr>
          <w:i/>
          <w:sz w:val="22"/>
          <w:szCs w:val="22"/>
        </w:rPr>
      </w:pPr>
      <w:r>
        <w:rPr>
          <w:i/>
          <w:sz w:val="22"/>
          <w:szCs w:val="22"/>
        </w:rPr>
        <w:t>Journal of Personality Assessment</w:t>
      </w:r>
    </w:p>
    <w:p w14:paraId="7484CDA2" w14:textId="54C3F1A9" w:rsidR="00032EF9" w:rsidRDefault="00032EF9" w:rsidP="006C7089">
      <w:pPr>
        <w:ind w:left="720" w:hanging="720"/>
        <w:rPr>
          <w:i/>
          <w:sz w:val="22"/>
          <w:szCs w:val="22"/>
        </w:rPr>
      </w:pPr>
      <w:r>
        <w:rPr>
          <w:i/>
          <w:sz w:val="22"/>
          <w:szCs w:val="22"/>
        </w:rPr>
        <w:t>Journal of Personality Disorders</w:t>
      </w:r>
    </w:p>
    <w:p w14:paraId="1AFF0B3A" w14:textId="6E9C12A9" w:rsidR="00F61989" w:rsidRPr="001C73FE" w:rsidRDefault="00F61989" w:rsidP="006C7089">
      <w:pPr>
        <w:ind w:left="720" w:hanging="720"/>
        <w:rPr>
          <w:i/>
          <w:sz w:val="22"/>
          <w:szCs w:val="22"/>
        </w:rPr>
      </w:pPr>
      <w:r w:rsidRPr="001C73FE">
        <w:rPr>
          <w:i/>
          <w:sz w:val="22"/>
          <w:szCs w:val="22"/>
        </w:rPr>
        <w:t>Journal of Psychotherapy Integration</w:t>
      </w:r>
    </w:p>
    <w:p w14:paraId="455E76A7" w14:textId="607F0765" w:rsidR="00DA1379" w:rsidRDefault="00DA1379" w:rsidP="006C7089">
      <w:pPr>
        <w:ind w:left="720" w:hanging="720"/>
        <w:rPr>
          <w:i/>
          <w:sz w:val="22"/>
          <w:szCs w:val="22"/>
        </w:rPr>
      </w:pPr>
      <w:r w:rsidRPr="001C73FE">
        <w:rPr>
          <w:i/>
          <w:sz w:val="22"/>
          <w:szCs w:val="22"/>
        </w:rPr>
        <w:t>Journal of Social and Personal Relationships</w:t>
      </w:r>
    </w:p>
    <w:p w14:paraId="59EB6127" w14:textId="77777777" w:rsidR="005A3850" w:rsidRDefault="005A3850" w:rsidP="006C7089">
      <w:pPr>
        <w:ind w:left="720" w:hanging="720"/>
        <w:rPr>
          <w:i/>
          <w:sz w:val="22"/>
          <w:szCs w:val="22"/>
        </w:rPr>
      </w:pPr>
      <w:r>
        <w:rPr>
          <w:i/>
          <w:sz w:val="22"/>
          <w:szCs w:val="22"/>
        </w:rPr>
        <w:t>New Ideas in Psychology</w:t>
      </w:r>
    </w:p>
    <w:p w14:paraId="044B9060" w14:textId="5C66417E" w:rsidR="00370899" w:rsidRDefault="00370899" w:rsidP="006C7089">
      <w:pPr>
        <w:ind w:left="720" w:hanging="720"/>
        <w:rPr>
          <w:i/>
          <w:sz w:val="22"/>
          <w:szCs w:val="22"/>
        </w:rPr>
      </w:pPr>
      <w:r>
        <w:rPr>
          <w:i/>
          <w:sz w:val="22"/>
          <w:szCs w:val="22"/>
        </w:rPr>
        <w:t>Nordic Journal of Psychiatry</w:t>
      </w:r>
    </w:p>
    <w:p w14:paraId="22E488F6" w14:textId="1E31BE7B" w:rsidR="00C730ED" w:rsidRPr="001C73FE" w:rsidRDefault="00C730ED" w:rsidP="006C7089">
      <w:pPr>
        <w:ind w:left="720" w:hanging="720"/>
        <w:rPr>
          <w:i/>
          <w:sz w:val="22"/>
          <w:szCs w:val="22"/>
        </w:rPr>
      </w:pPr>
      <w:r>
        <w:rPr>
          <w:i/>
          <w:sz w:val="22"/>
          <w:szCs w:val="22"/>
        </w:rPr>
        <w:t>Personality Disorders: Theory, Research, and Treatment</w:t>
      </w:r>
    </w:p>
    <w:p w14:paraId="53FAC28D" w14:textId="77777777" w:rsidR="00BD1FBA" w:rsidRPr="001C73FE" w:rsidRDefault="00BD1FBA" w:rsidP="006C7089">
      <w:pPr>
        <w:ind w:left="720" w:hanging="720"/>
        <w:rPr>
          <w:i/>
          <w:sz w:val="22"/>
          <w:szCs w:val="22"/>
        </w:rPr>
      </w:pPr>
      <w:r w:rsidRPr="001C73FE">
        <w:rPr>
          <w:i/>
          <w:sz w:val="22"/>
          <w:szCs w:val="22"/>
        </w:rPr>
        <w:t>Polish Psychological Bulletin</w:t>
      </w:r>
    </w:p>
    <w:p w14:paraId="56068BEA" w14:textId="3769E2F9" w:rsidR="003E35D1" w:rsidRDefault="003E35D1" w:rsidP="006C7089">
      <w:pPr>
        <w:ind w:left="720" w:hanging="720"/>
        <w:rPr>
          <w:i/>
          <w:sz w:val="22"/>
          <w:szCs w:val="22"/>
        </w:rPr>
      </w:pPr>
      <w:r w:rsidRPr="001C73FE">
        <w:rPr>
          <w:i/>
          <w:sz w:val="22"/>
          <w:szCs w:val="22"/>
        </w:rPr>
        <w:t>Professional Psychology: Research and Practice</w:t>
      </w:r>
    </w:p>
    <w:p w14:paraId="7435498A" w14:textId="525E62ED" w:rsidR="00081898" w:rsidRPr="001C73FE" w:rsidRDefault="00081898" w:rsidP="006C7089">
      <w:pPr>
        <w:ind w:left="720" w:hanging="720"/>
        <w:rPr>
          <w:i/>
          <w:sz w:val="22"/>
          <w:szCs w:val="22"/>
        </w:rPr>
      </w:pPr>
      <w:r>
        <w:rPr>
          <w:i/>
          <w:sz w:val="22"/>
          <w:szCs w:val="22"/>
        </w:rPr>
        <w:t>Psychiatry Research</w:t>
      </w:r>
    </w:p>
    <w:p w14:paraId="080A00A4" w14:textId="77777777" w:rsidR="00B62B17" w:rsidRDefault="00B62B17" w:rsidP="006C7089">
      <w:pPr>
        <w:ind w:left="720" w:hanging="720"/>
        <w:rPr>
          <w:i/>
          <w:sz w:val="22"/>
          <w:szCs w:val="22"/>
        </w:rPr>
      </w:pPr>
      <w:r>
        <w:rPr>
          <w:i/>
          <w:sz w:val="22"/>
          <w:szCs w:val="22"/>
        </w:rPr>
        <w:t>Psychological Review</w:t>
      </w:r>
    </w:p>
    <w:p w14:paraId="5432710A" w14:textId="34B46817" w:rsidR="005E70AA" w:rsidRPr="001C73FE" w:rsidRDefault="005E70AA" w:rsidP="006C7089">
      <w:pPr>
        <w:ind w:left="720" w:hanging="720"/>
        <w:rPr>
          <w:i/>
          <w:sz w:val="22"/>
          <w:szCs w:val="22"/>
        </w:rPr>
      </w:pPr>
      <w:r w:rsidRPr="001C73FE">
        <w:rPr>
          <w:i/>
          <w:sz w:val="22"/>
          <w:szCs w:val="22"/>
        </w:rPr>
        <w:t xml:space="preserve">Psychotherapy Research </w:t>
      </w:r>
    </w:p>
    <w:p w14:paraId="4CB22447" w14:textId="2F7B640C" w:rsidR="00681A46" w:rsidRDefault="00681A46" w:rsidP="006C7089">
      <w:pPr>
        <w:ind w:left="720" w:hanging="720"/>
        <w:rPr>
          <w:i/>
          <w:sz w:val="22"/>
          <w:szCs w:val="22"/>
        </w:rPr>
      </w:pPr>
      <w:r>
        <w:rPr>
          <w:i/>
          <w:sz w:val="22"/>
          <w:szCs w:val="22"/>
        </w:rPr>
        <w:t>Scientific Reports</w:t>
      </w:r>
    </w:p>
    <w:p w14:paraId="2E276F17" w14:textId="46ABED0F" w:rsidR="005179DC" w:rsidRPr="001C73FE" w:rsidRDefault="005179DC" w:rsidP="006C7089">
      <w:pPr>
        <w:ind w:left="720" w:hanging="720"/>
        <w:rPr>
          <w:i/>
          <w:sz w:val="22"/>
          <w:szCs w:val="22"/>
        </w:rPr>
      </w:pPr>
      <w:r w:rsidRPr="001C73FE">
        <w:rPr>
          <w:i/>
          <w:sz w:val="22"/>
          <w:szCs w:val="22"/>
        </w:rPr>
        <w:t>Translational Issues in Psychological Science</w:t>
      </w:r>
    </w:p>
    <w:bookmarkEnd w:id="1"/>
    <w:p w14:paraId="6277BD40" w14:textId="70E5956C" w:rsidR="00001E1D" w:rsidRPr="001C73FE" w:rsidRDefault="00001E1D" w:rsidP="00AB0D50">
      <w:r w:rsidRPr="001C73FE">
        <w:br w:type="page"/>
      </w:r>
    </w:p>
    <w:p w14:paraId="26A42B79" w14:textId="77777777" w:rsidR="00AF63FE" w:rsidRPr="001C73FE" w:rsidRDefault="00AF63FE" w:rsidP="006C7089">
      <w:pPr>
        <w:pStyle w:val="Ben1"/>
        <w:ind w:right="0"/>
        <w:rPr>
          <w:rFonts w:ascii="Times New Roman" w:hAnsi="Times New Roman" w:cs="Times New Roman"/>
        </w:rPr>
      </w:pPr>
      <w:r w:rsidRPr="001C73FE">
        <w:rPr>
          <w:rFonts w:ascii="Times New Roman" w:hAnsi="Times New Roman" w:cs="Times New Roman"/>
        </w:rPr>
        <w:lastRenderedPageBreak/>
        <w:t>Research</w:t>
      </w:r>
    </w:p>
    <w:p w14:paraId="03249807" w14:textId="77777777" w:rsidR="00686B41" w:rsidRPr="001C73FE" w:rsidRDefault="00686B41" w:rsidP="006C7089">
      <w:pPr>
        <w:rPr>
          <w:b/>
          <w:sz w:val="22"/>
          <w:szCs w:val="22"/>
          <w:u w:val="single"/>
        </w:rPr>
      </w:pPr>
    </w:p>
    <w:p w14:paraId="364BC417" w14:textId="77777777" w:rsidR="006C3C1A" w:rsidRPr="001C73FE" w:rsidRDefault="006C3C1A" w:rsidP="006C3C1A">
      <w:pPr>
        <w:pStyle w:val="Ben2"/>
        <w:rPr>
          <w:rFonts w:cs="Times New Roman"/>
        </w:rPr>
      </w:pPr>
      <w:r w:rsidRPr="001C73FE">
        <w:rPr>
          <w:rFonts w:cs="Times New Roman"/>
        </w:rPr>
        <w:t>RESEARCH INTERESTS</w:t>
      </w:r>
    </w:p>
    <w:p w14:paraId="13AE69DE" w14:textId="367CC682" w:rsidR="006C3C1A" w:rsidRDefault="006C3C1A" w:rsidP="006C3C1A">
      <w:pPr>
        <w:rPr>
          <w:color w:val="000000"/>
          <w:sz w:val="22"/>
          <w:szCs w:val="20"/>
          <w:shd w:val="clear" w:color="auto" w:fill="FFFFFF"/>
        </w:rPr>
      </w:pPr>
      <w:r w:rsidRPr="001C73FE">
        <w:rPr>
          <w:color w:val="000000"/>
          <w:sz w:val="22"/>
          <w:szCs w:val="20"/>
          <w:shd w:val="clear" w:color="auto" w:fill="FFFFFF"/>
        </w:rPr>
        <w:t>My interests form two interdigitated lines of research.  1) I am interested in translational research on personality disorder</w:t>
      </w:r>
      <w:r w:rsidR="00FE26A0">
        <w:rPr>
          <w:color w:val="000000"/>
          <w:sz w:val="22"/>
          <w:szCs w:val="20"/>
          <w:shd w:val="clear" w:color="auto" w:fill="FFFFFF"/>
        </w:rPr>
        <w:t>s</w:t>
      </w:r>
      <w:r w:rsidRPr="001C73FE">
        <w:rPr>
          <w:color w:val="000000"/>
          <w:sz w:val="22"/>
          <w:szCs w:val="20"/>
          <w:shd w:val="clear" w:color="auto" w:fill="FFFFFF"/>
        </w:rPr>
        <w:t xml:space="preserve"> and </w:t>
      </w:r>
      <w:r w:rsidR="00AB0D50">
        <w:rPr>
          <w:color w:val="000000"/>
          <w:sz w:val="22"/>
          <w:szCs w:val="20"/>
          <w:shd w:val="clear" w:color="auto" w:fill="FFFFFF"/>
        </w:rPr>
        <w:t>integrating treatment approaches to improve clinical care for individuals with personality disorders</w:t>
      </w:r>
      <w:r w:rsidRPr="001C73FE">
        <w:rPr>
          <w:color w:val="000000"/>
          <w:sz w:val="22"/>
          <w:szCs w:val="20"/>
          <w:shd w:val="clear" w:color="auto" w:fill="FFFFFF"/>
        </w:rPr>
        <w:t xml:space="preserve">.  2) I am attempting to further refine our understanding of </w:t>
      </w:r>
      <w:r w:rsidR="00FE26A0">
        <w:rPr>
          <w:color w:val="000000"/>
          <w:sz w:val="22"/>
          <w:szCs w:val="20"/>
          <w:shd w:val="clear" w:color="auto" w:fill="FFFFFF"/>
        </w:rPr>
        <w:t>phenotypes of personality pathology</w:t>
      </w:r>
      <w:r w:rsidRPr="001C73FE">
        <w:rPr>
          <w:color w:val="000000"/>
          <w:sz w:val="22"/>
          <w:szCs w:val="20"/>
          <w:shd w:val="clear" w:color="auto" w:fill="FFFFFF"/>
        </w:rPr>
        <w:t xml:space="preserve">, using </w:t>
      </w:r>
      <w:r>
        <w:rPr>
          <w:color w:val="000000"/>
          <w:sz w:val="22"/>
          <w:szCs w:val="20"/>
          <w:shd w:val="clear" w:color="auto" w:fill="FFFFFF"/>
        </w:rPr>
        <w:t xml:space="preserve">machine learning approaches, such as </w:t>
      </w:r>
      <w:r w:rsidRPr="001C73FE">
        <w:rPr>
          <w:color w:val="000000"/>
          <w:sz w:val="22"/>
          <w:szCs w:val="20"/>
          <w:shd w:val="clear" w:color="auto" w:fill="FFFFFF"/>
        </w:rPr>
        <w:t xml:space="preserve">factor mixture modeling </w:t>
      </w:r>
      <w:r>
        <w:rPr>
          <w:color w:val="000000"/>
          <w:sz w:val="22"/>
          <w:szCs w:val="20"/>
          <w:shd w:val="clear" w:color="auto" w:fill="FFFFFF"/>
        </w:rPr>
        <w:t xml:space="preserve">and other latent classification techniques, </w:t>
      </w:r>
      <w:r w:rsidRPr="001C73FE">
        <w:rPr>
          <w:color w:val="000000"/>
          <w:sz w:val="22"/>
          <w:szCs w:val="20"/>
          <w:shd w:val="clear" w:color="auto" w:fill="FFFFFF"/>
        </w:rPr>
        <w:t xml:space="preserve">to address </w:t>
      </w:r>
      <w:r w:rsidR="00FE26A0">
        <w:rPr>
          <w:color w:val="000000"/>
          <w:sz w:val="22"/>
          <w:szCs w:val="20"/>
          <w:shd w:val="clear" w:color="auto" w:fill="FFFFFF"/>
        </w:rPr>
        <w:t>this</w:t>
      </w:r>
      <w:r w:rsidRPr="001C73FE">
        <w:rPr>
          <w:color w:val="000000"/>
          <w:sz w:val="22"/>
          <w:szCs w:val="20"/>
          <w:shd w:val="clear" w:color="auto" w:fill="FFFFFF"/>
        </w:rPr>
        <w:t xml:space="preserve"> issue.  Cutting across my work, I am currently utilizing attachment theory, impulsivity</w:t>
      </w:r>
      <w:r w:rsidR="00B348E2">
        <w:rPr>
          <w:color w:val="000000"/>
          <w:sz w:val="22"/>
          <w:szCs w:val="20"/>
          <w:shd w:val="clear" w:color="auto" w:fill="FFFFFF"/>
        </w:rPr>
        <w:t xml:space="preserve">, trauma, and </w:t>
      </w:r>
      <w:r w:rsidRPr="001C73FE">
        <w:rPr>
          <w:color w:val="000000"/>
          <w:sz w:val="22"/>
          <w:szCs w:val="20"/>
          <w:shd w:val="clear" w:color="auto" w:fill="FFFFFF"/>
        </w:rPr>
        <w:t xml:space="preserve">addiction research, and ecological momentary assessment to better understand </w:t>
      </w:r>
      <w:r w:rsidR="00FE26A0">
        <w:rPr>
          <w:color w:val="000000"/>
          <w:sz w:val="22"/>
          <w:szCs w:val="20"/>
          <w:shd w:val="clear" w:color="auto" w:fill="FFFFFF"/>
        </w:rPr>
        <w:t xml:space="preserve">personality </w:t>
      </w:r>
      <w:r w:rsidRPr="001C73FE">
        <w:rPr>
          <w:color w:val="000000"/>
          <w:sz w:val="22"/>
          <w:szCs w:val="20"/>
          <w:shd w:val="clear" w:color="auto" w:fill="FFFFFF"/>
        </w:rPr>
        <w:t>and its correlates.</w:t>
      </w:r>
    </w:p>
    <w:p w14:paraId="789D82D8" w14:textId="77777777" w:rsidR="00B27682" w:rsidRDefault="00B27682" w:rsidP="006C3C1A">
      <w:pPr>
        <w:rPr>
          <w:color w:val="000000"/>
          <w:sz w:val="22"/>
          <w:szCs w:val="20"/>
          <w:shd w:val="clear" w:color="auto" w:fill="FFFFFF"/>
        </w:rPr>
      </w:pPr>
    </w:p>
    <w:p w14:paraId="09B01D73" w14:textId="093E0B72" w:rsidR="00B27682" w:rsidRDefault="00B27682" w:rsidP="006C3C1A">
      <w:pPr>
        <w:rPr>
          <w:sz w:val="22"/>
          <w:szCs w:val="22"/>
        </w:rPr>
      </w:pPr>
      <w:r w:rsidRPr="00B27682">
        <w:rPr>
          <w:sz w:val="22"/>
          <w:szCs w:val="22"/>
        </w:rPr>
        <w:t>I run the Treatment and Assessment of Personality Pathology (TAPP) Lab at Fairleigh Dickinson University.</w:t>
      </w:r>
      <w:r>
        <w:rPr>
          <w:sz w:val="22"/>
          <w:szCs w:val="22"/>
        </w:rPr>
        <w:t xml:space="preserve"> Find out more about our work here: </w:t>
      </w:r>
      <w:hyperlink r:id="rId10" w:history="1">
        <w:r w:rsidRPr="00A75009">
          <w:rPr>
            <w:rStyle w:val="Hyperlink"/>
            <w:sz w:val="22"/>
            <w:szCs w:val="22"/>
          </w:rPr>
          <w:t>www.tapplab.org</w:t>
        </w:r>
      </w:hyperlink>
      <w:r>
        <w:rPr>
          <w:sz w:val="22"/>
          <w:szCs w:val="22"/>
        </w:rPr>
        <w:t>.</w:t>
      </w:r>
    </w:p>
    <w:p w14:paraId="4CCFB984" w14:textId="77777777" w:rsidR="006C3C1A" w:rsidRDefault="006C3C1A" w:rsidP="006C3C1A"/>
    <w:p w14:paraId="41C44434" w14:textId="77777777" w:rsidR="00B27682" w:rsidRDefault="00B27682" w:rsidP="006C3C1A"/>
    <w:p w14:paraId="723E64C2" w14:textId="723A976A" w:rsidR="002E4D48" w:rsidRPr="001C73FE" w:rsidRDefault="002E4D48" w:rsidP="006C7089">
      <w:pPr>
        <w:pStyle w:val="Ben2"/>
        <w:spacing w:after="120"/>
        <w:rPr>
          <w:rFonts w:cs="Times New Roman"/>
        </w:rPr>
      </w:pPr>
      <w:r w:rsidRPr="001C73FE">
        <w:rPr>
          <w:rFonts w:cs="Times New Roman"/>
        </w:rPr>
        <w:t>PUBLICATIONS</w:t>
      </w:r>
    </w:p>
    <w:p w14:paraId="30EEBA78" w14:textId="77777777" w:rsidR="008F3FC6" w:rsidRPr="00547B09" w:rsidRDefault="008F3FC6" w:rsidP="008F3FC6">
      <w:pPr>
        <w:pStyle w:val="Normalben"/>
        <w:rPr>
          <w:rFonts w:eastAsiaTheme="majorEastAsia"/>
          <w:b/>
          <w:bCs/>
        </w:rPr>
      </w:pPr>
      <w:r w:rsidRPr="00547B09">
        <w:rPr>
          <w:rFonts w:eastAsiaTheme="majorEastAsia"/>
          <w:b/>
          <w:bCs/>
        </w:rPr>
        <w:t xml:space="preserve">*Mentored </w:t>
      </w:r>
      <w:r>
        <w:rPr>
          <w:rFonts w:eastAsiaTheme="majorEastAsia"/>
          <w:b/>
          <w:bCs/>
        </w:rPr>
        <w:t>s</w:t>
      </w:r>
      <w:r w:rsidRPr="00547B09">
        <w:rPr>
          <w:rFonts w:eastAsiaTheme="majorEastAsia"/>
          <w:b/>
          <w:bCs/>
        </w:rPr>
        <w:t>tudent at time of work.</w:t>
      </w:r>
    </w:p>
    <w:p w14:paraId="7EE5BEC7" w14:textId="77777777" w:rsidR="008F3FC6" w:rsidRDefault="008F3FC6" w:rsidP="00A713C9"/>
    <w:p w14:paraId="5EAC4EB3" w14:textId="4028F903" w:rsidR="002E4D48" w:rsidRPr="001C73FE" w:rsidRDefault="002E4D48" w:rsidP="003575ED">
      <w:pPr>
        <w:pStyle w:val="Ben3"/>
      </w:pPr>
      <w:r w:rsidRPr="001C73FE">
        <w:t>Peer-Reviewed Journal Articles</w:t>
      </w:r>
    </w:p>
    <w:p w14:paraId="364B1542" w14:textId="2197D370" w:rsidR="00444A89" w:rsidRPr="00F238B3" w:rsidRDefault="00444A89" w:rsidP="005A31A8">
      <w:pPr>
        <w:tabs>
          <w:tab w:val="left" w:pos="720"/>
        </w:tabs>
        <w:spacing w:after="120"/>
        <w:ind w:left="1454" w:hanging="1267"/>
        <w:rPr>
          <w:sz w:val="22"/>
          <w:szCs w:val="22"/>
        </w:rPr>
      </w:pPr>
      <w:bookmarkStart w:id="2" w:name="_Hlk105594090"/>
      <w:bookmarkStart w:id="3" w:name="_Hlk75894688"/>
      <w:bookmarkStart w:id="4" w:name="_Hlk10144935"/>
      <w:bookmarkStart w:id="5" w:name="_Hlk507454812"/>
      <w:bookmarkStart w:id="6" w:name="_Hlk500204153"/>
      <w:r>
        <w:rPr>
          <w:sz w:val="22"/>
          <w:szCs w:val="22"/>
        </w:rPr>
        <w:t>2</w:t>
      </w:r>
      <w:r w:rsidR="00E72ABF">
        <w:rPr>
          <w:sz w:val="22"/>
          <w:szCs w:val="22"/>
        </w:rPr>
        <w:t>4</w:t>
      </w:r>
      <w:r>
        <w:rPr>
          <w:sz w:val="22"/>
          <w:szCs w:val="22"/>
        </w:rPr>
        <w:t>.</w:t>
      </w:r>
      <w:r>
        <w:rPr>
          <w:sz w:val="22"/>
          <w:szCs w:val="22"/>
        </w:rPr>
        <w:tab/>
      </w:r>
      <w:r w:rsidR="001D5027">
        <w:rPr>
          <w:sz w:val="22"/>
          <w:szCs w:val="22"/>
        </w:rPr>
        <w:t xml:space="preserve">Jeglic, E. L., Winters, </w:t>
      </w:r>
      <w:r w:rsidR="00C63F20">
        <w:rPr>
          <w:sz w:val="22"/>
          <w:szCs w:val="22"/>
        </w:rPr>
        <w:t xml:space="preserve">G. M., &amp; </w:t>
      </w:r>
      <w:r w:rsidR="00C63F20">
        <w:rPr>
          <w:b/>
          <w:bCs/>
          <w:sz w:val="22"/>
          <w:szCs w:val="22"/>
        </w:rPr>
        <w:t>Johnson, B. N.</w:t>
      </w:r>
      <w:r w:rsidR="00C63F20">
        <w:rPr>
          <w:sz w:val="22"/>
          <w:szCs w:val="22"/>
        </w:rPr>
        <w:t xml:space="preserve"> (</w:t>
      </w:r>
      <w:r w:rsidR="00F614BF">
        <w:rPr>
          <w:sz w:val="22"/>
          <w:szCs w:val="22"/>
        </w:rPr>
        <w:t>2023</w:t>
      </w:r>
      <w:r w:rsidR="00C63F20">
        <w:rPr>
          <w:sz w:val="22"/>
          <w:szCs w:val="22"/>
        </w:rPr>
        <w:t>). Identification of red flag child sexual grooming behaviors.</w:t>
      </w:r>
      <w:r w:rsidR="00600A1A">
        <w:rPr>
          <w:sz w:val="22"/>
          <w:szCs w:val="22"/>
        </w:rPr>
        <w:t xml:space="preserve"> </w:t>
      </w:r>
      <w:r w:rsidR="00F238B3">
        <w:rPr>
          <w:i/>
          <w:iCs/>
          <w:sz w:val="22"/>
          <w:szCs w:val="22"/>
        </w:rPr>
        <w:t>Child Abuse &amp; Neglect</w:t>
      </w:r>
      <w:r w:rsidR="009F3462">
        <w:rPr>
          <w:sz w:val="22"/>
          <w:szCs w:val="22"/>
        </w:rPr>
        <w:t xml:space="preserve">, </w:t>
      </w:r>
      <w:r w:rsidR="009F3462" w:rsidRPr="009F3462">
        <w:rPr>
          <w:i/>
          <w:iCs/>
          <w:sz w:val="22"/>
          <w:szCs w:val="22"/>
        </w:rPr>
        <w:t>136</w:t>
      </w:r>
      <w:r w:rsidR="009F3462" w:rsidRPr="009F3462">
        <w:rPr>
          <w:sz w:val="22"/>
          <w:szCs w:val="22"/>
        </w:rPr>
        <w:t>, 105998.</w:t>
      </w:r>
      <w:r w:rsidR="00F238B3">
        <w:rPr>
          <w:sz w:val="22"/>
          <w:szCs w:val="22"/>
        </w:rPr>
        <w:t xml:space="preserve"> </w:t>
      </w:r>
    </w:p>
    <w:p w14:paraId="494C4847" w14:textId="5E84B714" w:rsidR="00E72ABF" w:rsidRPr="00E72ABF" w:rsidRDefault="00E72ABF" w:rsidP="005A31A8">
      <w:pPr>
        <w:tabs>
          <w:tab w:val="left" w:pos="720"/>
        </w:tabs>
        <w:spacing w:after="120"/>
        <w:ind w:left="1454" w:hanging="1267"/>
        <w:rPr>
          <w:i/>
          <w:iCs/>
          <w:sz w:val="22"/>
          <w:szCs w:val="22"/>
        </w:rPr>
      </w:pPr>
      <w:r>
        <w:rPr>
          <w:sz w:val="22"/>
          <w:szCs w:val="22"/>
        </w:rPr>
        <w:t xml:space="preserve">23. </w:t>
      </w:r>
      <w:r>
        <w:rPr>
          <w:sz w:val="22"/>
          <w:szCs w:val="22"/>
        </w:rPr>
        <w:tab/>
      </w:r>
      <w:r w:rsidRPr="00E72ABF">
        <w:rPr>
          <w:b/>
          <w:bCs/>
          <w:sz w:val="22"/>
          <w:szCs w:val="22"/>
        </w:rPr>
        <w:t>Johnson, B. N.</w:t>
      </w:r>
      <w:r w:rsidRPr="00E72ABF">
        <w:rPr>
          <w:sz w:val="22"/>
          <w:szCs w:val="22"/>
        </w:rPr>
        <w:t xml:space="preserve"> (2023). Maladaptive schemas and attachment styles are two parts of the same iceberg: A commentary on </w:t>
      </w:r>
      <w:proofErr w:type="spellStart"/>
      <w:r w:rsidRPr="00E72ABF">
        <w:rPr>
          <w:sz w:val="22"/>
          <w:szCs w:val="22"/>
        </w:rPr>
        <w:t>Karantzas</w:t>
      </w:r>
      <w:proofErr w:type="spellEnd"/>
      <w:r w:rsidRPr="00E72ABF">
        <w:rPr>
          <w:sz w:val="22"/>
          <w:szCs w:val="22"/>
        </w:rPr>
        <w:t xml:space="preserve"> et al.</w:t>
      </w:r>
      <w:r>
        <w:rPr>
          <w:sz w:val="22"/>
          <w:szCs w:val="22"/>
        </w:rPr>
        <w:t xml:space="preserve"> </w:t>
      </w:r>
      <w:r w:rsidRPr="00E72ABF">
        <w:rPr>
          <w:sz w:val="22"/>
          <w:szCs w:val="22"/>
        </w:rPr>
        <w:t>(2022).</w:t>
      </w:r>
      <w:r>
        <w:rPr>
          <w:sz w:val="22"/>
          <w:szCs w:val="22"/>
        </w:rPr>
        <w:t xml:space="preserve"> </w:t>
      </w:r>
      <w:r w:rsidR="00B1226C" w:rsidRPr="00B1226C">
        <w:rPr>
          <w:i/>
          <w:iCs/>
          <w:sz w:val="22"/>
          <w:szCs w:val="22"/>
        </w:rPr>
        <w:t>Clinical Psychology: Science and Practice, 30</w:t>
      </w:r>
      <w:r w:rsidR="00B1226C" w:rsidRPr="00B1226C">
        <w:rPr>
          <w:sz w:val="22"/>
          <w:szCs w:val="22"/>
        </w:rPr>
        <w:t>(1), 24–25. </w:t>
      </w:r>
      <w:hyperlink r:id="rId11" w:tgtFrame="_blank" w:history="1">
        <w:r w:rsidR="00B1226C" w:rsidRPr="00B1226C">
          <w:rPr>
            <w:rStyle w:val="Hyperlink"/>
            <w:sz w:val="22"/>
            <w:szCs w:val="22"/>
          </w:rPr>
          <w:t>https://doi.org/10.1037/cps0000126</w:t>
        </w:r>
      </w:hyperlink>
    </w:p>
    <w:p w14:paraId="0B4FAC6B" w14:textId="49FF228A" w:rsidR="005A31A8" w:rsidRPr="00600A1A" w:rsidRDefault="005A31A8" w:rsidP="005A31A8">
      <w:pPr>
        <w:tabs>
          <w:tab w:val="left" w:pos="720"/>
        </w:tabs>
        <w:spacing w:after="120"/>
        <w:ind w:left="1454" w:hanging="1267"/>
        <w:rPr>
          <w:sz w:val="22"/>
          <w:szCs w:val="22"/>
        </w:rPr>
      </w:pPr>
      <w:r w:rsidRPr="005A31A8">
        <w:rPr>
          <w:sz w:val="22"/>
          <w:szCs w:val="22"/>
        </w:rPr>
        <w:t>2</w:t>
      </w:r>
      <w:r>
        <w:rPr>
          <w:sz w:val="22"/>
          <w:szCs w:val="22"/>
        </w:rPr>
        <w:t>2</w:t>
      </w:r>
      <w:r w:rsidRPr="005A31A8">
        <w:rPr>
          <w:sz w:val="22"/>
          <w:szCs w:val="22"/>
        </w:rPr>
        <w:t xml:space="preserve">. </w:t>
      </w:r>
      <w:r w:rsidRPr="005A31A8">
        <w:rPr>
          <w:sz w:val="22"/>
          <w:szCs w:val="22"/>
        </w:rPr>
        <w:tab/>
      </w:r>
      <w:r w:rsidRPr="005A31A8">
        <w:rPr>
          <w:b/>
          <w:bCs/>
          <w:sz w:val="22"/>
          <w:szCs w:val="22"/>
        </w:rPr>
        <w:t>Johnson, B. N.</w:t>
      </w:r>
      <w:r w:rsidRPr="005A31A8">
        <w:rPr>
          <w:sz w:val="22"/>
          <w:szCs w:val="22"/>
        </w:rPr>
        <w:t>, Kivity, Y., Levy, K.N., Rosenstein, L.K., &amp; LeBreton, J.M. (</w:t>
      </w:r>
      <w:r w:rsidR="00600A1A">
        <w:rPr>
          <w:sz w:val="22"/>
          <w:szCs w:val="22"/>
        </w:rPr>
        <w:t>2022</w:t>
      </w:r>
      <w:r w:rsidRPr="005A31A8">
        <w:rPr>
          <w:sz w:val="22"/>
          <w:szCs w:val="22"/>
        </w:rPr>
        <w:t xml:space="preserve">). </w:t>
      </w:r>
      <w:r>
        <w:rPr>
          <w:sz w:val="22"/>
          <w:szCs w:val="22"/>
        </w:rPr>
        <w:t xml:space="preserve">The association between mentalizing and psychopathology: </w:t>
      </w:r>
      <w:r w:rsidRPr="005A31A8">
        <w:rPr>
          <w:sz w:val="22"/>
          <w:szCs w:val="22"/>
        </w:rPr>
        <w:t xml:space="preserve">A meta-analysis of the Reading the Mind in the Eyes Task across psychiatric disorders. </w:t>
      </w:r>
      <w:r w:rsidRPr="005A31A8">
        <w:rPr>
          <w:i/>
          <w:iCs/>
          <w:sz w:val="22"/>
          <w:szCs w:val="22"/>
        </w:rPr>
        <w:t xml:space="preserve">Clinical Psychology: </w:t>
      </w:r>
      <w:r w:rsidR="00E72ABF">
        <w:rPr>
          <w:i/>
          <w:iCs/>
          <w:sz w:val="22"/>
          <w:szCs w:val="22"/>
        </w:rPr>
        <w:t xml:space="preserve">Science </w:t>
      </w:r>
      <w:r w:rsidRPr="005A31A8">
        <w:rPr>
          <w:i/>
          <w:iCs/>
          <w:sz w:val="22"/>
          <w:szCs w:val="22"/>
        </w:rPr>
        <w:t>and Practice</w:t>
      </w:r>
      <w:r w:rsidR="00600A1A">
        <w:rPr>
          <w:sz w:val="22"/>
          <w:szCs w:val="22"/>
        </w:rPr>
        <w:t>,</w:t>
      </w:r>
      <w:r w:rsidR="00600A1A">
        <w:rPr>
          <w:i/>
          <w:iCs/>
          <w:sz w:val="22"/>
          <w:szCs w:val="22"/>
        </w:rPr>
        <w:t xml:space="preserve"> 29</w:t>
      </w:r>
      <w:r w:rsidR="00600A1A">
        <w:rPr>
          <w:sz w:val="22"/>
          <w:szCs w:val="22"/>
        </w:rPr>
        <w:t xml:space="preserve">(4), 423-439. </w:t>
      </w:r>
      <w:hyperlink r:id="rId12" w:tgtFrame="_blank" w:history="1">
        <w:r w:rsidR="00600A1A" w:rsidRPr="00600A1A">
          <w:rPr>
            <w:rStyle w:val="Hyperlink"/>
            <w:sz w:val="22"/>
            <w:szCs w:val="22"/>
          </w:rPr>
          <w:t>https://doi.org/10.1037/cps0000105</w:t>
        </w:r>
      </w:hyperlink>
    </w:p>
    <w:bookmarkEnd w:id="2"/>
    <w:p w14:paraId="7018B02F" w14:textId="66C27F5F" w:rsidR="00BF3B8E" w:rsidRPr="00AB0D50" w:rsidRDefault="00BF3B8E" w:rsidP="00146D68">
      <w:pPr>
        <w:tabs>
          <w:tab w:val="left" w:pos="720"/>
        </w:tabs>
        <w:spacing w:after="120"/>
        <w:ind w:left="1454" w:hanging="1267"/>
        <w:rPr>
          <w:sz w:val="22"/>
          <w:szCs w:val="22"/>
        </w:rPr>
      </w:pPr>
      <w:r>
        <w:rPr>
          <w:sz w:val="22"/>
          <w:szCs w:val="22"/>
        </w:rPr>
        <w:t>2</w:t>
      </w:r>
      <w:r w:rsidRPr="00AB0D50">
        <w:rPr>
          <w:sz w:val="22"/>
          <w:szCs w:val="22"/>
        </w:rPr>
        <w:t>1.</w:t>
      </w:r>
      <w:r>
        <w:rPr>
          <w:b/>
          <w:bCs/>
          <w:sz w:val="22"/>
          <w:szCs w:val="22"/>
        </w:rPr>
        <w:t xml:space="preserve"> </w:t>
      </w:r>
      <w:r>
        <w:rPr>
          <w:b/>
          <w:bCs/>
          <w:sz w:val="22"/>
          <w:szCs w:val="22"/>
        </w:rPr>
        <w:tab/>
      </w:r>
      <w:r w:rsidRPr="00AB0D50">
        <w:rPr>
          <w:b/>
          <w:bCs/>
          <w:sz w:val="22"/>
          <w:szCs w:val="22"/>
        </w:rPr>
        <w:t>Johnson, B. N.</w:t>
      </w:r>
      <w:r w:rsidRPr="00AB0D50">
        <w:rPr>
          <w:sz w:val="22"/>
          <w:szCs w:val="22"/>
        </w:rPr>
        <w:t xml:space="preserve">, McKernan, L. C., &amp; </w:t>
      </w:r>
      <w:proofErr w:type="spellStart"/>
      <w:r w:rsidRPr="00AB0D50">
        <w:rPr>
          <w:sz w:val="22"/>
          <w:szCs w:val="22"/>
        </w:rPr>
        <w:t>Bruehl</w:t>
      </w:r>
      <w:proofErr w:type="spellEnd"/>
      <w:r w:rsidRPr="00AB0D50">
        <w:rPr>
          <w:sz w:val="22"/>
          <w:szCs w:val="22"/>
        </w:rPr>
        <w:t>, S. (</w:t>
      </w:r>
      <w:r w:rsidR="00BD0476">
        <w:rPr>
          <w:sz w:val="22"/>
          <w:szCs w:val="22"/>
        </w:rPr>
        <w:t>2022</w:t>
      </w:r>
      <w:r w:rsidRPr="00AB0D50">
        <w:rPr>
          <w:sz w:val="22"/>
          <w:szCs w:val="22"/>
        </w:rPr>
        <w:t xml:space="preserve">). A </w:t>
      </w:r>
      <w:r>
        <w:rPr>
          <w:sz w:val="22"/>
          <w:szCs w:val="22"/>
        </w:rPr>
        <w:t>theoretical endogenous opioid neurobiological framework for co-occurring pain, trauma, and non-suicidal self-injury</w:t>
      </w:r>
      <w:r w:rsidRPr="00AB0D50">
        <w:rPr>
          <w:sz w:val="22"/>
          <w:szCs w:val="22"/>
        </w:rPr>
        <w:t xml:space="preserve">. </w:t>
      </w:r>
      <w:r w:rsidRPr="00AB0D50">
        <w:rPr>
          <w:i/>
          <w:iCs/>
          <w:sz w:val="22"/>
          <w:szCs w:val="22"/>
        </w:rPr>
        <w:t>Current Pain and Headache Reports</w:t>
      </w:r>
      <w:r w:rsidR="0058302F">
        <w:rPr>
          <w:sz w:val="22"/>
          <w:szCs w:val="22"/>
        </w:rPr>
        <w:t xml:space="preserve">, </w:t>
      </w:r>
      <w:r w:rsidR="0058302F">
        <w:rPr>
          <w:i/>
          <w:iCs/>
          <w:sz w:val="22"/>
          <w:szCs w:val="22"/>
        </w:rPr>
        <w:t>26</w:t>
      </w:r>
      <w:r w:rsidR="0058302F">
        <w:rPr>
          <w:sz w:val="22"/>
          <w:szCs w:val="22"/>
        </w:rPr>
        <w:t>, 405-414</w:t>
      </w:r>
      <w:r w:rsidRPr="00AB0D50">
        <w:rPr>
          <w:sz w:val="22"/>
          <w:szCs w:val="22"/>
        </w:rPr>
        <w:t xml:space="preserve">. </w:t>
      </w:r>
      <w:hyperlink r:id="rId13" w:history="1">
        <w:r w:rsidR="00BD0476" w:rsidRPr="00BD0476">
          <w:rPr>
            <w:rStyle w:val="Hyperlink"/>
            <w:sz w:val="22"/>
            <w:szCs w:val="22"/>
          </w:rPr>
          <w:t>https://doi.org/10.1007/s11916-022-01043-9</w:t>
        </w:r>
      </w:hyperlink>
    </w:p>
    <w:p w14:paraId="6C6A9D44" w14:textId="0E7F0972" w:rsidR="008F64B0" w:rsidRPr="00314E38" w:rsidRDefault="008F64B0" w:rsidP="008F64B0">
      <w:pPr>
        <w:tabs>
          <w:tab w:val="left" w:pos="720"/>
        </w:tabs>
        <w:spacing w:after="120"/>
        <w:ind w:left="1454" w:hanging="1267"/>
        <w:rPr>
          <w:sz w:val="22"/>
          <w:szCs w:val="22"/>
        </w:rPr>
      </w:pPr>
      <w:r>
        <w:rPr>
          <w:sz w:val="22"/>
          <w:szCs w:val="22"/>
        </w:rPr>
        <w:t>20.</w:t>
      </w:r>
      <w:r>
        <w:rPr>
          <w:sz w:val="22"/>
          <w:szCs w:val="22"/>
        </w:rPr>
        <w:tab/>
      </w:r>
      <w:proofErr w:type="spellStart"/>
      <w:r>
        <w:rPr>
          <w:sz w:val="22"/>
          <w:szCs w:val="22"/>
        </w:rPr>
        <w:t>Hlay</w:t>
      </w:r>
      <w:proofErr w:type="spellEnd"/>
      <w:r>
        <w:rPr>
          <w:sz w:val="22"/>
          <w:szCs w:val="22"/>
        </w:rPr>
        <w:t xml:space="preserve">, J. K., </w:t>
      </w:r>
      <w:r>
        <w:rPr>
          <w:b/>
          <w:bCs/>
          <w:sz w:val="22"/>
          <w:szCs w:val="22"/>
        </w:rPr>
        <w:t>Johnson, B. N.</w:t>
      </w:r>
      <w:r>
        <w:rPr>
          <w:sz w:val="22"/>
          <w:szCs w:val="22"/>
        </w:rPr>
        <w:t>, &amp; Levy, K. N. (</w:t>
      </w:r>
      <w:r w:rsidR="00BD0476">
        <w:rPr>
          <w:sz w:val="22"/>
          <w:szCs w:val="22"/>
        </w:rPr>
        <w:t>2022</w:t>
      </w:r>
      <w:r>
        <w:rPr>
          <w:sz w:val="22"/>
          <w:szCs w:val="22"/>
        </w:rPr>
        <w:t xml:space="preserve">). Attachment security predicts tend-and-befriend behaviors: A replication. </w:t>
      </w:r>
      <w:r>
        <w:rPr>
          <w:i/>
          <w:iCs/>
          <w:sz w:val="22"/>
          <w:szCs w:val="22"/>
        </w:rPr>
        <w:t>Evolutionary Behavioral Sciences</w:t>
      </w:r>
      <w:r>
        <w:rPr>
          <w:sz w:val="22"/>
          <w:szCs w:val="22"/>
        </w:rPr>
        <w:t>.</w:t>
      </w:r>
      <w:r w:rsidR="00BD0476" w:rsidRPr="00BD0476">
        <w:t xml:space="preserve"> </w:t>
      </w:r>
      <w:hyperlink r:id="rId14" w:tgtFrame="_blank" w:history="1">
        <w:r w:rsidR="00BD0476" w:rsidRPr="00BD0476">
          <w:rPr>
            <w:rStyle w:val="Hyperlink"/>
            <w:sz w:val="22"/>
            <w:szCs w:val="22"/>
          </w:rPr>
          <w:t>https://doi.org/10.1037/ebs0000284</w:t>
        </w:r>
      </w:hyperlink>
    </w:p>
    <w:p w14:paraId="7CB4B32A" w14:textId="0D82B82F" w:rsidR="00314E38" w:rsidRDefault="008F64B0" w:rsidP="00314E38">
      <w:pPr>
        <w:tabs>
          <w:tab w:val="left" w:pos="720"/>
        </w:tabs>
        <w:spacing w:after="120"/>
        <w:ind w:left="1454" w:hanging="1267"/>
        <w:rPr>
          <w:sz w:val="22"/>
          <w:szCs w:val="22"/>
        </w:rPr>
      </w:pPr>
      <w:r>
        <w:rPr>
          <w:sz w:val="22"/>
          <w:szCs w:val="22"/>
        </w:rPr>
        <w:t>19</w:t>
      </w:r>
      <w:r w:rsidR="00314E38" w:rsidRPr="00314E38">
        <w:rPr>
          <w:sz w:val="22"/>
          <w:szCs w:val="22"/>
        </w:rPr>
        <w:t>.</w:t>
      </w:r>
      <w:r w:rsidR="00314E38" w:rsidRPr="00314E38">
        <w:rPr>
          <w:sz w:val="22"/>
          <w:szCs w:val="22"/>
        </w:rPr>
        <w:tab/>
      </w:r>
      <w:proofErr w:type="spellStart"/>
      <w:r w:rsidR="00314E38" w:rsidRPr="00314E38">
        <w:rPr>
          <w:sz w:val="22"/>
          <w:szCs w:val="22"/>
        </w:rPr>
        <w:t>Bliton</w:t>
      </w:r>
      <w:proofErr w:type="spellEnd"/>
      <w:r w:rsidR="00314E38" w:rsidRPr="00314E38">
        <w:rPr>
          <w:sz w:val="22"/>
          <w:szCs w:val="22"/>
        </w:rPr>
        <w:t xml:space="preserve">, C. F., </w:t>
      </w:r>
      <w:r w:rsidR="00314E38" w:rsidRPr="00314E38">
        <w:rPr>
          <w:b/>
          <w:bCs/>
          <w:sz w:val="22"/>
          <w:szCs w:val="22"/>
        </w:rPr>
        <w:t>Johnson, B. N.</w:t>
      </w:r>
      <w:r w:rsidR="00314E38" w:rsidRPr="00314E38">
        <w:rPr>
          <w:sz w:val="22"/>
          <w:szCs w:val="22"/>
        </w:rPr>
        <w:t>, &amp; Pincus, A. L. (</w:t>
      </w:r>
      <w:r w:rsidR="008F1AA5">
        <w:rPr>
          <w:sz w:val="22"/>
          <w:szCs w:val="22"/>
        </w:rPr>
        <w:t>2021</w:t>
      </w:r>
      <w:r w:rsidR="00314E38" w:rsidRPr="00314E38">
        <w:rPr>
          <w:sz w:val="22"/>
          <w:szCs w:val="22"/>
        </w:rPr>
        <w:t>)</w:t>
      </w:r>
      <w:r w:rsidR="00314E38">
        <w:rPr>
          <w:sz w:val="22"/>
          <w:szCs w:val="22"/>
        </w:rPr>
        <w:t>.</w:t>
      </w:r>
      <w:r w:rsidR="00314E38" w:rsidRPr="00314E38">
        <w:rPr>
          <w:sz w:val="22"/>
          <w:szCs w:val="22"/>
        </w:rPr>
        <w:t xml:space="preserve"> My problem or yours? Interpersonal problems and marital quality. </w:t>
      </w:r>
      <w:r w:rsidR="00314E38" w:rsidRPr="00314E38">
        <w:rPr>
          <w:i/>
          <w:iCs/>
          <w:sz w:val="22"/>
          <w:szCs w:val="22"/>
        </w:rPr>
        <w:t>Journal of Personality</w:t>
      </w:r>
      <w:r w:rsidR="001D33EE">
        <w:rPr>
          <w:i/>
          <w:iCs/>
          <w:sz w:val="22"/>
          <w:szCs w:val="22"/>
        </w:rPr>
        <w:t>, 90</w:t>
      </w:r>
      <w:r w:rsidR="001D33EE">
        <w:rPr>
          <w:sz w:val="22"/>
          <w:szCs w:val="22"/>
        </w:rPr>
        <w:t>(4), 595-614</w:t>
      </w:r>
      <w:r w:rsidR="00314E38" w:rsidRPr="00314E38">
        <w:rPr>
          <w:sz w:val="22"/>
          <w:szCs w:val="22"/>
        </w:rPr>
        <w:t>.</w:t>
      </w:r>
      <w:r w:rsidR="001F5548" w:rsidRPr="001F5548">
        <w:t xml:space="preserve"> </w:t>
      </w:r>
      <w:hyperlink r:id="rId15" w:history="1">
        <w:r w:rsidR="001F5548" w:rsidRPr="00C420F5">
          <w:rPr>
            <w:rStyle w:val="Hyperlink"/>
            <w:sz w:val="22"/>
            <w:szCs w:val="22"/>
          </w:rPr>
          <w:t>https://doi.org/10.1111/jopy.12685</w:t>
        </w:r>
      </w:hyperlink>
    </w:p>
    <w:p w14:paraId="217F3017" w14:textId="30164682" w:rsidR="00B621F8" w:rsidRDefault="00B621F8" w:rsidP="00A06119">
      <w:pPr>
        <w:tabs>
          <w:tab w:val="left" w:pos="720"/>
        </w:tabs>
        <w:spacing w:after="120"/>
        <w:ind w:left="1454" w:hanging="1267"/>
        <w:rPr>
          <w:sz w:val="22"/>
          <w:szCs w:val="22"/>
        </w:rPr>
      </w:pPr>
      <w:r>
        <w:rPr>
          <w:sz w:val="22"/>
          <w:szCs w:val="22"/>
        </w:rPr>
        <w:t>18.</w:t>
      </w:r>
      <w:r>
        <w:rPr>
          <w:sz w:val="22"/>
          <w:szCs w:val="22"/>
        </w:rPr>
        <w:tab/>
        <w:t>Bloch-</w:t>
      </w:r>
      <w:proofErr w:type="spellStart"/>
      <w:r>
        <w:rPr>
          <w:sz w:val="22"/>
          <w:szCs w:val="22"/>
        </w:rPr>
        <w:t>Elkouby</w:t>
      </w:r>
      <w:proofErr w:type="spellEnd"/>
      <w:r>
        <w:rPr>
          <w:sz w:val="22"/>
          <w:szCs w:val="22"/>
        </w:rPr>
        <w:t xml:space="preserve">, S., </w:t>
      </w:r>
      <w:proofErr w:type="spellStart"/>
      <w:r>
        <w:rPr>
          <w:sz w:val="22"/>
          <w:szCs w:val="22"/>
        </w:rPr>
        <w:t>Barzilay</w:t>
      </w:r>
      <w:proofErr w:type="spellEnd"/>
      <w:r>
        <w:rPr>
          <w:sz w:val="22"/>
          <w:szCs w:val="22"/>
        </w:rPr>
        <w:t xml:space="preserve">, S., Gorman, B., Lawrence, O., Rogers, M. L., Richards, J., Cohen, L., </w:t>
      </w:r>
      <w:r w:rsidRPr="00B621F8">
        <w:rPr>
          <w:b/>
          <w:bCs/>
          <w:sz w:val="22"/>
          <w:szCs w:val="22"/>
        </w:rPr>
        <w:t>Johnson, B. N.</w:t>
      </w:r>
      <w:r>
        <w:rPr>
          <w:sz w:val="22"/>
          <w:szCs w:val="22"/>
        </w:rPr>
        <w:t xml:space="preserve">, &amp; </w:t>
      </w:r>
      <w:proofErr w:type="spellStart"/>
      <w:r>
        <w:rPr>
          <w:sz w:val="22"/>
          <w:szCs w:val="22"/>
        </w:rPr>
        <w:t>Galynker</w:t>
      </w:r>
      <w:proofErr w:type="spellEnd"/>
      <w:r>
        <w:rPr>
          <w:sz w:val="22"/>
          <w:szCs w:val="22"/>
        </w:rPr>
        <w:t>, I. (</w:t>
      </w:r>
      <w:r w:rsidR="008F64B0">
        <w:rPr>
          <w:sz w:val="22"/>
          <w:szCs w:val="22"/>
        </w:rPr>
        <w:t>2021</w:t>
      </w:r>
      <w:r>
        <w:rPr>
          <w:sz w:val="22"/>
          <w:szCs w:val="22"/>
        </w:rPr>
        <w:t xml:space="preserve">). </w:t>
      </w:r>
      <w:r w:rsidRPr="00B621F8">
        <w:rPr>
          <w:sz w:val="22"/>
          <w:szCs w:val="22"/>
        </w:rPr>
        <w:t xml:space="preserve">The Revised Suicide Crisis Inventory (SCI-2): Validation and </w:t>
      </w:r>
      <w:r>
        <w:rPr>
          <w:sz w:val="22"/>
          <w:szCs w:val="22"/>
        </w:rPr>
        <w:t>a</w:t>
      </w:r>
      <w:r w:rsidRPr="00B621F8">
        <w:rPr>
          <w:sz w:val="22"/>
          <w:szCs w:val="22"/>
        </w:rPr>
        <w:t xml:space="preserve">ssessment of </w:t>
      </w:r>
      <w:r>
        <w:rPr>
          <w:sz w:val="22"/>
          <w:szCs w:val="22"/>
        </w:rPr>
        <w:t>p</w:t>
      </w:r>
      <w:r w:rsidRPr="00B621F8">
        <w:rPr>
          <w:sz w:val="22"/>
          <w:szCs w:val="22"/>
        </w:rPr>
        <w:t xml:space="preserve">rospective </w:t>
      </w:r>
      <w:r>
        <w:rPr>
          <w:sz w:val="22"/>
          <w:szCs w:val="22"/>
        </w:rPr>
        <w:t>s</w:t>
      </w:r>
      <w:r w:rsidRPr="00B621F8">
        <w:rPr>
          <w:sz w:val="22"/>
          <w:szCs w:val="22"/>
        </w:rPr>
        <w:t xml:space="preserve">uicidal </w:t>
      </w:r>
      <w:r>
        <w:rPr>
          <w:sz w:val="22"/>
          <w:szCs w:val="22"/>
        </w:rPr>
        <w:t>o</w:t>
      </w:r>
      <w:r w:rsidRPr="00B621F8">
        <w:rPr>
          <w:sz w:val="22"/>
          <w:szCs w:val="22"/>
        </w:rPr>
        <w:t xml:space="preserve">utcomes at </w:t>
      </w:r>
      <w:r>
        <w:rPr>
          <w:sz w:val="22"/>
          <w:szCs w:val="22"/>
        </w:rPr>
        <w:t>o</w:t>
      </w:r>
      <w:r w:rsidRPr="00B621F8">
        <w:rPr>
          <w:sz w:val="22"/>
          <w:szCs w:val="22"/>
        </w:rPr>
        <w:t xml:space="preserve">ne </w:t>
      </w:r>
      <w:r>
        <w:rPr>
          <w:sz w:val="22"/>
          <w:szCs w:val="22"/>
        </w:rPr>
        <w:t>m</w:t>
      </w:r>
      <w:r w:rsidRPr="00B621F8">
        <w:rPr>
          <w:sz w:val="22"/>
          <w:szCs w:val="22"/>
        </w:rPr>
        <w:t xml:space="preserve">onth </w:t>
      </w:r>
      <w:r>
        <w:rPr>
          <w:sz w:val="22"/>
          <w:szCs w:val="22"/>
        </w:rPr>
        <w:t>f</w:t>
      </w:r>
      <w:r w:rsidRPr="00B621F8">
        <w:rPr>
          <w:sz w:val="22"/>
          <w:szCs w:val="22"/>
        </w:rPr>
        <w:t>ollow-</w:t>
      </w:r>
      <w:r>
        <w:rPr>
          <w:sz w:val="22"/>
          <w:szCs w:val="22"/>
        </w:rPr>
        <w:t>u</w:t>
      </w:r>
      <w:r w:rsidRPr="00B621F8">
        <w:rPr>
          <w:sz w:val="22"/>
          <w:szCs w:val="22"/>
        </w:rPr>
        <w:t>p</w:t>
      </w:r>
      <w:r>
        <w:rPr>
          <w:sz w:val="22"/>
          <w:szCs w:val="22"/>
        </w:rPr>
        <w:t xml:space="preserve">. </w:t>
      </w:r>
      <w:r>
        <w:rPr>
          <w:i/>
          <w:iCs/>
          <w:sz w:val="22"/>
          <w:szCs w:val="22"/>
        </w:rPr>
        <w:t>Journal of Affective Disorders</w:t>
      </w:r>
      <w:r w:rsidR="008F64B0">
        <w:rPr>
          <w:sz w:val="22"/>
          <w:szCs w:val="22"/>
        </w:rPr>
        <w:t xml:space="preserve">, </w:t>
      </w:r>
      <w:r w:rsidR="008F64B0">
        <w:rPr>
          <w:i/>
          <w:iCs/>
          <w:sz w:val="22"/>
          <w:szCs w:val="22"/>
        </w:rPr>
        <w:t>295</w:t>
      </w:r>
      <w:r w:rsidR="008F64B0">
        <w:rPr>
          <w:sz w:val="22"/>
          <w:szCs w:val="22"/>
        </w:rPr>
        <w:t>, 1280-1291.</w:t>
      </w:r>
      <w:r>
        <w:rPr>
          <w:sz w:val="22"/>
          <w:szCs w:val="22"/>
        </w:rPr>
        <w:t xml:space="preserve"> </w:t>
      </w:r>
      <w:hyperlink r:id="rId16" w:tgtFrame="_blank" w:tooltip="Persistent link using digital object identifier" w:history="1">
        <w:r w:rsidR="00BD0476" w:rsidRPr="00BD0476">
          <w:rPr>
            <w:rStyle w:val="Hyperlink"/>
            <w:sz w:val="22"/>
            <w:szCs w:val="22"/>
          </w:rPr>
          <w:t>https://doi.org/10.1016/j.jad.2021.08.048</w:t>
        </w:r>
      </w:hyperlink>
    </w:p>
    <w:p w14:paraId="676C86DD" w14:textId="3AAECBD8" w:rsidR="008F64B0" w:rsidRDefault="00A06119" w:rsidP="008F64B0">
      <w:pPr>
        <w:tabs>
          <w:tab w:val="left" w:pos="720"/>
        </w:tabs>
        <w:spacing w:after="120"/>
        <w:ind w:left="1454" w:hanging="1267"/>
        <w:rPr>
          <w:sz w:val="22"/>
          <w:szCs w:val="22"/>
        </w:rPr>
      </w:pPr>
      <w:r>
        <w:rPr>
          <w:sz w:val="22"/>
          <w:szCs w:val="22"/>
        </w:rPr>
        <w:t>17.</w:t>
      </w:r>
      <w:r>
        <w:rPr>
          <w:sz w:val="22"/>
          <w:szCs w:val="22"/>
        </w:rPr>
        <w:tab/>
      </w:r>
      <w:r>
        <w:rPr>
          <w:b/>
          <w:bCs/>
          <w:sz w:val="22"/>
          <w:szCs w:val="22"/>
        </w:rPr>
        <w:t>Johnson, B. N.</w:t>
      </w:r>
      <w:r w:rsidR="00491DD9" w:rsidRPr="00491DD9">
        <w:rPr>
          <w:sz w:val="22"/>
          <w:szCs w:val="22"/>
        </w:rPr>
        <w:t>,</w:t>
      </w:r>
      <w:r>
        <w:rPr>
          <w:sz w:val="22"/>
          <w:szCs w:val="22"/>
        </w:rPr>
        <w:t xml:space="preserve"> &amp; McKernan, L. C. (</w:t>
      </w:r>
      <w:r w:rsidR="008F64B0">
        <w:rPr>
          <w:sz w:val="22"/>
          <w:szCs w:val="22"/>
        </w:rPr>
        <w:t>2021</w:t>
      </w:r>
      <w:r>
        <w:rPr>
          <w:sz w:val="22"/>
          <w:szCs w:val="22"/>
        </w:rPr>
        <w:t xml:space="preserve">). </w:t>
      </w:r>
      <w:r w:rsidRPr="00A06119">
        <w:rPr>
          <w:sz w:val="22"/>
          <w:szCs w:val="22"/>
        </w:rPr>
        <w:t>Co-occurring trauma and non-suicidal self-injury among people with chronic pain: A systematic review</w:t>
      </w:r>
      <w:r>
        <w:rPr>
          <w:sz w:val="22"/>
          <w:szCs w:val="22"/>
        </w:rPr>
        <w:t xml:space="preserve">. </w:t>
      </w:r>
      <w:r>
        <w:rPr>
          <w:i/>
          <w:iCs/>
          <w:sz w:val="22"/>
          <w:szCs w:val="22"/>
        </w:rPr>
        <w:t>Current Pain and Headache Reports</w:t>
      </w:r>
      <w:r w:rsidR="008F64B0">
        <w:rPr>
          <w:sz w:val="22"/>
          <w:szCs w:val="22"/>
        </w:rPr>
        <w:t xml:space="preserve">, </w:t>
      </w:r>
      <w:r w:rsidR="008F64B0">
        <w:rPr>
          <w:i/>
          <w:iCs/>
          <w:sz w:val="22"/>
          <w:szCs w:val="22"/>
        </w:rPr>
        <w:t>25</w:t>
      </w:r>
      <w:r w:rsidR="008F64B0">
        <w:rPr>
          <w:sz w:val="22"/>
          <w:szCs w:val="22"/>
        </w:rPr>
        <w:t>(11), 1-17</w:t>
      </w:r>
      <w:r>
        <w:rPr>
          <w:sz w:val="22"/>
          <w:szCs w:val="22"/>
        </w:rPr>
        <w:t>.</w:t>
      </w:r>
      <w:r w:rsidR="008F64B0">
        <w:rPr>
          <w:sz w:val="22"/>
          <w:szCs w:val="22"/>
        </w:rPr>
        <w:t xml:space="preserve"> </w:t>
      </w:r>
      <w:r>
        <w:rPr>
          <w:sz w:val="22"/>
          <w:szCs w:val="22"/>
        </w:rPr>
        <w:t xml:space="preserve"> </w:t>
      </w:r>
      <w:hyperlink r:id="rId17" w:history="1">
        <w:r w:rsidR="008F64B0" w:rsidRPr="00953BB7">
          <w:rPr>
            <w:rStyle w:val="Hyperlink"/>
            <w:sz w:val="22"/>
            <w:szCs w:val="22"/>
          </w:rPr>
          <w:t>https://doi.org/10.1007/s11916-021-00984-x</w:t>
        </w:r>
      </w:hyperlink>
    </w:p>
    <w:p w14:paraId="17A7EB63" w14:textId="3D5E557B" w:rsidR="006A7A57" w:rsidRDefault="006A7A57" w:rsidP="006A7A57">
      <w:pPr>
        <w:pStyle w:val="ListParagraph"/>
        <w:tabs>
          <w:tab w:val="left" w:pos="720"/>
        </w:tabs>
        <w:spacing w:after="120"/>
        <w:ind w:left="1454" w:hanging="1267"/>
        <w:contextualSpacing w:val="0"/>
        <w:rPr>
          <w:sz w:val="22"/>
          <w:szCs w:val="22"/>
          <w:lang w:val="en"/>
        </w:rPr>
      </w:pPr>
      <w:r>
        <w:rPr>
          <w:sz w:val="22"/>
          <w:szCs w:val="22"/>
        </w:rPr>
        <w:t xml:space="preserve">16. </w:t>
      </w:r>
      <w:r>
        <w:rPr>
          <w:sz w:val="22"/>
          <w:szCs w:val="22"/>
        </w:rPr>
        <w:tab/>
      </w:r>
      <w:r w:rsidRPr="0025519C">
        <w:rPr>
          <w:b/>
          <w:bCs/>
          <w:sz w:val="22"/>
          <w:szCs w:val="22"/>
        </w:rPr>
        <w:t>Johnson, B. N.</w:t>
      </w:r>
      <w:r w:rsidR="00F54BEA" w:rsidRPr="00F54BEA">
        <w:rPr>
          <w:sz w:val="22"/>
          <w:szCs w:val="22"/>
        </w:rPr>
        <w:t>,</w:t>
      </w:r>
      <w:r>
        <w:rPr>
          <w:sz w:val="22"/>
          <w:szCs w:val="22"/>
        </w:rPr>
        <w:t xml:space="preserve"> &amp; </w:t>
      </w:r>
      <w:proofErr w:type="spellStart"/>
      <w:r>
        <w:rPr>
          <w:sz w:val="22"/>
          <w:szCs w:val="22"/>
        </w:rPr>
        <w:t>Vanwoerden</w:t>
      </w:r>
      <w:proofErr w:type="spellEnd"/>
      <w:r>
        <w:rPr>
          <w:sz w:val="22"/>
          <w:szCs w:val="22"/>
        </w:rPr>
        <w:t>, S. (</w:t>
      </w:r>
      <w:r w:rsidR="003000BE">
        <w:rPr>
          <w:sz w:val="22"/>
          <w:szCs w:val="22"/>
        </w:rPr>
        <w:t>2021</w:t>
      </w:r>
      <w:r>
        <w:rPr>
          <w:sz w:val="22"/>
          <w:szCs w:val="22"/>
        </w:rPr>
        <w:t xml:space="preserve">). </w:t>
      </w:r>
      <w:r w:rsidRPr="0025519C">
        <w:rPr>
          <w:sz w:val="22"/>
          <w:szCs w:val="22"/>
          <w:lang w:val="en"/>
        </w:rPr>
        <w:t xml:space="preserve">Future </w:t>
      </w:r>
      <w:r>
        <w:rPr>
          <w:sz w:val="22"/>
          <w:szCs w:val="22"/>
          <w:lang w:val="en"/>
        </w:rPr>
        <w:t>d</w:t>
      </w:r>
      <w:r w:rsidRPr="0025519C">
        <w:rPr>
          <w:sz w:val="22"/>
          <w:szCs w:val="22"/>
          <w:lang w:val="en"/>
        </w:rPr>
        <w:t xml:space="preserve">irections in </w:t>
      </w:r>
      <w:r>
        <w:rPr>
          <w:sz w:val="22"/>
          <w:szCs w:val="22"/>
          <w:lang w:val="en"/>
        </w:rPr>
        <w:t>p</w:t>
      </w:r>
      <w:r w:rsidRPr="0025519C">
        <w:rPr>
          <w:sz w:val="22"/>
          <w:szCs w:val="22"/>
          <w:lang w:val="en"/>
        </w:rPr>
        <w:t xml:space="preserve">ersonality </w:t>
      </w:r>
      <w:r>
        <w:rPr>
          <w:sz w:val="22"/>
          <w:szCs w:val="22"/>
          <w:lang w:val="en"/>
        </w:rPr>
        <w:t>p</w:t>
      </w:r>
      <w:r w:rsidRPr="0025519C">
        <w:rPr>
          <w:sz w:val="22"/>
          <w:szCs w:val="22"/>
          <w:lang w:val="en"/>
        </w:rPr>
        <w:t xml:space="preserve">athology </w:t>
      </w:r>
      <w:r>
        <w:rPr>
          <w:sz w:val="22"/>
          <w:szCs w:val="22"/>
          <w:lang w:val="en"/>
        </w:rPr>
        <w:t>d</w:t>
      </w:r>
      <w:r w:rsidRPr="0025519C">
        <w:rPr>
          <w:sz w:val="22"/>
          <w:szCs w:val="22"/>
          <w:lang w:val="en"/>
        </w:rPr>
        <w:t xml:space="preserve">evelopment </w:t>
      </w:r>
      <w:r>
        <w:rPr>
          <w:sz w:val="22"/>
          <w:szCs w:val="22"/>
          <w:lang w:val="en"/>
        </w:rPr>
        <w:t>r</w:t>
      </w:r>
      <w:r w:rsidRPr="0025519C">
        <w:rPr>
          <w:sz w:val="22"/>
          <w:szCs w:val="22"/>
          <w:lang w:val="en"/>
        </w:rPr>
        <w:t xml:space="preserve">esearch </w:t>
      </w:r>
      <w:r>
        <w:rPr>
          <w:sz w:val="22"/>
          <w:szCs w:val="22"/>
          <w:lang w:val="en"/>
        </w:rPr>
        <w:t>f</w:t>
      </w:r>
      <w:r w:rsidRPr="0025519C">
        <w:rPr>
          <w:sz w:val="22"/>
          <w:szCs w:val="22"/>
          <w:lang w:val="en"/>
        </w:rPr>
        <w:t xml:space="preserve">rom a </w:t>
      </w:r>
      <w:r>
        <w:rPr>
          <w:sz w:val="22"/>
          <w:szCs w:val="22"/>
          <w:lang w:val="en"/>
        </w:rPr>
        <w:t>t</w:t>
      </w:r>
      <w:r w:rsidRPr="0025519C">
        <w:rPr>
          <w:sz w:val="22"/>
          <w:szCs w:val="22"/>
          <w:lang w:val="en"/>
        </w:rPr>
        <w:t xml:space="preserve">rainee </w:t>
      </w:r>
      <w:r>
        <w:rPr>
          <w:sz w:val="22"/>
          <w:szCs w:val="22"/>
          <w:lang w:val="en"/>
        </w:rPr>
        <w:t>p</w:t>
      </w:r>
      <w:r w:rsidRPr="0025519C">
        <w:rPr>
          <w:sz w:val="22"/>
          <w:szCs w:val="22"/>
          <w:lang w:val="en"/>
        </w:rPr>
        <w:t xml:space="preserve">erspective: Suggestions for </w:t>
      </w:r>
      <w:r>
        <w:rPr>
          <w:sz w:val="22"/>
          <w:szCs w:val="22"/>
          <w:lang w:val="en"/>
        </w:rPr>
        <w:t>t</w:t>
      </w:r>
      <w:r w:rsidRPr="0025519C">
        <w:rPr>
          <w:sz w:val="22"/>
          <w:szCs w:val="22"/>
          <w:lang w:val="en"/>
        </w:rPr>
        <w:t xml:space="preserve">heory, </w:t>
      </w:r>
      <w:r>
        <w:rPr>
          <w:sz w:val="22"/>
          <w:szCs w:val="22"/>
          <w:lang w:val="en"/>
        </w:rPr>
        <w:t>m</w:t>
      </w:r>
      <w:r w:rsidRPr="0025519C">
        <w:rPr>
          <w:sz w:val="22"/>
          <w:szCs w:val="22"/>
          <w:lang w:val="en"/>
        </w:rPr>
        <w:t xml:space="preserve">ethodology, and </w:t>
      </w:r>
      <w:r>
        <w:rPr>
          <w:sz w:val="22"/>
          <w:szCs w:val="22"/>
          <w:lang w:val="en"/>
        </w:rPr>
        <w:t>p</w:t>
      </w:r>
      <w:r w:rsidRPr="0025519C">
        <w:rPr>
          <w:sz w:val="22"/>
          <w:szCs w:val="22"/>
          <w:lang w:val="en"/>
        </w:rPr>
        <w:t>ractice</w:t>
      </w:r>
      <w:r>
        <w:rPr>
          <w:sz w:val="22"/>
          <w:szCs w:val="22"/>
          <w:lang w:val="en"/>
        </w:rPr>
        <w:t xml:space="preserve">. </w:t>
      </w:r>
      <w:r>
        <w:rPr>
          <w:i/>
          <w:iCs/>
          <w:sz w:val="22"/>
          <w:szCs w:val="22"/>
          <w:lang w:val="en"/>
        </w:rPr>
        <w:t>Current Opinion in Psychology</w:t>
      </w:r>
      <w:r w:rsidR="003000BE">
        <w:rPr>
          <w:sz w:val="22"/>
          <w:szCs w:val="22"/>
          <w:lang w:val="en"/>
        </w:rPr>
        <w:t xml:space="preserve">, </w:t>
      </w:r>
      <w:r w:rsidR="003000BE">
        <w:rPr>
          <w:i/>
          <w:iCs/>
          <w:sz w:val="22"/>
          <w:szCs w:val="22"/>
          <w:lang w:val="en"/>
        </w:rPr>
        <w:t>37</w:t>
      </w:r>
      <w:r w:rsidR="003000BE">
        <w:rPr>
          <w:sz w:val="22"/>
          <w:szCs w:val="22"/>
          <w:lang w:val="en"/>
        </w:rPr>
        <w:t>,</w:t>
      </w:r>
      <w:r w:rsidR="003000BE" w:rsidRPr="003000BE">
        <w:rPr>
          <w:sz w:val="22"/>
          <w:szCs w:val="22"/>
          <w:lang w:val="en"/>
        </w:rPr>
        <w:t xml:space="preserve"> </w:t>
      </w:r>
      <w:r w:rsidR="003000BE">
        <w:rPr>
          <w:sz w:val="22"/>
          <w:szCs w:val="22"/>
          <w:lang w:val="en"/>
        </w:rPr>
        <w:t xml:space="preserve">66-71. </w:t>
      </w:r>
      <w:hyperlink r:id="rId18" w:history="1">
        <w:r w:rsidR="0052334F" w:rsidRPr="00953BB7">
          <w:rPr>
            <w:rStyle w:val="Hyperlink"/>
            <w:sz w:val="22"/>
            <w:szCs w:val="22"/>
            <w:lang w:val="en"/>
          </w:rPr>
          <w:t>https://doi.org/10.1016/j.copsyc.2020.08.006</w:t>
        </w:r>
      </w:hyperlink>
    </w:p>
    <w:p w14:paraId="5D3F7684" w14:textId="520955C3" w:rsidR="00C7405D" w:rsidRPr="00B318FF" w:rsidRDefault="00C7405D" w:rsidP="00C7405D">
      <w:pPr>
        <w:tabs>
          <w:tab w:val="left" w:pos="720"/>
        </w:tabs>
        <w:spacing w:after="120"/>
        <w:ind w:left="1454" w:hanging="1267"/>
        <w:rPr>
          <w:sz w:val="22"/>
          <w:szCs w:val="22"/>
        </w:rPr>
      </w:pPr>
      <w:r>
        <w:rPr>
          <w:sz w:val="22"/>
          <w:szCs w:val="22"/>
        </w:rPr>
        <w:lastRenderedPageBreak/>
        <w:t>15.</w:t>
      </w:r>
      <w:r>
        <w:rPr>
          <w:sz w:val="22"/>
          <w:szCs w:val="22"/>
        </w:rPr>
        <w:tab/>
      </w:r>
      <w:r>
        <w:rPr>
          <w:b/>
          <w:bCs/>
          <w:sz w:val="22"/>
          <w:szCs w:val="22"/>
        </w:rPr>
        <w:t>Johnson, B. N.</w:t>
      </w:r>
      <w:r>
        <w:rPr>
          <w:sz w:val="22"/>
          <w:szCs w:val="22"/>
        </w:rPr>
        <w:t xml:space="preserve">, Lumley, M. A., </w:t>
      </w:r>
      <w:proofErr w:type="spellStart"/>
      <w:r>
        <w:rPr>
          <w:sz w:val="22"/>
          <w:szCs w:val="22"/>
        </w:rPr>
        <w:t>Cheavens</w:t>
      </w:r>
      <w:proofErr w:type="spellEnd"/>
      <w:r>
        <w:rPr>
          <w:sz w:val="22"/>
          <w:szCs w:val="22"/>
        </w:rPr>
        <w:t>, J. S, &amp; McKernan, L. C. (</w:t>
      </w:r>
      <w:r w:rsidR="00F32991">
        <w:rPr>
          <w:sz w:val="22"/>
          <w:szCs w:val="22"/>
        </w:rPr>
        <w:t>2020</w:t>
      </w:r>
      <w:r>
        <w:rPr>
          <w:sz w:val="22"/>
          <w:szCs w:val="22"/>
        </w:rPr>
        <w:t xml:space="preserve">). </w:t>
      </w:r>
      <w:r w:rsidRPr="00C7405D">
        <w:rPr>
          <w:sz w:val="22"/>
          <w:szCs w:val="22"/>
        </w:rPr>
        <w:t xml:space="preserve">Exploring the </w:t>
      </w:r>
      <w:r>
        <w:rPr>
          <w:sz w:val="22"/>
          <w:szCs w:val="22"/>
        </w:rPr>
        <w:t>l</w:t>
      </w:r>
      <w:r w:rsidRPr="00C7405D">
        <w:rPr>
          <w:sz w:val="22"/>
          <w:szCs w:val="22"/>
        </w:rPr>
        <w:t xml:space="preserve">inks </w:t>
      </w:r>
      <w:r>
        <w:rPr>
          <w:sz w:val="22"/>
          <w:szCs w:val="22"/>
        </w:rPr>
        <w:t>a</w:t>
      </w:r>
      <w:r w:rsidRPr="00C7405D">
        <w:rPr>
          <w:sz w:val="22"/>
          <w:szCs w:val="22"/>
        </w:rPr>
        <w:t xml:space="preserve">mong </w:t>
      </w:r>
      <w:r>
        <w:rPr>
          <w:sz w:val="22"/>
          <w:szCs w:val="22"/>
        </w:rPr>
        <w:t>b</w:t>
      </w:r>
      <w:r w:rsidRPr="00C7405D">
        <w:rPr>
          <w:sz w:val="22"/>
          <w:szCs w:val="22"/>
        </w:rPr>
        <w:t xml:space="preserve">orderline </w:t>
      </w:r>
      <w:r>
        <w:rPr>
          <w:sz w:val="22"/>
          <w:szCs w:val="22"/>
        </w:rPr>
        <w:t>p</w:t>
      </w:r>
      <w:r w:rsidRPr="00C7405D">
        <w:rPr>
          <w:sz w:val="22"/>
          <w:szCs w:val="22"/>
        </w:rPr>
        <w:t xml:space="preserve">ersonality </w:t>
      </w:r>
      <w:r>
        <w:rPr>
          <w:sz w:val="22"/>
          <w:szCs w:val="22"/>
        </w:rPr>
        <w:t>d</w:t>
      </w:r>
      <w:r w:rsidRPr="00C7405D">
        <w:rPr>
          <w:sz w:val="22"/>
          <w:szCs w:val="22"/>
        </w:rPr>
        <w:t xml:space="preserve">isorder </w:t>
      </w:r>
      <w:r>
        <w:rPr>
          <w:sz w:val="22"/>
          <w:szCs w:val="22"/>
        </w:rPr>
        <w:t>s</w:t>
      </w:r>
      <w:r w:rsidRPr="00C7405D">
        <w:rPr>
          <w:sz w:val="22"/>
          <w:szCs w:val="22"/>
        </w:rPr>
        <w:t xml:space="preserve">ymptoms, </w:t>
      </w:r>
      <w:r>
        <w:rPr>
          <w:sz w:val="22"/>
          <w:szCs w:val="22"/>
        </w:rPr>
        <w:t>t</w:t>
      </w:r>
      <w:r w:rsidRPr="00C7405D">
        <w:rPr>
          <w:sz w:val="22"/>
          <w:szCs w:val="22"/>
        </w:rPr>
        <w:t xml:space="preserve">rauma, and </w:t>
      </w:r>
      <w:r>
        <w:rPr>
          <w:sz w:val="22"/>
          <w:szCs w:val="22"/>
        </w:rPr>
        <w:t>p</w:t>
      </w:r>
      <w:r w:rsidRPr="00C7405D">
        <w:rPr>
          <w:sz w:val="22"/>
          <w:szCs w:val="22"/>
        </w:rPr>
        <w:t xml:space="preserve">ain in </w:t>
      </w:r>
      <w:r>
        <w:rPr>
          <w:sz w:val="22"/>
          <w:szCs w:val="22"/>
        </w:rPr>
        <w:t>p</w:t>
      </w:r>
      <w:r w:rsidRPr="00C7405D">
        <w:rPr>
          <w:sz w:val="22"/>
          <w:szCs w:val="22"/>
        </w:rPr>
        <w:t xml:space="preserve">atients with </w:t>
      </w:r>
      <w:r>
        <w:rPr>
          <w:sz w:val="22"/>
          <w:szCs w:val="22"/>
        </w:rPr>
        <w:t>c</w:t>
      </w:r>
      <w:r w:rsidRPr="00C7405D">
        <w:rPr>
          <w:sz w:val="22"/>
          <w:szCs w:val="22"/>
        </w:rPr>
        <w:t xml:space="preserve">hronic </w:t>
      </w:r>
      <w:r>
        <w:rPr>
          <w:sz w:val="22"/>
          <w:szCs w:val="22"/>
        </w:rPr>
        <w:t>p</w:t>
      </w:r>
      <w:r w:rsidRPr="00C7405D">
        <w:rPr>
          <w:sz w:val="22"/>
          <w:szCs w:val="22"/>
        </w:rPr>
        <w:t xml:space="preserve">ain </w:t>
      </w:r>
      <w:r>
        <w:rPr>
          <w:sz w:val="22"/>
          <w:szCs w:val="22"/>
        </w:rPr>
        <w:t>d</w:t>
      </w:r>
      <w:r w:rsidRPr="00C7405D">
        <w:rPr>
          <w:sz w:val="22"/>
          <w:szCs w:val="22"/>
        </w:rPr>
        <w:t>isorders</w:t>
      </w:r>
      <w:r>
        <w:rPr>
          <w:sz w:val="22"/>
          <w:szCs w:val="22"/>
        </w:rPr>
        <w:t xml:space="preserve">. </w:t>
      </w:r>
      <w:r>
        <w:rPr>
          <w:i/>
          <w:iCs/>
          <w:sz w:val="22"/>
          <w:szCs w:val="22"/>
        </w:rPr>
        <w:t>Journal of Psychosomatic Research</w:t>
      </w:r>
      <w:r w:rsidR="00EB265B">
        <w:rPr>
          <w:i/>
          <w:iCs/>
          <w:sz w:val="22"/>
          <w:szCs w:val="22"/>
        </w:rPr>
        <w:t>, 135</w:t>
      </w:r>
      <w:r>
        <w:rPr>
          <w:i/>
          <w:iCs/>
          <w:sz w:val="22"/>
          <w:szCs w:val="22"/>
        </w:rPr>
        <w:t xml:space="preserve">. </w:t>
      </w:r>
      <w:hyperlink r:id="rId19" w:tgtFrame="_blank" w:tooltip="Persistent link using digital object identifier" w:history="1">
        <w:r w:rsidR="00B318FF" w:rsidRPr="00B318FF">
          <w:rPr>
            <w:rStyle w:val="Hyperlink"/>
            <w:sz w:val="22"/>
            <w:szCs w:val="22"/>
          </w:rPr>
          <w:t>https://doi.org/10.1016/j.jpsychores.2020.110164</w:t>
        </w:r>
      </w:hyperlink>
    </w:p>
    <w:bookmarkEnd w:id="3"/>
    <w:p w14:paraId="4D576F8B" w14:textId="644AFE7B" w:rsidR="004637BE" w:rsidRDefault="00053236" w:rsidP="006C7089">
      <w:pPr>
        <w:tabs>
          <w:tab w:val="left" w:pos="720"/>
        </w:tabs>
        <w:spacing w:after="120"/>
        <w:ind w:left="1454" w:hanging="1267"/>
        <w:rPr>
          <w:iCs/>
          <w:sz w:val="22"/>
          <w:szCs w:val="22"/>
        </w:rPr>
      </w:pPr>
      <w:r>
        <w:rPr>
          <w:sz w:val="22"/>
          <w:szCs w:val="22"/>
        </w:rPr>
        <w:t>14.</w:t>
      </w:r>
      <w:r>
        <w:rPr>
          <w:sz w:val="22"/>
          <w:szCs w:val="22"/>
        </w:rPr>
        <w:tab/>
      </w:r>
      <w:bookmarkStart w:id="7" w:name="_Hlk55733336"/>
      <w:r w:rsidR="004637BE" w:rsidRPr="001C73FE">
        <w:rPr>
          <w:sz w:val="22"/>
          <w:szCs w:val="22"/>
        </w:rPr>
        <w:t>Brenner, E. K., Gross</w:t>
      </w:r>
      <w:r w:rsidR="003246B2">
        <w:rPr>
          <w:sz w:val="22"/>
          <w:szCs w:val="22"/>
        </w:rPr>
        <w:t>n</w:t>
      </w:r>
      <w:r w:rsidR="004637BE" w:rsidRPr="001C73FE">
        <w:rPr>
          <w:sz w:val="22"/>
          <w:szCs w:val="22"/>
        </w:rPr>
        <w:t xml:space="preserve">er, E. C., </w:t>
      </w:r>
      <w:r w:rsidR="004637BE" w:rsidRPr="001C73FE">
        <w:rPr>
          <w:b/>
          <w:sz w:val="22"/>
          <w:szCs w:val="22"/>
        </w:rPr>
        <w:t>Johnson, B. N.</w:t>
      </w:r>
      <w:r w:rsidR="004637BE" w:rsidRPr="001C73FE">
        <w:rPr>
          <w:sz w:val="22"/>
          <w:szCs w:val="22"/>
        </w:rPr>
        <w:t>, Bernier, R. A., Soto, J., &amp; Hillary, F. G. (</w:t>
      </w:r>
      <w:r w:rsidR="002F358A">
        <w:rPr>
          <w:sz w:val="22"/>
          <w:szCs w:val="22"/>
        </w:rPr>
        <w:t>2020</w:t>
      </w:r>
      <w:r w:rsidR="004637BE" w:rsidRPr="001C73FE">
        <w:rPr>
          <w:sz w:val="22"/>
          <w:szCs w:val="22"/>
        </w:rPr>
        <w:t xml:space="preserve">). </w:t>
      </w:r>
      <w:r w:rsidR="008B7B82">
        <w:rPr>
          <w:sz w:val="22"/>
          <w:szCs w:val="22"/>
        </w:rPr>
        <w:t>Race and ethnicity considerations in traumatic brain injury research: Incidence, reporting, and outcome</w:t>
      </w:r>
      <w:r w:rsidR="004637BE" w:rsidRPr="001C73FE">
        <w:rPr>
          <w:sz w:val="22"/>
          <w:szCs w:val="22"/>
        </w:rPr>
        <w:t>.</w:t>
      </w:r>
      <w:r w:rsidR="004637BE" w:rsidRPr="001C73FE">
        <w:rPr>
          <w:i/>
          <w:sz w:val="22"/>
          <w:szCs w:val="22"/>
        </w:rPr>
        <w:t xml:space="preserve"> Brain Injury</w:t>
      </w:r>
      <w:r w:rsidR="008B7B82">
        <w:rPr>
          <w:i/>
          <w:sz w:val="22"/>
          <w:szCs w:val="22"/>
        </w:rPr>
        <w:t>, 34</w:t>
      </w:r>
      <w:r w:rsidR="008B7B82">
        <w:rPr>
          <w:iCs/>
          <w:sz w:val="22"/>
          <w:szCs w:val="22"/>
        </w:rPr>
        <w:t>(6), 801-810</w:t>
      </w:r>
      <w:r w:rsidR="004637BE" w:rsidRPr="001C73FE">
        <w:rPr>
          <w:i/>
          <w:sz w:val="22"/>
          <w:szCs w:val="22"/>
        </w:rPr>
        <w:t>.</w:t>
      </w:r>
      <w:r w:rsidR="008B7B82" w:rsidRPr="008B7B82">
        <w:t xml:space="preserve"> </w:t>
      </w:r>
      <w:hyperlink r:id="rId20" w:history="1">
        <w:r w:rsidR="00031ABD" w:rsidRPr="00953BB7">
          <w:rPr>
            <w:rStyle w:val="Hyperlink"/>
            <w:iCs/>
            <w:sz w:val="22"/>
            <w:szCs w:val="22"/>
          </w:rPr>
          <w:t>https://doi.org/10.1080/02699052.2020.1741033</w:t>
        </w:r>
      </w:hyperlink>
      <w:bookmarkEnd w:id="7"/>
    </w:p>
    <w:p w14:paraId="2DC6F6B7" w14:textId="0BC4B2E6" w:rsidR="005F4205" w:rsidRDefault="005F4205" w:rsidP="006C7089">
      <w:pPr>
        <w:tabs>
          <w:tab w:val="left" w:pos="720"/>
        </w:tabs>
        <w:spacing w:after="120"/>
        <w:ind w:left="1454" w:hanging="1267"/>
        <w:rPr>
          <w:sz w:val="22"/>
          <w:szCs w:val="22"/>
        </w:rPr>
      </w:pPr>
      <w:r>
        <w:rPr>
          <w:sz w:val="22"/>
          <w:szCs w:val="22"/>
        </w:rPr>
        <w:t>13.</w:t>
      </w:r>
      <w:r>
        <w:rPr>
          <w:sz w:val="22"/>
          <w:szCs w:val="22"/>
        </w:rPr>
        <w:tab/>
        <w:t xml:space="preserve">Dunlop, B. W., Still, S., </w:t>
      </w:r>
      <w:proofErr w:type="spellStart"/>
      <w:r>
        <w:rPr>
          <w:sz w:val="22"/>
          <w:szCs w:val="22"/>
        </w:rPr>
        <w:t>LoParo</w:t>
      </w:r>
      <w:proofErr w:type="spellEnd"/>
      <w:r>
        <w:rPr>
          <w:sz w:val="22"/>
          <w:szCs w:val="22"/>
        </w:rPr>
        <w:t xml:space="preserve">, D., Aponte-Rivera, V., </w:t>
      </w:r>
      <w:r>
        <w:rPr>
          <w:b/>
          <w:bCs/>
          <w:sz w:val="22"/>
          <w:szCs w:val="22"/>
        </w:rPr>
        <w:t>Johnson, B. N.</w:t>
      </w:r>
      <w:r>
        <w:rPr>
          <w:sz w:val="22"/>
          <w:szCs w:val="22"/>
        </w:rPr>
        <w:t xml:space="preserve">, Schneider, R. L., </w:t>
      </w:r>
      <w:proofErr w:type="spellStart"/>
      <w:r w:rsidR="00025CF1">
        <w:rPr>
          <w:sz w:val="22"/>
          <w:szCs w:val="22"/>
        </w:rPr>
        <w:t>Nemeroff</w:t>
      </w:r>
      <w:proofErr w:type="spellEnd"/>
      <w:r w:rsidR="00025CF1">
        <w:rPr>
          <w:sz w:val="22"/>
          <w:szCs w:val="22"/>
        </w:rPr>
        <w:t xml:space="preserve">, C. B., </w:t>
      </w:r>
      <w:proofErr w:type="spellStart"/>
      <w:r w:rsidR="00025CF1">
        <w:rPr>
          <w:sz w:val="22"/>
          <w:szCs w:val="22"/>
        </w:rPr>
        <w:t>Mayberg</w:t>
      </w:r>
      <w:proofErr w:type="spellEnd"/>
      <w:r w:rsidR="00025CF1">
        <w:rPr>
          <w:sz w:val="22"/>
          <w:szCs w:val="22"/>
        </w:rPr>
        <w:t xml:space="preserve">, H. S., &amp; </w:t>
      </w:r>
      <w:r>
        <w:rPr>
          <w:sz w:val="22"/>
          <w:szCs w:val="22"/>
        </w:rPr>
        <w:t>Craighead, W. E. (</w:t>
      </w:r>
      <w:r w:rsidR="001504C9">
        <w:rPr>
          <w:sz w:val="22"/>
          <w:szCs w:val="22"/>
        </w:rPr>
        <w:t>2020</w:t>
      </w:r>
      <w:r>
        <w:rPr>
          <w:sz w:val="22"/>
          <w:szCs w:val="22"/>
        </w:rPr>
        <w:t xml:space="preserve">). </w:t>
      </w:r>
      <w:r w:rsidRPr="005F4205">
        <w:rPr>
          <w:sz w:val="22"/>
          <w:szCs w:val="22"/>
        </w:rPr>
        <w:t xml:space="preserve">Somatic </w:t>
      </w:r>
      <w:r w:rsidR="00E34CAD">
        <w:rPr>
          <w:sz w:val="22"/>
          <w:szCs w:val="22"/>
        </w:rPr>
        <w:t>s</w:t>
      </w:r>
      <w:r w:rsidRPr="005F4205">
        <w:rPr>
          <w:sz w:val="22"/>
          <w:szCs w:val="22"/>
        </w:rPr>
        <w:t xml:space="preserve">ymptoms in </w:t>
      </w:r>
      <w:r w:rsidR="00E34CAD">
        <w:rPr>
          <w:sz w:val="22"/>
          <w:szCs w:val="22"/>
        </w:rPr>
        <w:t>t</w:t>
      </w:r>
      <w:r w:rsidRPr="005F4205">
        <w:rPr>
          <w:sz w:val="22"/>
          <w:szCs w:val="22"/>
        </w:rPr>
        <w:t>reatment-</w:t>
      </w:r>
      <w:r>
        <w:rPr>
          <w:sz w:val="22"/>
          <w:szCs w:val="22"/>
        </w:rPr>
        <w:t>n</w:t>
      </w:r>
      <w:r w:rsidRPr="005F4205">
        <w:rPr>
          <w:sz w:val="22"/>
          <w:szCs w:val="22"/>
        </w:rPr>
        <w:t xml:space="preserve">aïve Hispanic and </w:t>
      </w:r>
      <w:r>
        <w:rPr>
          <w:sz w:val="22"/>
          <w:szCs w:val="22"/>
        </w:rPr>
        <w:t>n</w:t>
      </w:r>
      <w:r w:rsidRPr="005F4205">
        <w:rPr>
          <w:sz w:val="22"/>
          <w:szCs w:val="22"/>
        </w:rPr>
        <w:t xml:space="preserve">on-Hispanic </w:t>
      </w:r>
      <w:r>
        <w:rPr>
          <w:sz w:val="22"/>
          <w:szCs w:val="22"/>
        </w:rPr>
        <w:t>p</w:t>
      </w:r>
      <w:r w:rsidRPr="005F4205">
        <w:rPr>
          <w:sz w:val="22"/>
          <w:szCs w:val="22"/>
        </w:rPr>
        <w:t xml:space="preserve">atients with </w:t>
      </w:r>
      <w:r>
        <w:rPr>
          <w:sz w:val="22"/>
          <w:szCs w:val="22"/>
        </w:rPr>
        <w:t>m</w:t>
      </w:r>
      <w:r w:rsidRPr="005F4205">
        <w:rPr>
          <w:sz w:val="22"/>
          <w:szCs w:val="22"/>
        </w:rPr>
        <w:t xml:space="preserve">ajor </w:t>
      </w:r>
      <w:r>
        <w:rPr>
          <w:sz w:val="22"/>
          <w:szCs w:val="22"/>
        </w:rPr>
        <w:t>d</w:t>
      </w:r>
      <w:r w:rsidRPr="005F4205">
        <w:rPr>
          <w:sz w:val="22"/>
          <w:szCs w:val="22"/>
        </w:rPr>
        <w:t>epression</w:t>
      </w:r>
      <w:r>
        <w:rPr>
          <w:sz w:val="22"/>
          <w:szCs w:val="22"/>
        </w:rPr>
        <w:t xml:space="preserve">. </w:t>
      </w:r>
      <w:r>
        <w:rPr>
          <w:i/>
          <w:iCs/>
          <w:sz w:val="22"/>
          <w:szCs w:val="22"/>
        </w:rPr>
        <w:t>Depression and Anxiety</w:t>
      </w:r>
      <w:r w:rsidR="001504C9">
        <w:rPr>
          <w:iCs/>
          <w:sz w:val="22"/>
          <w:szCs w:val="22"/>
        </w:rPr>
        <w:t xml:space="preserve">, </w:t>
      </w:r>
      <w:r w:rsidR="001504C9">
        <w:rPr>
          <w:i/>
          <w:iCs/>
          <w:sz w:val="22"/>
          <w:szCs w:val="22"/>
        </w:rPr>
        <w:t>37</w:t>
      </w:r>
      <w:r w:rsidR="001504C9">
        <w:rPr>
          <w:iCs/>
          <w:sz w:val="22"/>
          <w:szCs w:val="22"/>
        </w:rPr>
        <w:t>(2), 156-165</w:t>
      </w:r>
      <w:r>
        <w:rPr>
          <w:sz w:val="22"/>
          <w:szCs w:val="22"/>
        </w:rPr>
        <w:t xml:space="preserve">. </w:t>
      </w:r>
      <w:hyperlink r:id="rId21" w:history="1">
        <w:r w:rsidR="00726746" w:rsidRPr="00953BB7">
          <w:rPr>
            <w:rStyle w:val="Hyperlink"/>
            <w:sz w:val="22"/>
            <w:szCs w:val="22"/>
          </w:rPr>
          <w:t>https://doi.org/10.1002/da.22984</w:t>
        </w:r>
      </w:hyperlink>
    </w:p>
    <w:p w14:paraId="13541C58" w14:textId="0ABB3548" w:rsidR="00DE7079" w:rsidRPr="001C73FE" w:rsidRDefault="00DE7079" w:rsidP="006C7089">
      <w:pPr>
        <w:tabs>
          <w:tab w:val="left" w:pos="720"/>
        </w:tabs>
        <w:spacing w:after="120"/>
        <w:ind w:left="1454" w:hanging="1267"/>
        <w:rPr>
          <w:sz w:val="22"/>
          <w:szCs w:val="22"/>
        </w:rPr>
      </w:pPr>
      <w:bookmarkStart w:id="8" w:name="_Hlk75894697"/>
      <w:r w:rsidRPr="001C73FE">
        <w:rPr>
          <w:sz w:val="22"/>
          <w:szCs w:val="22"/>
        </w:rPr>
        <w:t xml:space="preserve">12. </w:t>
      </w:r>
      <w:r w:rsidRPr="001C73FE">
        <w:rPr>
          <w:sz w:val="22"/>
          <w:szCs w:val="22"/>
        </w:rPr>
        <w:tab/>
      </w:r>
      <w:r w:rsidRPr="001C73FE">
        <w:rPr>
          <w:b/>
          <w:sz w:val="22"/>
          <w:szCs w:val="22"/>
        </w:rPr>
        <w:t>Johnson, B. N.</w:t>
      </w:r>
      <w:r w:rsidR="00393F71" w:rsidRPr="00393F71">
        <w:rPr>
          <w:bCs/>
          <w:sz w:val="22"/>
          <w:szCs w:val="22"/>
        </w:rPr>
        <w:t>,</w:t>
      </w:r>
      <w:r w:rsidRPr="001C73FE">
        <w:rPr>
          <w:sz w:val="22"/>
          <w:szCs w:val="22"/>
        </w:rPr>
        <w:t xml:space="preserve"> &amp; Levy, K. N. (</w:t>
      </w:r>
      <w:r w:rsidR="00EB6F78">
        <w:rPr>
          <w:sz w:val="22"/>
          <w:szCs w:val="22"/>
        </w:rPr>
        <w:t>2020</w:t>
      </w:r>
      <w:r w:rsidRPr="001C73FE">
        <w:rPr>
          <w:sz w:val="22"/>
          <w:szCs w:val="22"/>
        </w:rPr>
        <w:t xml:space="preserve">). Identifying unstable and empty phenotypes of borderline personality through factor mixture modeling in a large non-clinical sample. </w:t>
      </w:r>
      <w:r w:rsidRPr="001C73FE">
        <w:rPr>
          <w:i/>
          <w:sz w:val="22"/>
          <w:szCs w:val="22"/>
        </w:rPr>
        <w:t>Personality Disorders: Theory, Research, and Treatment</w:t>
      </w:r>
      <w:r w:rsidR="00EB6F78">
        <w:rPr>
          <w:sz w:val="22"/>
          <w:szCs w:val="22"/>
        </w:rPr>
        <w:t xml:space="preserve">, </w:t>
      </w:r>
      <w:r w:rsidR="00EB6F78">
        <w:rPr>
          <w:i/>
          <w:iCs/>
          <w:sz w:val="22"/>
          <w:szCs w:val="22"/>
        </w:rPr>
        <w:t>11</w:t>
      </w:r>
      <w:r w:rsidR="00EB6F78">
        <w:rPr>
          <w:sz w:val="22"/>
          <w:szCs w:val="22"/>
        </w:rPr>
        <w:t>(2), 141-150.</w:t>
      </w:r>
      <w:r w:rsidR="00BE6702" w:rsidRPr="001C73FE">
        <w:rPr>
          <w:sz w:val="22"/>
          <w:szCs w:val="22"/>
        </w:rPr>
        <w:t xml:space="preserve"> </w:t>
      </w:r>
      <w:hyperlink r:id="rId22" w:tgtFrame="_blank" w:history="1">
        <w:r w:rsidR="00726746" w:rsidRPr="00726746">
          <w:rPr>
            <w:rStyle w:val="Hyperlink"/>
            <w:sz w:val="22"/>
            <w:szCs w:val="22"/>
          </w:rPr>
          <w:t>https://doi.org/10.1037/per0000360</w:t>
        </w:r>
      </w:hyperlink>
      <w:r w:rsidR="00944D13">
        <w:rPr>
          <w:sz w:val="22"/>
          <w:szCs w:val="22"/>
        </w:rPr>
        <w:t xml:space="preserve">. </w:t>
      </w:r>
      <w:bookmarkEnd w:id="8"/>
      <w:r w:rsidR="00944D13" w:rsidRPr="00944D13">
        <w:rPr>
          <w:b/>
          <w:bCs/>
          <w:sz w:val="22"/>
          <w:szCs w:val="22"/>
        </w:rPr>
        <w:t xml:space="preserve">(Awarded NASSPD Gunderson Young Investigator </w:t>
      </w:r>
      <w:r w:rsidR="00944D13">
        <w:rPr>
          <w:b/>
          <w:bCs/>
          <w:sz w:val="22"/>
          <w:szCs w:val="22"/>
        </w:rPr>
        <w:t>A</w:t>
      </w:r>
      <w:r w:rsidR="00944D13" w:rsidRPr="00944D13">
        <w:rPr>
          <w:b/>
          <w:bCs/>
          <w:sz w:val="22"/>
          <w:szCs w:val="22"/>
        </w:rPr>
        <w:t>ward</w:t>
      </w:r>
      <w:r w:rsidR="00944D13">
        <w:rPr>
          <w:b/>
          <w:bCs/>
          <w:sz w:val="22"/>
          <w:szCs w:val="22"/>
        </w:rPr>
        <w:t xml:space="preserve"> and </w:t>
      </w:r>
      <w:r w:rsidR="00944D13" w:rsidRPr="00944D13">
        <w:rPr>
          <w:b/>
          <w:bCs/>
          <w:sz w:val="22"/>
          <w:szCs w:val="22"/>
        </w:rPr>
        <w:t xml:space="preserve">SPA Mary S. </w:t>
      </w:r>
      <w:proofErr w:type="spellStart"/>
      <w:r w:rsidR="00944D13" w:rsidRPr="00944D13">
        <w:rPr>
          <w:b/>
          <w:bCs/>
          <w:sz w:val="22"/>
          <w:szCs w:val="22"/>
        </w:rPr>
        <w:t>Cerney</w:t>
      </w:r>
      <w:proofErr w:type="spellEnd"/>
      <w:r w:rsidR="00944D13" w:rsidRPr="00944D13">
        <w:rPr>
          <w:b/>
          <w:bCs/>
          <w:sz w:val="22"/>
          <w:szCs w:val="22"/>
        </w:rPr>
        <w:t xml:space="preserve"> Award for outstanding student paper on personality assessment)</w:t>
      </w:r>
    </w:p>
    <w:p w14:paraId="1CD0245A" w14:textId="58FFBD30" w:rsidR="004912FB" w:rsidRDefault="004912FB" w:rsidP="006C7089">
      <w:pPr>
        <w:tabs>
          <w:tab w:val="left" w:pos="720"/>
        </w:tabs>
        <w:spacing w:after="120"/>
        <w:ind w:left="1454" w:hanging="1267"/>
        <w:rPr>
          <w:sz w:val="22"/>
          <w:szCs w:val="22"/>
        </w:rPr>
      </w:pPr>
      <w:bookmarkStart w:id="9" w:name="_Hlk55738203"/>
      <w:r w:rsidRPr="001C73FE">
        <w:rPr>
          <w:sz w:val="22"/>
          <w:szCs w:val="22"/>
        </w:rPr>
        <w:t xml:space="preserve">11. </w:t>
      </w:r>
      <w:r w:rsidRPr="001C73FE">
        <w:rPr>
          <w:sz w:val="22"/>
          <w:szCs w:val="22"/>
        </w:rPr>
        <w:tab/>
        <w:t xml:space="preserve">Levy, K. N., </w:t>
      </w:r>
      <w:proofErr w:type="spellStart"/>
      <w:r w:rsidRPr="001C73FE">
        <w:rPr>
          <w:sz w:val="22"/>
          <w:szCs w:val="22"/>
        </w:rPr>
        <w:t>Hlay</w:t>
      </w:r>
      <w:proofErr w:type="spellEnd"/>
      <w:r w:rsidRPr="001C73FE">
        <w:rPr>
          <w:sz w:val="22"/>
          <w:szCs w:val="22"/>
        </w:rPr>
        <w:t xml:space="preserve">, J. K., </w:t>
      </w:r>
      <w:r w:rsidRPr="001C73FE">
        <w:rPr>
          <w:b/>
          <w:sz w:val="22"/>
          <w:szCs w:val="22"/>
        </w:rPr>
        <w:t>Johnson, B. N.</w:t>
      </w:r>
      <w:r w:rsidRPr="001C73FE">
        <w:rPr>
          <w:sz w:val="22"/>
          <w:szCs w:val="22"/>
        </w:rPr>
        <w:t>, &amp; Witmer, C. P. (</w:t>
      </w:r>
      <w:r w:rsidR="00DE7079" w:rsidRPr="001C73FE">
        <w:rPr>
          <w:sz w:val="22"/>
          <w:szCs w:val="22"/>
        </w:rPr>
        <w:t>2019</w:t>
      </w:r>
      <w:r w:rsidRPr="001C73FE">
        <w:rPr>
          <w:sz w:val="22"/>
          <w:szCs w:val="22"/>
        </w:rPr>
        <w:t xml:space="preserve">). An attachment theoretical perspective on tend-and-befriend stress reactions. </w:t>
      </w:r>
      <w:r w:rsidRPr="001C73FE">
        <w:rPr>
          <w:i/>
          <w:sz w:val="22"/>
          <w:szCs w:val="22"/>
        </w:rPr>
        <w:t>Evolutionary Psychological Science</w:t>
      </w:r>
      <w:r w:rsidR="001504C9">
        <w:rPr>
          <w:i/>
          <w:sz w:val="22"/>
          <w:szCs w:val="22"/>
        </w:rPr>
        <w:t>, 5</w:t>
      </w:r>
      <w:r w:rsidR="001504C9">
        <w:rPr>
          <w:sz w:val="22"/>
          <w:szCs w:val="22"/>
        </w:rPr>
        <w:t>(4), 426-439</w:t>
      </w:r>
      <w:r w:rsidRPr="001C73FE">
        <w:rPr>
          <w:sz w:val="22"/>
          <w:szCs w:val="22"/>
        </w:rPr>
        <w:t>.</w:t>
      </w:r>
      <w:r w:rsidR="001504C9">
        <w:rPr>
          <w:sz w:val="22"/>
          <w:szCs w:val="22"/>
        </w:rPr>
        <w:t xml:space="preserve"> </w:t>
      </w:r>
      <w:hyperlink r:id="rId23" w:history="1">
        <w:r w:rsidR="00726746" w:rsidRPr="00953BB7">
          <w:rPr>
            <w:rStyle w:val="Hyperlink"/>
            <w:sz w:val="22"/>
            <w:szCs w:val="22"/>
          </w:rPr>
          <w:t>https://doi.org/10.1007/s40806-019-00197-x</w:t>
        </w:r>
      </w:hyperlink>
    </w:p>
    <w:bookmarkEnd w:id="4"/>
    <w:bookmarkEnd w:id="9"/>
    <w:p w14:paraId="780F5600" w14:textId="5F5AE70A" w:rsidR="003E37A8" w:rsidRPr="001C73FE" w:rsidRDefault="003E37A8" w:rsidP="006C7089">
      <w:pPr>
        <w:tabs>
          <w:tab w:val="left" w:pos="720"/>
        </w:tabs>
        <w:spacing w:after="120"/>
        <w:ind w:left="1454" w:hanging="1267"/>
        <w:rPr>
          <w:sz w:val="22"/>
          <w:szCs w:val="22"/>
        </w:rPr>
      </w:pPr>
      <w:r w:rsidRPr="001C73FE">
        <w:rPr>
          <w:sz w:val="22"/>
          <w:szCs w:val="22"/>
        </w:rPr>
        <w:t>10.</w:t>
      </w:r>
      <w:r w:rsidRPr="001C73FE">
        <w:rPr>
          <w:sz w:val="22"/>
          <w:szCs w:val="22"/>
        </w:rPr>
        <w:tab/>
        <w:t>Levy, K. N.</w:t>
      </w:r>
      <w:r w:rsidR="00F54BEA">
        <w:rPr>
          <w:sz w:val="22"/>
          <w:szCs w:val="22"/>
        </w:rPr>
        <w:t>,</w:t>
      </w:r>
      <w:r w:rsidRPr="001C73FE">
        <w:rPr>
          <w:sz w:val="22"/>
          <w:szCs w:val="22"/>
        </w:rPr>
        <w:t xml:space="preserve"> &amp; </w:t>
      </w:r>
      <w:r w:rsidRPr="001C73FE">
        <w:rPr>
          <w:b/>
          <w:sz w:val="22"/>
          <w:szCs w:val="22"/>
        </w:rPr>
        <w:t>Johnson, B. N.</w:t>
      </w:r>
      <w:r w:rsidRPr="001C73FE">
        <w:rPr>
          <w:sz w:val="22"/>
          <w:szCs w:val="22"/>
        </w:rPr>
        <w:t xml:space="preserve"> (2019). Attachment and psychotherapy: Implications from empirical research. </w:t>
      </w:r>
      <w:r w:rsidRPr="001C73FE">
        <w:rPr>
          <w:i/>
          <w:sz w:val="22"/>
          <w:szCs w:val="22"/>
        </w:rPr>
        <w:t>Canadian Psychology</w:t>
      </w:r>
      <w:r w:rsidRPr="001504C9">
        <w:rPr>
          <w:sz w:val="22"/>
          <w:szCs w:val="22"/>
        </w:rPr>
        <w:t>,</w:t>
      </w:r>
      <w:r w:rsidRPr="001C73FE">
        <w:rPr>
          <w:i/>
          <w:sz w:val="22"/>
          <w:szCs w:val="22"/>
        </w:rPr>
        <w:t xml:space="preserve"> 60</w:t>
      </w:r>
      <w:r w:rsidRPr="001C73FE">
        <w:rPr>
          <w:iCs/>
          <w:sz w:val="22"/>
          <w:szCs w:val="22"/>
        </w:rPr>
        <w:t>(30</w:t>
      </w:r>
      <w:r w:rsidR="001504C9">
        <w:rPr>
          <w:iCs/>
          <w:sz w:val="22"/>
          <w:szCs w:val="22"/>
        </w:rPr>
        <w:t>)</w:t>
      </w:r>
      <w:r w:rsidRPr="001C73FE">
        <w:rPr>
          <w:iCs/>
          <w:sz w:val="22"/>
          <w:szCs w:val="22"/>
        </w:rPr>
        <w:t>, 178-193</w:t>
      </w:r>
      <w:r w:rsidRPr="001C73FE">
        <w:rPr>
          <w:i/>
          <w:sz w:val="22"/>
          <w:szCs w:val="22"/>
        </w:rPr>
        <w:t>.</w:t>
      </w:r>
      <w:r w:rsidRPr="001C73FE">
        <w:rPr>
          <w:sz w:val="22"/>
          <w:szCs w:val="22"/>
        </w:rPr>
        <w:t xml:space="preserve"> </w:t>
      </w:r>
      <w:hyperlink r:id="rId24" w:tgtFrame="_blank" w:history="1">
        <w:r w:rsidR="00031ABD" w:rsidRPr="00031ABD">
          <w:rPr>
            <w:rStyle w:val="Hyperlink"/>
            <w:sz w:val="22"/>
            <w:szCs w:val="22"/>
          </w:rPr>
          <w:t>https://doi.org/10.1037/cap0000162</w:t>
        </w:r>
      </w:hyperlink>
    </w:p>
    <w:p w14:paraId="1A034AD5" w14:textId="033657E0" w:rsidR="00031ABD" w:rsidRDefault="003E37A8" w:rsidP="006C7089">
      <w:pPr>
        <w:tabs>
          <w:tab w:val="left" w:pos="720"/>
        </w:tabs>
        <w:spacing w:after="120"/>
        <w:ind w:left="1454" w:hanging="1267"/>
        <w:rPr>
          <w:sz w:val="22"/>
          <w:szCs w:val="22"/>
        </w:rPr>
      </w:pPr>
      <w:bookmarkStart w:id="10" w:name="_Hlk75894720"/>
      <w:r w:rsidRPr="001C73FE">
        <w:rPr>
          <w:sz w:val="22"/>
          <w:szCs w:val="22"/>
        </w:rPr>
        <w:t>9</w:t>
      </w:r>
      <w:r w:rsidR="00587CCE" w:rsidRPr="001C73FE">
        <w:rPr>
          <w:sz w:val="22"/>
          <w:szCs w:val="22"/>
        </w:rPr>
        <w:t>.</w:t>
      </w:r>
      <w:r w:rsidR="00587CCE" w:rsidRPr="001C73FE">
        <w:rPr>
          <w:sz w:val="22"/>
          <w:szCs w:val="22"/>
        </w:rPr>
        <w:tab/>
        <w:t xml:space="preserve">McKernan, L. C., </w:t>
      </w:r>
      <w:r w:rsidR="00587CCE" w:rsidRPr="001C73FE">
        <w:rPr>
          <w:b/>
          <w:sz w:val="22"/>
          <w:szCs w:val="22"/>
        </w:rPr>
        <w:t>Johnson, B. N.</w:t>
      </w:r>
      <w:r w:rsidR="00587CCE" w:rsidRPr="001C73FE">
        <w:rPr>
          <w:sz w:val="22"/>
          <w:szCs w:val="22"/>
        </w:rPr>
        <w:t xml:space="preserve">, </w:t>
      </w:r>
      <w:proofErr w:type="spellStart"/>
      <w:r w:rsidR="00587CCE" w:rsidRPr="001C73FE">
        <w:rPr>
          <w:sz w:val="22"/>
          <w:szCs w:val="22"/>
        </w:rPr>
        <w:t>Crofford</w:t>
      </w:r>
      <w:proofErr w:type="spellEnd"/>
      <w:r w:rsidR="00587CCE" w:rsidRPr="001C73FE">
        <w:rPr>
          <w:sz w:val="22"/>
          <w:szCs w:val="22"/>
        </w:rPr>
        <w:t xml:space="preserve">, L. J., Lumley, M. A., </w:t>
      </w:r>
      <w:proofErr w:type="spellStart"/>
      <w:r w:rsidR="00587CCE" w:rsidRPr="001C73FE">
        <w:rPr>
          <w:sz w:val="22"/>
          <w:szCs w:val="22"/>
        </w:rPr>
        <w:t>Bruehl</w:t>
      </w:r>
      <w:proofErr w:type="spellEnd"/>
      <w:r w:rsidR="00587CCE" w:rsidRPr="001C73FE">
        <w:rPr>
          <w:sz w:val="22"/>
          <w:szCs w:val="22"/>
        </w:rPr>
        <w:t xml:space="preserve">, S., &amp; </w:t>
      </w:r>
      <w:proofErr w:type="spellStart"/>
      <w:r w:rsidR="00587CCE" w:rsidRPr="001C73FE">
        <w:rPr>
          <w:sz w:val="22"/>
          <w:szCs w:val="22"/>
        </w:rPr>
        <w:t>Cheavens</w:t>
      </w:r>
      <w:proofErr w:type="spellEnd"/>
      <w:r w:rsidR="00587CCE" w:rsidRPr="001C73FE">
        <w:rPr>
          <w:sz w:val="22"/>
          <w:szCs w:val="22"/>
        </w:rPr>
        <w:t>, J. S. (</w:t>
      </w:r>
      <w:r w:rsidR="00A843CF" w:rsidRPr="001C73FE">
        <w:rPr>
          <w:sz w:val="22"/>
          <w:szCs w:val="22"/>
        </w:rPr>
        <w:t>2019</w:t>
      </w:r>
      <w:r w:rsidR="00587CCE" w:rsidRPr="001C73FE">
        <w:rPr>
          <w:sz w:val="22"/>
          <w:szCs w:val="22"/>
        </w:rPr>
        <w:t xml:space="preserve">). Posttraumatic stress symptoms mediate the effects of trauma exposure on indicators of central sensitization in patients with chronic pain. </w:t>
      </w:r>
      <w:r w:rsidR="00587CCE" w:rsidRPr="001C73FE">
        <w:rPr>
          <w:i/>
          <w:sz w:val="22"/>
          <w:szCs w:val="22"/>
        </w:rPr>
        <w:t>Clinical Journal of Pain</w:t>
      </w:r>
      <w:r w:rsidR="001504C9" w:rsidRPr="001504C9">
        <w:rPr>
          <w:sz w:val="22"/>
          <w:szCs w:val="22"/>
        </w:rPr>
        <w:t xml:space="preserve">, </w:t>
      </w:r>
      <w:r w:rsidR="001504C9">
        <w:rPr>
          <w:i/>
          <w:sz w:val="22"/>
          <w:szCs w:val="22"/>
        </w:rPr>
        <w:t>35</w:t>
      </w:r>
      <w:r w:rsidR="001504C9">
        <w:rPr>
          <w:sz w:val="22"/>
          <w:szCs w:val="22"/>
        </w:rPr>
        <w:t>(1), 385-393</w:t>
      </w:r>
      <w:r w:rsidR="00587CCE" w:rsidRPr="001C73FE">
        <w:rPr>
          <w:i/>
          <w:sz w:val="22"/>
          <w:szCs w:val="22"/>
        </w:rPr>
        <w:t>.</w:t>
      </w:r>
      <w:r w:rsidR="00A843CF" w:rsidRPr="001C73FE">
        <w:rPr>
          <w:sz w:val="22"/>
          <w:szCs w:val="22"/>
        </w:rPr>
        <w:t xml:space="preserve"> </w:t>
      </w:r>
      <w:hyperlink r:id="rId25" w:history="1">
        <w:r w:rsidR="00031ABD" w:rsidRPr="00953BB7">
          <w:rPr>
            <w:rStyle w:val="Hyperlink"/>
            <w:sz w:val="22"/>
            <w:szCs w:val="22"/>
          </w:rPr>
          <w:t>https://doi.org/10.1097/AJP.0000000000000689</w:t>
        </w:r>
      </w:hyperlink>
    </w:p>
    <w:p w14:paraId="1D700167" w14:textId="1D49245D" w:rsidR="00A63947" w:rsidRDefault="003E37A8" w:rsidP="006C7089">
      <w:pPr>
        <w:tabs>
          <w:tab w:val="left" w:pos="720"/>
        </w:tabs>
        <w:spacing w:after="120"/>
        <w:ind w:left="1454" w:hanging="1267"/>
        <w:rPr>
          <w:sz w:val="22"/>
          <w:szCs w:val="22"/>
        </w:rPr>
      </w:pPr>
      <w:r w:rsidRPr="001C73FE">
        <w:rPr>
          <w:sz w:val="22"/>
          <w:szCs w:val="22"/>
        </w:rPr>
        <w:t>8</w:t>
      </w:r>
      <w:r w:rsidR="00A63947" w:rsidRPr="001C73FE">
        <w:rPr>
          <w:sz w:val="22"/>
          <w:szCs w:val="22"/>
        </w:rPr>
        <w:t>.</w:t>
      </w:r>
      <w:r w:rsidR="00A63947" w:rsidRPr="001C73FE">
        <w:rPr>
          <w:sz w:val="22"/>
          <w:szCs w:val="22"/>
        </w:rPr>
        <w:tab/>
        <w:t xml:space="preserve">McKernan, L. C., </w:t>
      </w:r>
      <w:r w:rsidR="00A63947" w:rsidRPr="001C73FE">
        <w:rPr>
          <w:b/>
          <w:sz w:val="22"/>
          <w:szCs w:val="22"/>
        </w:rPr>
        <w:t>Johnson, B. N.</w:t>
      </w:r>
      <w:r w:rsidR="00A63947" w:rsidRPr="001C73FE">
        <w:rPr>
          <w:sz w:val="22"/>
          <w:szCs w:val="22"/>
        </w:rPr>
        <w:t xml:space="preserve">, Reynolds, W. S., Williams, D. A, </w:t>
      </w:r>
      <w:proofErr w:type="spellStart"/>
      <w:r w:rsidR="00A63947" w:rsidRPr="001C73FE">
        <w:rPr>
          <w:sz w:val="22"/>
          <w:szCs w:val="22"/>
        </w:rPr>
        <w:t>Cheavens</w:t>
      </w:r>
      <w:proofErr w:type="spellEnd"/>
      <w:r w:rsidR="00A63947" w:rsidRPr="001C73FE">
        <w:rPr>
          <w:sz w:val="22"/>
          <w:szCs w:val="22"/>
        </w:rPr>
        <w:t xml:space="preserve">, J. S., &amp; </w:t>
      </w:r>
      <w:proofErr w:type="spellStart"/>
      <w:r w:rsidR="00A63947" w:rsidRPr="001C73FE">
        <w:rPr>
          <w:sz w:val="22"/>
          <w:szCs w:val="22"/>
        </w:rPr>
        <w:t>Crofford</w:t>
      </w:r>
      <w:proofErr w:type="spellEnd"/>
      <w:r w:rsidR="00A63947" w:rsidRPr="001C73FE">
        <w:rPr>
          <w:sz w:val="22"/>
          <w:szCs w:val="22"/>
        </w:rPr>
        <w:t xml:space="preserve">, L. S. </w:t>
      </w:r>
      <w:r w:rsidR="00B90E2D" w:rsidRPr="001C73FE">
        <w:rPr>
          <w:sz w:val="22"/>
          <w:szCs w:val="22"/>
        </w:rPr>
        <w:t>(2019</w:t>
      </w:r>
      <w:r w:rsidR="00A63947" w:rsidRPr="001C73FE">
        <w:rPr>
          <w:sz w:val="22"/>
          <w:szCs w:val="22"/>
        </w:rPr>
        <w:t xml:space="preserve">). Posttraumatic stress disorder in interstitial cystitis/bladder pain syndrome: Relationship to patient phenotype and clinical practice recommendations. </w:t>
      </w:r>
      <w:r w:rsidR="00A63947" w:rsidRPr="001C73FE">
        <w:rPr>
          <w:i/>
          <w:sz w:val="22"/>
          <w:szCs w:val="22"/>
        </w:rPr>
        <w:t>Neurology and Urodynamics</w:t>
      </w:r>
      <w:r w:rsidR="002212A2" w:rsidRPr="001C73FE">
        <w:rPr>
          <w:i/>
          <w:sz w:val="22"/>
          <w:szCs w:val="22"/>
        </w:rPr>
        <w:t>, 38</w:t>
      </w:r>
      <w:r w:rsidR="002212A2" w:rsidRPr="001C73FE">
        <w:rPr>
          <w:sz w:val="22"/>
          <w:szCs w:val="22"/>
        </w:rPr>
        <w:t xml:space="preserve">(1), 353-362. </w:t>
      </w:r>
      <w:hyperlink r:id="rId26" w:history="1">
        <w:r w:rsidR="00031ABD" w:rsidRPr="00953BB7">
          <w:rPr>
            <w:rStyle w:val="Hyperlink"/>
            <w:sz w:val="22"/>
            <w:szCs w:val="22"/>
          </w:rPr>
          <w:t>https://doi.org/10.1002/nau.23861</w:t>
        </w:r>
      </w:hyperlink>
    </w:p>
    <w:bookmarkEnd w:id="10"/>
    <w:p w14:paraId="3DA6C44A" w14:textId="71F2AE4D" w:rsidR="00031ABD" w:rsidRDefault="00985B6B" w:rsidP="006C7089">
      <w:pPr>
        <w:pStyle w:val="ListParagraph"/>
        <w:tabs>
          <w:tab w:val="left" w:pos="720"/>
        </w:tabs>
        <w:spacing w:after="120"/>
        <w:ind w:left="1454" w:hanging="1267"/>
        <w:contextualSpacing w:val="0"/>
        <w:rPr>
          <w:sz w:val="22"/>
          <w:szCs w:val="22"/>
        </w:rPr>
      </w:pPr>
      <w:r w:rsidRPr="001C73FE">
        <w:rPr>
          <w:sz w:val="22"/>
          <w:szCs w:val="22"/>
        </w:rPr>
        <w:t>7</w:t>
      </w:r>
      <w:r w:rsidR="009A0231" w:rsidRPr="001C73FE">
        <w:rPr>
          <w:sz w:val="22"/>
          <w:szCs w:val="22"/>
        </w:rPr>
        <w:t xml:space="preserve">. </w:t>
      </w:r>
      <w:r w:rsidR="009A0231" w:rsidRPr="001C73FE">
        <w:rPr>
          <w:sz w:val="22"/>
          <w:szCs w:val="22"/>
        </w:rPr>
        <w:tab/>
      </w:r>
      <w:bookmarkStart w:id="11" w:name="_Hlk75894881"/>
      <w:r w:rsidR="009A0231" w:rsidRPr="001C73FE">
        <w:rPr>
          <w:sz w:val="22"/>
          <w:szCs w:val="22"/>
        </w:rPr>
        <w:t xml:space="preserve">Levy, K. N., Kivity, Y., </w:t>
      </w:r>
      <w:r w:rsidR="00596799" w:rsidRPr="001C73FE">
        <w:rPr>
          <w:b/>
          <w:sz w:val="22"/>
          <w:szCs w:val="22"/>
        </w:rPr>
        <w:t>Johnson, B. N.</w:t>
      </w:r>
      <w:r w:rsidR="000E1790" w:rsidRPr="001C73FE">
        <w:rPr>
          <w:sz w:val="22"/>
          <w:szCs w:val="22"/>
        </w:rPr>
        <w:t>,</w:t>
      </w:r>
      <w:r w:rsidR="000E1790" w:rsidRPr="001C73FE">
        <w:rPr>
          <w:b/>
          <w:sz w:val="22"/>
          <w:szCs w:val="22"/>
        </w:rPr>
        <w:t xml:space="preserve"> </w:t>
      </w:r>
      <w:r w:rsidR="000E1790" w:rsidRPr="001C73FE">
        <w:rPr>
          <w:sz w:val="22"/>
          <w:szCs w:val="22"/>
        </w:rPr>
        <w:t>&amp; Gooch, C. V.</w:t>
      </w:r>
      <w:r w:rsidR="00596799" w:rsidRPr="001C73FE">
        <w:rPr>
          <w:sz w:val="22"/>
          <w:szCs w:val="22"/>
        </w:rPr>
        <w:t xml:space="preserve"> </w:t>
      </w:r>
      <w:r w:rsidR="009A0231" w:rsidRPr="001C73FE">
        <w:rPr>
          <w:sz w:val="22"/>
          <w:szCs w:val="22"/>
        </w:rPr>
        <w:t>(</w:t>
      </w:r>
      <w:r w:rsidR="00252389" w:rsidRPr="001C73FE">
        <w:rPr>
          <w:sz w:val="22"/>
          <w:szCs w:val="22"/>
        </w:rPr>
        <w:t>2018</w:t>
      </w:r>
      <w:r w:rsidR="009A0231" w:rsidRPr="001C73FE">
        <w:rPr>
          <w:sz w:val="22"/>
          <w:szCs w:val="22"/>
        </w:rPr>
        <w:t xml:space="preserve">). </w:t>
      </w:r>
      <w:r w:rsidR="00252389" w:rsidRPr="001C73FE">
        <w:rPr>
          <w:sz w:val="22"/>
          <w:szCs w:val="22"/>
        </w:rPr>
        <w:t>Adult attachment as a predictor and moderator of psychotherapy outcome: A meta-analysis</w:t>
      </w:r>
      <w:r w:rsidR="009A0231" w:rsidRPr="001C73FE">
        <w:rPr>
          <w:sz w:val="22"/>
          <w:szCs w:val="22"/>
        </w:rPr>
        <w:t xml:space="preserve">. </w:t>
      </w:r>
      <w:r w:rsidR="009A0231" w:rsidRPr="001C73FE">
        <w:rPr>
          <w:i/>
          <w:sz w:val="22"/>
          <w:szCs w:val="22"/>
        </w:rPr>
        <w:t>Journal of Clinical Psychology</w:t>
      </w:r>
      <w:r w:rsidR="00252389" w:rsidRPr="001C73FE">
        <w:rPr>
          <w:sz w:val="22"/>
          <w:szCs w:val="22"/>
        </w:rPr>
        <w:t>,</w:t>
      </w:r>
      <w:r w:rsidR="00554E39">
        <w:rPr>
          <w:sz w:val="22"/>
          <w:szCs w:val="22"/>
        </w:rPr>
        <w:t xml:space="preserve"> </w:t>
      </w:r>
      <w:r w:rsidR="00554E39">
        <w:rPr>
          <w:i/>
          <w:iCs/>
          <w:sz w:val="22"/>
          <w:szCs w:val="22"/>
        </w:rPr>
        <w:t>74</w:t>
      </w:r>
      <w:r w:rsidR="00554E39">
        <w:rPr>
          <w:sz w:val="22"/>
          <w:szCs w:val="22"/>
        </w:rPr>
        <w:t>(11),</w:t>
      </w:r>
      <w:r w:rsidR="00252389" w:rsidRPr="001C73FE">
        <w:rPr>
          <w:sz w:val="22"/>
          <w:szCs w:val="22"/>
        </w:rPr>
        <w:t xml:space="preserve"> </w:t>
      </w:r>
      <w:r w:rsidR="00554E39">
        <w:rPr>
          <w:sz w:val="22"/>
          <w:szCs w:val="22"/>
        </w:rPr>
        <w:t>1996-2013</w:t>
      </w:r>
      <w:r w:rsidR="00252389" w:rsidRPr="001C73FE">
        <w:rPr>
          <w:sz w:val="22"/>
          <w:szCs w:val="22"/>
        </w:rPr>
        <w:t xml:space="preserve">. </w:t>
      </w:r>
      <w:hyperlink r:id="rId27" w:history="1">
        <w:r w:rsidR="00031ABD" w:rsidRPr="00953BB7">
          <w:rPr>
            <w:rStyle w:val="Hyperlink"/>
            <w:sz w:val="22"/>
            <w:szCs w:val="22"/>
          </w:rPr>
          <w:t>https://doi.org/10.1002/jclp.22685</w:t>
        </w:r>
      </w:hyperlink>
    </w:p>
    <w:bookmarkEnd w:id="5"/>
    <w:bookmarkEnd w:id="11"/>
    <w:p w14:paraId="2E43C450" w14:textId="410E7A07" w:rsidR="002D67B0" w:rsidRDefault="002D67B0" w:rsidP="006C7089">
      <w:pPr>
        <w:pStyle w:val="ListParagraph"/>
        <w:tabs>
          <w:tab w:val="left" w:pos="720"/>
        </w:tabs>
        <w:spacing w:after="120"/>
        <w:ind w:left="1454" w:hanging="1267"/>
        <w:contextualSpacing w:val="0"/>
        <w:rPr>
          <w:sz w:val="22"/>
          <w:szCs w:val="22"/>
        </w:rPr>
      </w:pPr>
      <w:r w:rsidRPr="001C73FE">
        <w:rPr>
          <w:sz w:val="22"/>
          <w:szCs w:val="22"/>
        </w:rPr>
        <w:t xml:space="preserve">6. </w:t>
      </w:r>
      <w:r w:rsidRPr="001C73FE">
        <w:rPr>
          <w:sz w:val="22"/>
          <w:szCs w:val="22"/>
        </w:rPr>
        <w:tab/>
        <w:t xml:space="preserve">Scala, J. W., Levy, K. N., </w:t>
      </w:r>
      <w:r w:rsidRPr="001C73FE">
        <w:rPr>
          <w:b/>
          <w:sz w:val="22"/>
          <w:szCs w:val="22"/>
        </w:rPr>
        <w:t>Johnson, B. N.</w:t>
      </w:r>
      <w:r w:rsidRPr="001C73FE">
        <w:rPr>
          <w:sz w:val="22"/>
          <w:szCs w:val="22"/>
        </w:rPr>
        <w:t xml:space="preserve">, Kivity, Y., Ellison, W. D., Pincus, A. L., </w:t>
      </w:r>
      <w:r w:rsidR="00B42536">
        <w:rPr>
          <w:sz w:val="22"/>
          <w:szCs w:val="22"/>
        </w:rPr>
        <w:t>Wilson, S. J., &amp;</w:t>
      </w:r>
      <w:r w:rsidR="00313875" w:rsidRPr="001C73FE">
        <w:rPr>
          <w:sz w:val="22"/>
          <w:szCs w:val="22"/>
        </w:rPr>
        <w:t xml:space="preserve"> </w:t>
      </w:r>
      <w:r w:rsidRPr="001C73FE">
        <w:rPr>
          <w:sz w:val="22"/>
          <w:szCs w:val="22"/>
        </w:rPr>
        <w:t xml:space="preserve">Newman, M. G. (2018). The role of negative affect and self-concept clarity in predicting self-injurious urges in borderline personality disorder using ecological momentary assessment. </w:t>
      </w:r>
      <w:r w:rsidRPr="001C73FE">
        <w:rPr>
          <w:i/>
          <w:sz w:val="22"/>
          <w:szCs w:val="22"/>
        </w:rPr>
        <w:t>Journal of Personality Disorders</w:t>
      </w:r>
      <w:r w:rsidR="00313875" w:rsidRPr="001C73FE">
        <w:rPr>
          <w:sz w:val="22"/>
          <w:szCs w:val="22"/>
        </w:rPr>
        <w:t xml:space="preserve">, </w:t>
      </w:r>
      <w:r w:rsidR="00313875" w:rsidRPr="001C73FE">
        <w:rPr>
          <w:i/>
          <w:sz w:val="22"/>
          <w:szCs w:val="22"/>
        </w:rPr>
        <w:t xml:space="preserve">32, </w:t>
      </w:r>
      <w:r w:rsidR="00313875" w:rsidRPr="001C73FE">
        <w:rPr>
          <w:sz w:val="22"/>
          <w:szCs w:val="22"/>
        </w:rPr>
        <w:t xml:space="preserve">36-57. </w:t>
      </w:r>
      <w:hyperlink r:id="rId28" w:history="1">
        <w:r w:rsidR="00031ABD" w:rsidRPr="00953BB7">
          <w:rPr>
            <w:rStyle w:val="Hyperlink"/>
            <w:sz w:val="22"/>
            <w:szCs w:val="22"/>
          </w:rPr>
          <w:t>https://doi.org/10.1521/pedi.2018.32.supp.36</w:t>
        </w:r>
      </w:hyperlink>
    </w:p>
    <w:p w14:paraId="78CEFF82" w14:textId="4BC59C98" w:rsidR="00D45674" w:rsidRDefault="002D67B0" w:rsidP="006C7089">
      <w:pPr>
        <w:pStyle w:val="ListParagraph"/>
        <w:tabs>
          <w:tab w:val="left" w:pos="720"/>
        </w:tabs>
        <w:spacing w:after="120"/>
        <w:ind w:left="1454" w:hanging="1267"/>
        <w:contextualSpacing w:val="0"/>
        <w:rPr>
          <w:sz w:val="22"/>
          <w:szCs w:val="22"/>
        </w:rPr>
      </w:pPr>
      <w:bookmarkStart w:id="12" w:name="_Hlk75894747"/>
      <w:r w:rsidRPr="001C73FE">
        <w:rPr>
          <w:sz w:val="22"/>
          <w:szCs w:val="22"/>
        </w:rPr>
        <w:t>5</w:t>
      </w:r>
      <w:r w:rsidR="00D45674" w:rsidRPr="001C73FE">
        <w:rPr>
          <w:sz w:val="22"/>
          <w:szCs w:val="22"/>
        </w:rPr>
        <w:t>.</w:t>
      </w:r>
      <w:r w:rsidR="00D45674" w:rsidRPr="001C73FE">
        <w:rPr>
          <w:b/>
          <w:sz w:val="22"/>
          <w:szCs w:val="22"/>
        </w:rPr>
        <w:t xml:space="preserve"> </w:t>
      </w:r>
      <w:r w:rsidR="00D45674" w:rsidRPr="001C73FE">
        <w:rPr>
          <w:b/>
          <w:sz w:val="22"/>
          <w:szCs w:val="22"/>
        </w:rPr>
        <w:tab/>
        <w:t>Johnson, B. N.</w:t>
      </w:r>
      <w:r w:rsidR="00714A9E" w:rsidRPr="00714A9E">
        <w:rPr>
          <w:bCs/>
          <w:sz w:val="22"/>
          <w:szCs w:val="22"/>
        </w:rPr>
        <w:t>,</w:t>
      </w:r>
      <w:r w:rsidR="00D45674" w:rsidRPr="001C73FE">
        <w:rPr>
          <w:sz w:val="22"/>
          <w:szCs w:val="22"/>
        </w:rPr>
        <w:t xml:space="preserve"> &amp; </w:t>
      </w:r>
      <w:proofErr w:type="spellStart"/>
      <w:r w:rsidR="00D45674" w:rsidRPr="001C73FE">
        <w:rPr>
          <w:sz w:val="22"/>
          <w:szCs w:val="22"/>
        </w:rPr>
        <w:t>Bliwise</w:t>
      </w:r>
      <w:proofErr w:type="spellEnd"/>
      <w:r w:rsidR="00D45674" w:rsidRPr="001C73FE">
        <w:rPr>
          <w:sz w:val="22"/>
          <w:szCs w:val="22"/>
        </w:rPr>
        <w:t>, N. G. (</w:t>
      </w:r>
      <w:r w:rsidR="00542776" w:rsidRPr="001C73FE">
        <w:rPr>
          <w:sz w:val="22"/>
          <w:szCs w:val="22"/>
        </w:rPr>
        <w:t>2017</w:t>
      </w:r>
      <w:r w:rsidR="00D45674" w:rsidRPr="001C73FE">
        <w:rPr>
          <w:sz w:val="22"/>
          <w:szCs w:val="22"/>
        </w:rPr>
        <w:t xml:space="preserve">). Your responses guide me: Decreased attachment anxiety through an online relationship-building intervention. </w:t>
      </w:r>
      <w:proofErr w:type="spellStart"/>
      <w:r w:rsidR="00D45674" w:rsidRPr="001C73FE">
        <w:rPr>
          <w:i/>
          <w:sz w:val="22"/>
          <w:szCs w:val="22"/>
        </w:rPr>
        <w:t>Interpersona</w:t>
      </w:r>
      <w:proofErr w:type="spellEnd"/>
      <w:r w:rsidR="00B074FD">
        <w:rPr>
          <w:i/>
          <w:sz w:val="22"/>
          <w:szCs w:val="22"/>
        </w:rPr>
        <w:t>,</w:t>
      </w:r>
      <w:r w:rsidR="00231EC6" w:rsidRPr="001C73FE">
        <w:rPr>
          <w:i/>
          <w:sz w:val="22"/>
          <w:szCs w:val="22"/>
        </w:rPr>
        <w:t xml:space="preserve"> 11</w:t>
      </w:r>
      <w:r w:rsidR="00231EC6" w:rsidRPr="001C73FE">
        <w:rPr>
          <w:sz w:val="22"/>
          <w:szCs w:val="22"/>
        </w:rPr>
        <w:t xml:space="preserve">(1), 1-21. </w:t>
      </w:r>
      <w:hyperlink r:id="rId29" w:history="1">
        <w:r w:rsidR="00031ABD" w:rsidRPr="00953BB7">
          <w:rPr>
            <w:rStyle w:val="Hyperlink"/>
            <w:sz w:val="22"/>
            <w:szCs w:val="22"/>
          </w:rPr>
          <w:t>https://doi.org/10.5964/ijpr.v11i1.254</w:t>
        </w:r>
      </w:hyperlink>
    </w:p>
    <w:p w14:paraId="382D2540" w14:textId="4F8FD776" w:rsidR="00AA2536" w:rsidRDefault="00AA2536" w:rsidP="006C7089">
      <w:pPr>
        <w:tabs>
          <w:tab w:val="left" w:pos="720"/>
        </w:tabs>
        <w:spacing w:after="120"/>
        <w:ind w:left="1454" w:hanging="1274"/>
        <w:rPr>
          <w:sz w:val="22"/>
          <w:szCs w:val="22"/>
        </w:rPr>
      </w:pPr>
      <w:bookmarkStart w:id="13" w:name="_Hlk75894750"/>
      <w:bookmarkEnd w:id="6"/>
      <w:bookmarkEnd w:id="12"/>
      <w:r w:rsidRPr="001C73FE">
        <w:rPr>
          <w:sz w:val="22"/>
          <w:szCs w:val="22"/>
        </w:rPr>
        <w:t>4.</w:t>
      </w:r>
      <w:r w:rsidRPr="001C73FE">
        <w:rPr>
          <w:sz w:val="22"/>
          <w:szCs w:val="22"/>
        </w:rPr>
        <w:tab/>
      </w:r>
      <w:r w:rsidRPr="001C73FE">
        <w:rPr>
          <w:b/>
          <w:sz w:val="22"/>
          <w:szCs w:val="22"/>
        </w:rPr>
        <w:t>Johnson, B. N.</w:t>
      </w:r>
      <w:r w:rsidRPr="001C73FE">
        <w:rPr>
          <w:sz w:val="22"/>
          <w:szCs w:val="22"/>
        </w:rPr>
        <w:t>, Ashe, M. L., &amp; Wilson, S. J. (</w:t>
      </w:r>
      <w:r w:rsidR="00576E2C" w:rsidRPr="001C73FE">
        <w:rPr>
          <w:sz w:val="22"/>
          <w:szCs w:val="22"/>
        </w:rPr>
        <w:t>201</w:t>
      </w:r>
      <w:r w:rsidR="00CF2E81" w:rsidRPr="001C73FE">
        <w:rPr>
          <w:sz w:val="22"/>
          <w:szCs w:val="22"/>
        </w:rPr>
        <w:t>7</w:t>
      </w:r>
      <w:r w:rsidRPr="001C73FE">
        <w:rPr>
          <w:sz w:val="22"/>
          <w:szCs w:val="22"/>
        </w:rPr>
        <w:t xml:space="preserve">). Self-control capacity as a predictor of borderline personality disorder features, problematic drinking, and their co-occurrence. </w:t>
      </w:r>
      <w:r w:rsidRPr="001C73FE">
        <w:rPr>
          <w:i/>
          <w:sz w:val="22"/>
          <w:szCs w:val="22"/>
        </w:rPr>
        <w:t>Journal of Personality Disorders</w:t>
      </w:r>
      <w:r w:rsidR="00674A32" w:rsidRPr="001C73FE">
        <w:rPr>
          <w:sz w:val="22"/>
          <w:szCs w:val="22"/>
        </w:rPr>
        <w:t xml:space="preserve">, </w:t>
      </w:r>
      <w:r w:rsidR="00674A32" w:rsidRPr="001C73FE">
        <w:rPr>
          <w:i/>
          <w:sz w:val="22"/>
          <w:szCs w:val="22"/>
        </w:rPr>
        <w:t>3</w:t>
      </w:r>
      <w:r w:rsidR="00A54658" w:rsidRPr="001C73FE">
        <w:rPr>
          <w:i/>
          <w:sz w:val="22"/>
          <w:szCs w:val="22"/>
        </w:rPr>
        <w:t>1</w:t>
      </w:r>
      <w:r w:rsidR="00A54658" w:rsidRPr="001C73FE">
        <w:rPr>
          <w:sz w:val="22"/>
          <w:szCs w:val="22"/>
        </w:rPr>
        <w:t>(3), 289-305</w:t>
      </w:r>
      <w:r w:rsidR="00415C1B" w:rsidRPr="001C73FE">
        <w:rPr>
          <w:sz w:val="22"/>
          <w:szCs w:val="22"/>
        </w:rPr>
        <w:t xml:space="preserve">. </w:t>
      </w:r>
      <w:hyperlink r:id="rId30" w:history="1">
        <w:r w:rsidR="00031ABD" w:rsidRPr="00953BB7">
          <w:rPr>
            <w:rStyle w:val="Hyperlink"/>
            <w:sz w:val="22"/>
            <w:szCs w:val="22"/>
          </w:rPr>
          <w:t>https://doi.org/10.1521/pedi_2016_30_249</w:t>
        </w:r>
      </w:hyperlink>
    </w:p>
    <w:bookmarkEnd w:id="13"/>
    <w:p w14:paraId="36FAC804" w14:textId="77777777" w:rsidR="00BB43DF" w:rsidRPr="001C73FE" w:rsidRDefault="00BB43DF" w:rsidP="006C7089">
      <w:pPr>
        <w:pStyle w:val="ListParagraph"/>
        <w:tabs>
          <w:tab w:val="left" w:pos="720"/>
        </w:tabs>
        <w:spacing w:after="120"/>
        <w:ind w:left="1440" w:hanging="1260"/>
        <w:contextualSpacing w:val="0"/>
        <w:rPr>
          <w:bCs/>
          <w:sz w:val="22"/>
          <w:szCs w:val="22"/>
          <w:lang w:val="en-GB"/>
        </w:rPr>
      </w:pPr>
      <w:r w:rsidRPr="001C73FE">
        <w:rPr>
          <w:color w:val="000000"/>
          <w:sz w:val="22"/>
          <w:szCs w:val="22"/>
        </w:rPr>
        <w:t>3.</w:t>
      </w:r>
      <w:r w:rsidRPr="001C73FE">
        <w:rPr>
          <w:color w:val="000000"/>
          <w:sz w:val="22"/>
          <w:szCs w:val="22"/>
        </w:rPr>
        <w:tab/>
        <w:t xml:space="preserve">Levy, K. N., </w:t>
      </w:r>
      <w:r w:rsidRPr="001C73FE">
        <w:rPr>
          <w:b/>
          <w:color w:val="000000"/>
          <w:sz w:val="22"/>
          <w:szCs w:val="22"/>
        </w:rPr>
        <w:t>Johnson, B. N.</w:t>
      </w:r>
      <w:r w:rsidRPr="001C73FE">
        <w:rPr>
          <w:color w:val="000000"/>
          <w:sz w:val="22"/>
          <w:szCs w:val="22"/>
        </w:rPr>
        <w:t xml:space="preserve">, Scala, J. W., </w:t>
      </w:r>
      <w:proofErr w:type="spellStart"/>
      <w:r w:rsidRPr="001C73FE">
        <w:rPr>
          <w:color w:val="000000"/>
          <w:sz w:val="22"/>
          <w:szCs w:val="22"/>
        </w:rPr>
        <w:t>Temes</w:t>
      </w:r>
      <w:proofErr w:type="spellEnd"/>
      <w:r w:rsidRPr="001C73FE">
        <w:rPr>
          <w:color w:val="000000"/>
          <w:sz w:val="22"/>
          <w:szCs w:val="22"/>
        </w:rPr>
        <w:t xml:space="preserve">, C. M., &amp; </w:t>
      </w:r>
      <w:proofErr w:type="spellStart"/>
      <w:r w:rsidRPr="001C73FE">
        <w:rPr>
          <w:color w:val="000000"/>
          <w:sz w:val="22"/>
          <w:szCs w:val="22"/>
        </w:rPr>
        <w:t>Clouthier</w:t>
      </w:r>
      <w:proofErr w:type="spellEnd"/>
      <w:r w:rsidRPr="001C73FE">
        <w:rPr>
          <w:color w:val="000000"/>
          <w:sz w:val="22"/>
          <w:szCs w:val="22"/>
        </w:rPr>
        <w:t xml:space="preserve">, T. L. (2015). </w:t>
      </w:r>
      <w:proofErr w:type="spellStart"/>
      <w:r w:rsidRPr="001C73FE">
        <w:rPr>
          <w:sz w:val="22"/>
          <w:szCs w:val="22"/>
          <w:shd w:val="clear" w:color="auto" w:fill="FFFFFF"/>
        </w:rPr>
        <w:t>Apego</w:t>
      </w:r>
      <w:proofErr w:type="spellEnd"/>
      <w:r w:rsidRPr="001C73FE">
        <w:rPr>
          <w:sz w:val="22"/>
          <w:szCs w:val="22"/>
          <w:shd w:val="clear" w:color="auto" w:fill="FFFFFF"/>
        </w:rPr>
        <w:t xml:space="preserve"> </w:t>
      </w:r>
      <w:proofErr w:type="spellStart"/>
      <w:r w:rsidRPr="001C73FE">
        <w:rPr>
          <w:sz w:val="22"/>
          <w:szCs w:val="22"/>
          <w:shd w:val="clear" w:color="auto" w:fill="FFFFFF"/>
        </w:rPr>
        <w:t>como</w:t>
      </w:r>
      <w:proofErr w:type="spellEnd"/>
      <w:r w:rsidRPr="001C73FE">
        <w:rPr>
          <w:sz w:val="22"/>
          <w:szCs w:val="22"/>
          <w:shd w:val="clear" w:color="auto" w:fill="FFFFFF"/>
        </w:rPr>
        <w:t xml:space="preserve"> </w:t>
      </w:r>
      <w:proofErr w:type="spellStart"/>
      <w:r w:rsidRPr="001C73FE">
        <w:rPr>
          <w:sz w:val="22"/>
          <w:szCs w:val="22"/>
          <w:shd w:val="clear" w:color="auto" w:fill="FFFFFF"/>
        </w:rPr>
        <w:t>marco</w:t>
      </w:r>
      <w:proofErr w:type="spellEnd"/>
      <w:r w:rsidRPr="001C73FE">
        <w:rPr>
          <w:sz w:val="22"/>
          <w:szCs w:val="22"/>
          <w:shd w:val="clear" w:color="auto" w:fill="FFFFFF"/>
        </w:rPr>
        <w:t xml:space="preserve"> </w:t>
      </w:r>
      <w:proofErr w:type="spellStart"/>
      <w:r w:rsidRPr="001C73FE">
        <w:rPr>
          <w:sz w:val="22"/>
          <w:szCs w:val="22"/>
          <w:shd w:val="clear" w:color="auto" w:fill="FFFFFF"/>
        </w:rPr>
        <w:t>teórico</w:t>
      </w:r>
      <w:proofErr w:type="spellEnd"/>
      <w:r w:rsidRPr="001C73FE">
        <w:rPr>
          <w:sz w:val="22"/>
          <w:szCs w:val="22"/>
          <w:shd w:val="clear" w:color="auto" w:fill="FFFFFF"/>
        </w:rPr>
        <w:t xml:space="preserve"> para </w:t>
      </w:r>
      <w:proofErr w:type="spellStart"/>
      <w:r w:rsidRPr="001C73FE">
        <w:rPr>
          <w:sz w:val="22"/>
          <w:szCs w:val="22"/>
          <w:shd w:val="clear" w:color="auto" w:fill="FFFFFF"/>
        </w:rPr>
        <w:t>entender</w:t>
      </w:r>
      <w:proofErr w:type="spellEnd"/>
      <w:r w:rsidRPr="001C73FE">
        <w:rPr>
          <w:sz w:val="22"/>
          <w:szCs w:val="22"/>
          <w:shd w:val="clear" w:color="auto" w:fill="FFFFFF"/>
        </w:rPr>
        <w:t xml:space="preserve"> </w:t>
      </w:r>
      <w:proofErr w:type="spellStart"/>
      <w:r w:rsidRPr="001C73FE">
        <w:rPr>
          <w:sz w:val="22"/>
          <w:szCs w:val="22"/>
          <w:shd w:val="clear" w:color="auto" w:fill="FFFFFF"/>
        </w:rPr>
        <w:t>los</w:t>
      </w:r>
      <w:proofErr w:type="spellEnd"/>
      <w:r w:rsidRPr="001C73FE">
        <w:rPr>
          <w:sz w:val="22"/>
          <w:szCs w:val="22"/>
          <w:shd w:val="clear" w:color="auto" w:fill="FFFFFF"/>
        </w:rPr>
        <w:t xml:space="preserve"> </w:t>
      </w:r>
      <w:proofErr w:type="spellStart"/>
      <w:r w:rsidRPr="001C73FE">
        <w:rPr>
          <w:sz w:val="22"/>
          <w:szCs w:val="22"/>
          <w:shd w:val="clear" w:color="auto" w:fill="FFFFFF"/>
        </w:rPr>
        <w:t>trastornos</w:t>
      </w:r>
      <w:proofErr w:type="spellEnd"/>
      <w:r w:rsidRPr="001C73FE">
        <w:rPr>
          <w:sz w:val="22"/>
          <w:szCs w:val="22"/>
          <w:shd w:val="clear" w:color="auto" w:fill="FFFFFF"/>
        </w:rPr>
        <w:t xml:space="preserve"> de </w:t>
      </w:r>
      <w:proofErr w:type="spellStart"/>
      <w:r w:rsidRPr="001C73FE">
        <w:rPr>
          <w:sz w:val="22"/>
          <w:szCs w:val="22"/>
          <w:shd w:val="clear" w:color="auto" w:fill="FFFFFF"/>
        </w:rPr>
        <w:t>personalidad</w:t>
      </w:r>
      <w:proofErr w:type="spellEnd"/>
      <w:r w:rsidRPr="001C73FE">
        <w:rPr>
          <w:sz w:val="22"/>
          <w:szCs w:val="22"/>
          <w:shd w:val="clear" w:color="auto" w:fill="FFFFFF"/>
        </w:rPr>
        <w:t xml:space="preserve">: </w:t>
      </w:r>
      <w:proofErr w:type="spellStart"/>
      <w:r w:rsidRPr="001C73FE">
        <w:rPr>
          <w:sz w:val="22"/>
          <w:szCs w:val="22"/>
          <w:shd w:val="clear" w:color="auto" w:fill="FFFFFF"/>
        </w:rPr>
        <w:t>Consideraciones</w:t>
      </w:r>
      <w:proofErr w:type="spellEnd"/>
      <w:r w:rsidRPr="001C73FE">
        <w:rPr>
          <w:sz w:val="22"/>
          <w:szCs w:val="22"/>
          <w:shd w:val="clear" w:color="auto" w:fill="FFFFFF"/>
        </w:rPr>
        <w:t xml:space="preserve"> </w:t>
      </w:r>
      <w:proofErr w:type="spellStart"/>
      <w:r w:rsidRPr="001C73FE">
        <w:rPr>
          <w:sz w:val="22"/>
          <w:szCs w:val="22"/>
          <w:shd w:val="clear" w:color="auto" w:fill="FFFFFF"/>
        </w:rPr>
        <w:t>psicoterapéuticas</w:t>
      </w:r>
      <w:proofErr w:type="spellEnd"/>
      <w:r w:rsidRPr="001C73FE">
        <w:rPr>
          <w:sz w:val="22"/>
          <w:szCs w:val="22"/>
          <w:shd w:val="clear" w:color="auto" w:fill="FFFFFF"/>
        </w:rPr>
        <w:t xml:space="preserve">, </w:t>
      </w:r>
      <w:proofErr w:type="spellStart"/>
      <w:r w:rsidRPr="001C73FE">
        <w:rPr>
          <w:sz w:val="22"/>
          <w:szCs w:val="22"/>
          <w:shd w:val="clear" w:color="auto" w:fill="FFFFFF"/>
        </w:rPr>
        <w:lastRenderedPageBreak/>
        <w:t>neurocientíficas</w:t>
      </w:r>
      <w:proofErr w:type="spellEnd"/>
      <w:r w:rsidRPr="001C73FE">
        <w:rPr>
          <w:sz w:val="22"/>
          <w:szCs w:val="22"/>
          <w:shd w:val="clear" w:color="auto" w:fill="FFFFFF"/>
        </w:rPr>
        <w:t xml:space="preserve"> y de </w:t>
      </w:r>
      <w:proofErr w:type="spellStart"/>
      <w:r w:rsidRPr="001C73FE">
        <w:rPr>
          <w:sz w:val="22"/>
          <w:szCs w:val="22"/>
          <w:shd w:val="clear" w:color="auto" w:fill="FFFFFF"/>
        </w:rPr>
        <w:t>desarrollo</w:t>
      </w:r>
      <w:proofErr w:type="spellEnd"/>
      <w:r w:rsidRPr="001C73FE">
        <w:rPr>
          <w:sz w:val="22"/>
          <w:szCs w:val="22"/>
          <w:shd w:val="clear" w:color="auto" w:fill="FFFFFF"/>
        </w:rPr>
        <w:t xml:space="preserve"> [</w:t>
      </w:r>
      <w:r w:rsidRPr="001C73FE">
        <w:rPr>
          <w:color w:val="000000"/>
          <w:sz w:val="22"/>
          <w:szCs w:val="22"/>
        </w:rPr>
        <w:t xml:space="preserve">An attachment theoretical framework for understanding personality disorders:  Developmental, neuroscience, and psychotherapeutic considerations. </w:t>
      </w:r>
      <w:r w:rsidRPr="001C73FE">
        <w:rPr>
          <w:rStyle w:val="Emphasis"/>
          <w:rFonts w:eastAsiaTheme="majorEastAsia"/>
          <w:sz w:val="22"/>
          <w:szCs w:val="22"/>
        </w:rPr>
        <w:t xml:space="preserve">(S. </w:t>
      </w:r>
      <w:proofErr w:type="spellStart"/>
      <w:r w:rsidRPr="001C73FE">
        <w:rPr>
          <w:rStyle w:val="Emphasis"/>
          <w:rFonts w:eastAsiaTheme="majorEastAsia"/>
          <w:sz w:val="22"/>
          <w:szCs w:val="22"/>
        </w:rPr>
        <w:t>Pletikosic</w:t>
      </w:r>
      <w:proofErr w:type="spellEnd"/>
      <w:r w:rsidRPr="001C73FE">
        <w:rPr>
          <w:rStyle w:val="Emphasis"/>
          <w:rFonts w:eastAsiaTheme="majorEastAsia"/>
          <w:sz w:val="22"/>
          <w:szCs w:val="22"/>
        </w:rPr>
        <w:t>, Trans.)</w:t>
      </w:r>
      <w:r w:rsidRPr="001C73FE">
        <w:rPr>
          <w:color w:val="000000"/>
          <w:sz w:val="22"/>
          <w:szCs w:val="22"/>
        </w:rPr>
        <w:t xml:space="preserve">] </w:t>
      </w:r>
      <w:proofErr w:type="spellStart"/>
      <w:r w:rsidRPr="001C73FE">
        <w:rPr>
          <w:bCs/>
          <w:i/>
          <w:sz w:val="22"/>
          <w:szCs w:val="22"/>
          <w:lang w:val="en-GB"/>
        </w:rPr>
        <w:t>Psihologijske</w:t>
      </w:r>
      <w:proofErr w:type="spellEnd"/>
      <w:r w:rsidRPr="001C73FE">
        <w:rPr>
          <w:bCs/>
          <w:i/>
          <w:sz w:val="22"/>
          <w:szCs w:val="22"/>
          <w:lang w:val="en-GB"/>
        </w:rPr>
        <w:t xml:space="preserve"> </w:t>
      </w:r>
      <w:proofErr w:type="spellStart"/>
      <w:r w:rsidRPr="001C73FE">
        <w:rPr>
          <w:bCs/>
          <w:i/>
          <w:sz w:val="22"/>
          <w:szCs w:val="22"/>
          <w:lang w:val="en-GB"/>
        </w:rPr>
        <w:t>Teme</w:t>
      </w:r>
      <w:proofErr w:type="spellEnd"/>
      <w:r w:rsidRPr="001C73FE">
        <w:rPr>
          <w:bCs/>
          <w:sz w:val="22"/>
          <w:szCs w:val="22"/>
          <w:lang w:val="en-GB"/>
        </w:rPr>
        <w:t xml:space="preserve">. [Psychological Topics], </w:t>
      </w:r>
      <w:r w:rsidRPr="00EA71D1">
        <w:rPr>
          <w:bCs/>
          <w:i/>
          <w:iCs/>
          <w:sz w:val="22"/>
          <w:szCs w:val="22"/>
          <w:lang w:val="en-GB"/>
        </w:rPr>
        <w:t>24</w:t>
      </w:r>
      <w:r w:rsidRPr="001C73FE">
        <w:rPr>
          <w:bCs/>
          <w:sz w:val="22"/>
          <w:szCs w:val="22"/>
          <w:lang w:val="en-GB"/>
        </w:rPr>
        <w:t>, 91-112.</w:t>
      </w:r>
    </w:p>
    <w:p w14:paraId="4DD80B08" w14:textId="2AD0ED1F" w:rsidR="002E4D48" w:rsidRDefault="006B1497" w:rsidP="006C7089">
      <w:pPr>
        <w:pStyle w:val="ListParagraph"/>
        <w:tabs>
          <w:tab w:val="left" w:pos="720"/>
        </w:tabs>
        <w:spacing w:after="120"/>
        <w:ind w:left="1440" w:hanging="1260"/>
        <w:contextualSpacing w:val="0"/>
        <w:rPr>
          <w:sz w:val="22"/>
          <w:szCs w:val="22"/>
        </w:rPr>
      </w:pPr>
      <w:r w:rsidRPr="001C73FE">
        <w:rPr>
          <w:sz w:val="22"/>
          <w:szCs w:val="22"/>
        </w:rPr>
        <w:t>2</w:t>
      </w:r>
      <w:r w:rsidR="002E4D48" w:rsidRPr="001C73FE">
        <w:rPr>
          <w:sz w:val="22"/>
          <w:szCs w:val="22"/>
        </w:rPr>
        <w:t xml:space="preserve">. </w:t>
      </w:r>
      <w:r w:rsidR="002E4D48" w:rsidRPr="001C73FE">
        <w:rPr>
          <w:sz w:val="22"/>
          <w:szCs w:val="22"/>
        </w:rPr>
        <w:tab/>
        <w:t xml:space="preserve">Levy, K. N., </w:t>
      </w:r>
      <w:r w:rsidR="002E4D48" w:rsidRPr="001C73FE">
        <w:rPr>
          <w:b/>
          <w:sz w:val="22"/>
          <w:szCs w:val="22"/>
        </w:rPr>
        <w:t>Johnson, B. N.</w:t>
      </w:r>
      <w:r w:rsidR="002E4D48" w:rsidRPr="001C73FE">
        <w:rPr>
          <w:sz w:val="22"/>
          <w:szCs w:val="22"/>
        </w:rPr>
        <w:t xml:space="preserve">, </w:t>
      </w:r>
      <w:proofErr w:type="spellStart"/>
      <w:r w:rsidR="002E4D48" w:rsidRPr="001C73FE">
        <w:rPr>
          <w:sz w:val="22"/>
          <w:szCs w:val="22"/>
        </w:rPr>
        <w:t>Clouthier</w:t>
      </w:r>
      <w:proofErr w:type="spellEnd"/>
      <w:r w:rsidR="002E4D48" w:rsidRPr="001C73FE">
        <w:rPr>
          <w:sz w:val="22"/>
          <w:szCs w:val="22"/>
        </w:rPr>
        <w:t xml:space="preserve">, T. L., Scala, J. W., </w:t>
      </w:r>
      <w:r w:rsidR="00740288" w:rsidRPr="001C73FE">
        <w:rPr>
          <w:sz w:val="22"/>
          <w:szCs w:val="22"/>
        </w:rPr>
        <w:t xml:space="preserve">&amp; </w:t>
      </w:r>
      <w:proofErr w:type="spellStart"/>
      <w:r w:rsidR="00740288" w:rsidRPr="001C73FE">
        <w:rPr>
          <w:sz w:val="22"/>
          <w:szCs w:val="22"/>
        </w:rPr>
        <w:t>Temes</w:t>
      </w:r>
      <w:proofErr w:type="spellEnd"/>
      <w:r w:rsidR="00740288" w:rsidRPr="001C73FE">
        <w:rPr>
          <w:sz w:val="22"/>
          <w:szCs w:val="22"/>
        </w:rPr>
        <w:t>, C. M.</w:t>
      </w:r>
      <w:r w:rsidR="002E4D48" w:rsidRPr="001C73FE">
        <w:rPr>
          <w:sz w:val="22"/>
          <w:szCs w:val="22"/>
        </w:rPr>
        <w:t xml:space="preserve"> (2015). An attachment theoretical framework for personality disorders. </w:t>
      </w:r>
      <w:r w:rsidR="002E4D48" w:rsidRPr="001C73FE">
        <w:rPr>
          <w:i/>
          <w:sz w:val="22"/>
          <w:szCs w:val="22"/>
        </w:rPr>
        <w:t>Canadian Psychology/</w:t>
      </w:r>
      <w:proofErr w:type="spellStart"/>
      <w:r w:rsidR="002E4D48" w:rsidRPr="001C73FE">
        <w:rPr>
          <w:i/>
          <w:sz w:val="22"/>
          <w:szCs w:val="22"/>
        </w:rPr>
        <w:t>Psychologie</w:t>
      </w:r>
      <w:proofErr w:type="spellEnd"/>
      <w:r w:rsidR="002E4D48" w:rsidRPr="001C73FE">
        <w:rPr>
          <w:i/>
          <w:sz w:val="22"/>
          <w:szCs w:val="22"/>
        </w:rPr>
        <w:t xml:space="preserve"> Canadienne</w:t>
      </w:r>
      <w:r w:rsidR="002E4D48" w:rsidRPr="001C73FE">
        <w:rPr>
          <w:sz w:val="22"/>
          <w:szCs w:val="22"/>
        </w:rPr>
        <w:t xml:space="preserve">, </w:t>
      </w:r>
      <w:r w:rsidR="002E4D48" w:rsidRPr="001C73FE">
        <w:rPr>
          <w:i/>
          <w:sz w:val="22"/>
          <w:szCs w:val="22"/>
        </w:rPr>
        <w:t>56</w:t>
      </w:r>
      <w:r w:rsidR="002E4D48" w:rsidRPr="001C73FE">
        <w:rPr>
          <w:sz w:val="22"/>
          <w:szCs w:val="22"/>
        </w:rPr>
        <w:t>(2), 197</w:t>
      </w:r>
      <w:r w:rsidR="00A807B9" w:rsidRPr="001C73FE">
        <w:rPr>
          <w:sz w:val="22"/>
          <w:szCs w:val="22"/>
        </w:rPr>
        <w:t>–20</w:t>
      </w:r>
      <w:r w:rsidR="002E4D48" w:rsidRPr="001C73FE">
        <w:rPr>
          <w:sz w:val="22"/>
          <w:szCs w:val="22"/>
        </w:rPr>
        <w:t xml:space="preserve">7. </w:t>
      </w:r>
      <w:hyperlink r:id="rId31" w:history="1">
        <w:r w:rsidR="00031ABD" w:rsidRPr="00953BB7">
          <w:rPr>
            <w:rStyle w:val="Hyperlink"/>
            <w:sz w:val="22"/>
            <w:szCs w:val="22"/>
          </w:rPr>
          <w:t>https://doi.org/10.1037/cap0000025</w:t>
        </w:r>
      </w:hyperlink>
    </w:p>
    <w:p w14:paraId="742C19FB" w14:textId="350B6D09" w:rsidR="002E4D48" w:rsidRDefault="002E4D48" w:rsidP="006C7089">
      <w:pPr>
        <w:pStyle w:val="ListParagraph"/>
        <w:tabs>
          <w:tab w:val="left" w:pos="720"/>
        </w:tabs>
        <w:ind w:left="1440" w:hanging="1260"/>
        <w:rPr>
          <w:sz w:val="22"/>
          <w:szCs w:val="22"/>
        </w:rPr>
      </w:pPr>
      <w:r w:rsidRPr="001C73FE">
        <w:rPr>
          <w:sz w:val="22"/>
          <w:szCs w:val="22"/>
        </w:rPr>
        <w:t xml:space="preserve">1. </w:t>
      </w:r>
      <w:r w:rsidRPr="001C73FE">
        <w:rPr>
          <w:sz w:val="22"/>
          <w:szCs w:val="22"/>
        </w:rPr>
        <w:tab/>
        <w:t xml:space="preserve">Dunlop, B. W., Hill, E., </w:t>
      </w:r>
      <w:r w:rsidRPr="001C73FE">
        <w:rPr>
          <w:b/>
          <w:sz w:val="22"/>
          <w:szCs w:val="22"/>
        </w:rPr>
        <w:t>Johnson, B. N.</w:t>
      </w:r>
      <w:r w:rsidRPr="001C73FE">
        <w:rPr>
          <w:sz w:val="22"/>
          <w:szCs w:val="22"/>
        </w:rPr>
        <w:t xml:space="preserve">, Klein, D. N., </w:t>
      </w:r>
      <w:proofErr w:type="spellStart"/>
      <w:r w:rsidRPr="001C73FE">
        <w:rPr>
          <w:sz w:val="22"/>
          <w:szCs w:val="22"/>
        </w:rPr>
        <w:t>Gelenberg</w:t>
      </w:r>
      <w:proofErr w:type="spellEnd"/>
      <w:r w:rsidRPr="001C73FE">
        <w:rPr>
          <w:sz w:val="22"/>
          <w:szCs w:val="22"/>
        </w:rPr>
        <w:t xml:space="preserve">, A. J., </w:t>
      </w:r>
      <w:proofErr w:type="spellStart"/>
      <w:r w:rsidRPr="001C73FE">
        <w:rPr>
          <w:sz w:val="22"/>
          <w:szCs w:val="22"/>
        </w:rPr>
        <w:t>Rothbaum</w:t>
      </w:r>
      <w:proofErr w:type="spellEnd"/>
      <w:r w:rsidRPr="001C73FE">
        <w:rPr>
          <w:sz w:val="22"/>
          <w:szCs w:val="22"/>
        </w:rPr>
        <w:t xml:space="preserve">, B. O., </w:t>
      </w:r>
      <w:proofErr w:type="spellStart"/>
      <w:r w:rsidRPr="001C73FE">
        <w:rPr>
          <w:sz w:val="22"/>
          <w:szCs w:val="22"/>
        </w:rPr>
        <w:t>Thase</w:t>
      </w:r>
      <w:proofErr w:type="spellEnd"/>
      <w:r w:rsidRPr="001C73FE">
        <w:rPr>
          <w:sz w:val="22"/>
          <w:szCs w:val="22"/>
        </w:rPr>
        <w:t xml:space="preserve">, M. E. and Kocsis, J. H. (2014). Mediators of sexual functioning and marital quality in chronically depressed adults with and without a history of childhood sexual abuse. </w:t>
      </w:r>
      <w:r w:rsidRPr="001C73FE">
        <w:rPr>
          <w:i/>
          <w:sz w:val="22"/>
          <w:szCs w:val="22"/>
        </w:rPr>
        <w:t>Journal of Sexual Medicine</w:t>
      </w:r>
      <w:r w:rsidRPr="001C73FE">
        <w:rPr>
          <w:sz w:val="22"/>
          <w:szCs w:val="22"/>
        </w:rPr>
        <w:t>,</w:t>
      </w:r>
      <w:r w:rsidRPr="001C73FE">
        <w:rPr>
          <w:i/>
          <w:sz w:val="22"/>
          <w:szCs w:val="22"/>
        </w:rPr>
        <w:t xml:space="preserve"> 12</w:t>
      </w:r>
      <w:r w:rsidRPr="001C73FE">
        <w:rPr>
          <w:sz w:val="22"/>
          <w:szCs w:val="22"/>
        </w:rPr>
        <w:t xml:space="preserve">(3), 813-823. </w:t>
      </w:r>
      <w:hyperlink r:id="rId32" w:history="1">
        <w:r w:rsidR="00031ABD" w:rsidRPr="00953BB7">
          <w:rPr>
            <w:rStyle w:val="Hyperlink"/>
            <w:sz w:val="22"/>
            <w:szCs w:val="22"/>
          </w:rPr>
          <w:t>https://doi.org/10.1111/jsm.12727</w:t>
        </w:r>
      </w:hyperlink>
    </w:p>
    <w:p w14:paraId="5AED977C" w14:textId="77777777" w:rsidR="00293F5E" w:rsidRPr="001C73FE" w:rsidRDefault="00293F5E" w:rsidP="006C7089">
      <w:pPr>
        <w:pStyle w:val="ListParagraph"/>
        <w:tabs>
          <w:tab w:val="left" w:pos="720"/>
        </w:tabs>
        <w:ind w:left="1440" w:hanging="1260"/>
        <w:rPr>
          <w:sz w:val="22"/>
          <w:szCs w:val="22"/>
        </w:rPr>
      </w:pPr>
    </w:p>
    <w:p w14:paraId="67D96010" w14:textId="77777777" w:rsidR="00293F5E" w:rsidRPr="001C73FE" w:rsidRDefault="00293F5E" w:rsidP="003575ED">
      <w:pPr>
        <w:pStyle w:val="Ben3"/>
      </w:pPr>
      <w:r w:rsidRPr="001C73FE">
        <w:t>Book Chapters/Encyclopedia Entries</w:t>
      </w:r>
    </w:p>
    <w:p w14:paraId="0EC3BD9C" w14:textId="38BD663A" w:rsidR="00E82F29" w:rsidRPr="00E832FA" w:rsidRDefault="00E832FA" w:rsidP="00E832FA">
      <w:pPr>
        <w:pStyle w:val="ListParagraph"/>
        <w:tabs>
          <w:tab w:val="left" w:pos="720"/>
        </w:tabs>
        <w:spacing w:after="120"/>
        <w:ind w:left="1454" w:hanging="1267"/>
        <w:contextualSpacing w:val="0"/>
        <w:rPr>
          <w:sz w:val="22"/>
          <w:szCs w:val="22"/>
        </w:rPr>
      </w:pPr>
      <w:bookmarkStart w:id="14" w:name="_Hlk75894756"/>
      <w:bookmarkStart w:id="15" w:name="_Hlk55738245"/>
      <w:r>
        <w:rPr>
          <w:sz w:val="22"/>
          <w:szCs w:val="22"/>
        </w:rPr>
        <w:t>9.</w:t>
      </w:r>
      <w:r>
        <w:rPr>
          <w:sz w:val="22"/>
          <w:szCs w:val="22"/>
        </w:rPr>
        <w:tab/>
      </w:r>
      <w:r w:rsidR="002D1B01">
        <w:rPr>
          <w:sz w:val="22"/>
          <w:szCs w:val="22"/>
        </w:rPr>
        <w:t>*</w:t>
      </w:r>
      <w:r>
        <w:rPr>
          <w:sz w:val="22"/>
          <w:szCs w:val="22"/>
        </w:rPr>
        <w:t>Lukenda, M. S.</w:t>
      </w:r>
      <w:r w:rsidRPr="00F754DC">
        <w:rPr>
          <w:sz w:val="22"/>
          <w:szCs w:val="22"/>
        </w:rPr>
        <w:t xml:space="preserve">, &amp; </w:t>
      </w:r>
      <w:r w:rsidRPr="00F754DC">
        <w:rPr>
          <w:b/>
          <w:bCs/>
          <w:sz w:val="22"/>
          <w:szCs w:val="22"/>
        </w:rPr>
        <w:t>Johnson, B. N.</w:t>
      </w:r>
      <w:r w:rsidRPr="00F754DC">
        <w:rPr>
          <w:sz w:val="22"/>
          <w:szCs w:val="22"/>
        </w:rPr>
        <w:t xml:space="preserve"> (</w:t>
      </w:r>
      <w:r w:rsidR="005472FE">
        <w:rPr>
          <w:sz w:val="22"/>
          <w:szCs w:val="22"/>
        </w:rPr>
        <w:t>in press</w:t>
      </w:r>
      <w:r w:rsidRPr="00F754DC">
        <w:rPr>
          <w:sz w:val="22"/>
          <w:szCs w:val="22"/>
        </w:rPr>
        <w:t xml:space="preserve">). </w:t>
      </w:r>
      <w:r w:rsidR="001848D9">
        <w:rPr>
          <w:sz w:val="22"/>
          <w:szCs w:val="22"/>
        </w:rPr>
        <w:t>Child maltreatment: Externalizing characteristics after</w:t>
      </w:r>
      <w:r w:rsidRPr="00F754DC">
        <w:rPr>
          <w:sz w:val="22"/>
          <w:szCs w:val="22"/>
        </w:rPr>
        <w:t xml:space="preserve">. In V. Zeigler-Hill &amp; G. Vance (Eds.), </w:t>
      </w:r>
      <w:r w:rsidRPr="00F754DC">
        <w:rPr>
          <w:i/>
          <w:iCs/>
          <w:sz w:val="22"/>
          <w:szCs w:val="22"/>
        </w:rPr>
        <w:t>Encyclopedia of Domestic Violence</w:t>
      </w:r>
      <w:r w:rsidRPr="00F754DC">
        <w:rPr>
          <w:sz w:val="22"/>
          <w:szCs w:val="22"/>
        </w:rPr>
        <w:t>. Springer.</w:t>
      </w:r>
    </w:p>
    <w:p w14:paraId="0C380F08" w14:textId="5507995C" w:rsidR="00071B76" w:rsidRDefault="00071B76" w:rsidP="00EC66E2">
      <w:pPr>
        <w:pStyle w:val="ListParagraph"/>
        <w:tabs>
          <w:tab w:val="left" w:pos="720"/>
        </w:tabs>
        <w:spacing w:after="120"/>
        <w:ind w:left="1454" w:hanging="1267"/>
        <w:contextualSpacing w:val="0"/>
        <w:rPr>
          <w:sz w:val="22"/>
          <w:szCs w:val="22"/>
        </w:rPr>
      </w:pPr>
      <w:r>
        <w:rPr>
          <w:sz w:val="22"/>
          <w:szCs w:val="22"/>
        </w:rPr>
        <w:t>8.</w:t>
      </w:r>
      <w:r>
        <w:rPr>
          <w:sz w:val="22"/>
          <w:szCs w:val="22"/>
        </w:rPr>
        <w:tab/>
      </w:r>
      <w:r w:rsidR="002D1B01">
        <w:rPr>
          <w:sz w:val="22"/>
          <w:szCs w:val="22"/>
        </w:rPr>
        <w:t>*</w:t>
      </w:r>
      <w:r w:rsidR="00F754DC" w:rsidRPr="00F754DC">
        <w:rPr>
          <w:sz w:val="22"/>
          <w:szCs w:val="22"/>
        </w:rPr>
        <w:t xml:space="preserve">Stein, A. G., &amp; </w:t>
      </w:r>
      <w:r w:rsidR="00F754DC" w:rsidRPr="00F754DC">
        <w:rPr>
          <w:b/>
          <w:bCs/>
          <w:sz w:val="22"/>
          <w:szCs w:val="22"/>
        </w:rPr>
        <w:t>Johnson, B. N.</w:t>
      </w:r>
      <w:r w:rsidR="00F754DC" w:rsidRPr="00F754DC">
        <w:rPr>
          <w:sz w:val="22"/>
          <w:szCs w:val="22"/>
        </w:rPr>
        <w:t xml:space="preserve"> (</w:t>
      </w:r>
      <w:r w:rsidR="005472FE">
        <w:rPr>
          <w:sz w:val="22"/>
          <w:szCs w:val="22"/>
        </w:rPr>
        <w:t>in press</w:t>
      </w:r>
      <w:r w:rsidR="00F754DC" w:rsidRPr="00F754DC">
        <w:rPr>
          <w:sz w:val="22"/>
          <w:szCs w:val="22"/>
        </w:rPr>
        <w:t xml:space="preserve">). Deliberate self-harm. In V. Zeigler-Hill &amp; G. Vance (Eds.), </w:t>
      </w:r>
      <w:r w:rsidR="00F754DC" w:rsidRPr="00F754DC">
        <w:rPr>
          <w:i/>
          <w:iCs/>
          <w:sz w:val="22"/>
          <w:szCs w:val="22"/>
        </w:rPr>
        <w:t>Encyclopedia of Domestic Violence</w:t>
      </w:r>
      <w:r w:rsidR="00F754DC" w:rsidRPr="00F754DC">
        <w:rPr>
          <w:sz w:val="22"/>
          <w:szCs w:val="22"/>
        </w:rPr>
        <w:t>. Springer.</w:t>
      </w:r>
    </w:p>
    <w:p w14:paraId="3F4445D1" w14:textId="1F8353F1" w:rsidR="003D0380" w:rsidRPr="003D0380" w:rsidRDefault="003D0380" w:rsidP="00EC66E2">
      <w:pPr>
        <w:pStyle w:val="ListParagraph"/>
        <w:tabs>
          <w:tab w:val="left" w:pos="720"/>
        </w:tabs>
        <w:spacing w:after="120"/>
        <w:ind w:left="1454" w:hanging="1267"/>
        <w:contextualSpacing w:val="0"/>
        <w:rPr>
          <w:b/>
          <w:bCs/>
          <w:sz w:val="22"/>
          <w:szCs w:val="22"/>
        </w:rPr>
      </w:pPr>
      <w:r>
        <w:rPr>
          <w:sz w:val="22"/>
          <w:szCs w:val="22"/>
        </w:rPr>
        <w:t xml:space="preserve">7. </w:t>
      </w:r>
      <w:r>
        <w:rPr>
          <w:sz w:val="22"/>
          <w:szCs w:val="22"/>
        </w:rPr>
        <w:tab/>
        <w:t xml:space="preserve">Levy, K. N., </w:t>
      </w:r>
      <w:r>
        <w:rPr>
          <w:b/>
          <w:bCs/>
          <w:sz w:val="22"/>
          <w:szCs w:val="22"/>
        </w:rPr>
        <w:t>Johnson, B. N.</w:t>
      </w:r>
      <w:r>
        <w:rPr>
          <w:sz w:val="22"/>
          <w:szCs w:val="22"/>
        </w:rPr>
        <w:t xml:space="preserve">, &amp; </w:t>
      </w:r>
      <w:proofErr w:type="spellStart"/>
      <w:r>
        <w:rPr>
          <w:sz w:val="22"/>
          <w:szCs w:val="22"/>
        </w:rPr>
        <w:t>Notsu</w:t>
      </w:r>
      <w:proofErr w:type="spellEnd"/>
      <w:r>
        <w:rPr>
          <w:sz w:val="22"/>
          <w:szCs w:val="22"/>
        </w:rPr>
        <w:t>, H. (</w:t>
      </w:r>
      <w:r w:rsidR="0052334F">
        <w:rPr>
          <w:sz w:val="22"/>
          <w:szCs w:val="22"/>
        </w:rPr>
        <w:t>2021</w:t>
      </w:r>
      <w:r>
        <w:rPr>
          <w:sz w:val="22"/>
          <w:szCs w:val="22"/>
        </w:rPr>
        <w:t xml:space="preserve">). Crossing the alphabet divide: Navigating the evidence for DBT, GPM, MBT, ST, and TFP for BPD. In R. Feinstein (Ed.), </w:t>
      </w:r>
      <w:r>
        <w:rPr>
          <w:i/>
          <w:iCs/>
          <w:sz w:val="22"/>
          <w:szCs w:val="22"/>
        </w:rPr>
        <w:t xml:space="preserve">Primer on </w:t>
      </w:r>
      <w:r w:rsidR="00DC462D">
        <w:rPr>
          <w:i/>
          <w:iCs/>
          <w:sz w:val="22"/>
          <w:szCs w:val="22"/>
        </w:rPr>
        <w:t>p</w:t>
      </w:r>
      <w:r>
        <w:rPr>
          <w:i/>
          <w:iCs/>
          <w:sz w:val="22"/>
          <w:szCs w:val="22"/>
        </w:rPr>
        <w:t xml:space="preserve">ersonality </w:t>
      </w:r>
      <w:r w:rsidR="00DC462D">
        <w:rPr>
          <w:i/>
          <w:iCs/>
          <w:sz w:val="22"/>
          <w:szCs w:val="22"/>
        </w:rPr>
        <w:t>d</w:t>
      </w:r>
      <w:r>
        <w:rPr>
          <w:i/>
          <w:iCs/>
          <w:sz w:val="22"/>
          <w:szCs w:val="22"/>
        </w:rPr>
        <w:t xml:space="preserve">isorders: </w:t>
      </w:r>
      <w:proofErr w:type="gramStart"/>
      <w:r>
        <w:rPr>
          <w:i/>
          <w:iCs/>
          <w:sz w:val="22"/>
          <w:szCs w:val="22"/>
        </w:rPr>
        <w:t>Multi-</w:t>
      </w:r>
      <w:r w:rsidR="00DC462D">
        <w:rPr>
          <w:i/>
          <w:iCs/>
          <w:sz w:val="22"/>
          <w:szCs w:val="22"/>
        </w:rPr>
        <w:t>t</w:t>
      </w:r>
      <w:r>
        <w:rPr>
          <w:i/>
          <w:iCs/>
          <w:sz w:val="22"/>
          <w:szCs w:val="22"/>
        </w:rPr>
        <w:t>heoretical</w:t>
      </w:r>
      <w:proofErr w:type="gramEnd"/>
      <w:r>
        <w:rPr>
          <w:i/>
          <w:iCs/>
          <w:sz w:val="22"/>
          <w:szCs w:val="22"/>
        </w:rPr>
        <w:t xml:space="preserve"> </w:t>
      </w:r>
      <w:proofErr w:type="spellStart"/>
      <w:r w:rsidR="00DC462D">
        <w:rPr>
          <w:i/>
          <w:iCs/>
          <w:sz w:val="22"/>
          <w:szCs w:val="22"/>
        </w:rPr>
        <w:t>v</w:t>
      </w:r>
      <w:r>
        <w:rPr>
          <w:i/>
          <w:iCs/>
          <w:sz w:val="22"/>
          <w:szCs w:val="22"/>
        </w:rPr>
        <w:t xml:space="preserve">iew </w:t>
      </w:r>
      <w:r w:rsidR="00DC462D">
        <w:rPr>
          <w:i/>
          <w:iCs/>
          <w:sz w:val="22"/>
          <w:szCs w:val="22"/>
        </w:rPr>
        <w:t>p</w:t>
      </w:r>
      <w:r>
        <w:rPr>
          <w:i/>
          <w:iCs/>
          <w:sz w:val="22"/>
          <w:szCs w:val="22"/>
        </w:rPr>
        <w:t>oints</w:t>
      </w:r>
      <w:proofErr w:type="spellEnd"/>
      <w:r w:rsidRPr="003D0380">
        <w:rPr>
          <w:i/>
          <w:iCs/>
          <w:sz w:val="22"/>
          <w:szCs w:val="22"/>
        </w:rPr>
        <w:t xml:space="preserve">. </w:t>
      </w:r>
      <w:r w:rsidRPr="003D0380">
        <w:rPr>
          <w:sz w:val="22"/>
          <w:szCs w:val="22"/>
        </w:rPr>
        <w:t>Oxfo</w:t>
      </w:r>
      <w:r>
        <w:rPr>
          <w:sz w:val="22"/>
          <w:szCs w:val="22"/>
        </w:rPr>
        <w:t xml:space="preserve">rd University Press. </w:t>
      </w:r>
    </w:p>
    <w:bookmarkEnd w:id="14"/>
    <w:p w14:paraId="6D9958B3" w14:textId="0A52B877" w:rsidR="0015650E" w:rsidRDefault="0015650E" w:rsidP="00EC66E2">
      <w:pPr>
        <w:pStyle w:val="ListParagraph"/>
        <w:tabs>
          <w:tab w:val="left" w:pos="720"/>
        </w:tabs>
        <w:spacing w:after="120"/>
        <w:ind w:left="1454" w:hanging="1267"/>
        <w:contextualSpacing w:val="0"/>
        <w:rPr>
          <w:sz w:val="22"/>
          <w:szCs w:val="22"/>
        </w:rPr>
      </w:pPr>
      <w:r>
        <w:rPr>
          <w:sz w:val="22"/>
          <w:szCs w:val="22"/>
        </w:rPr>
        <w:t>6</w:t>
      </w:r>
      <w:r w:rsidRPr="001C73FE">
        <w:rPr>
          <w:sz w:val="22"/>
          <w:szCs w:val="22"/>
        </w:rPr>
        <w:t xml:space="preserve">. </w:t>
      </w:r>
      <w:r w:rsidRPr="001C73FE">
        <w:rPr>
          <w:sz w:val="22"/>
          <w:szCs w:val="22"/>
        </w:rPr>
        <w:tab/>
        <w:t xml:space="preserve">Moeller, A. N., </w:t>
      </w:r>
      <w:r w:rsidRPr="001C73FE">
        <w:rPr>
          <w:b/>
          <w:bCs/>
          <w:sz w:val="22"/>
          <w:szCs w:val="22"/>
        </w:rPr>
        <w:t>Johnson, B. N.</w:t>
      </w:r>
      <w:r w:rsidRPr="001C73FE">
        <w:rPr>
          <w:sz w:val="22"/>
          <w:szCs w:val="22"/>
        </w:rPr>
        <w:t>, Levy, K. N., &amp; LeBreton, J. M. (</w:t>
      </w:r>
      <w:r w:rsidR="00720B6D">
        <w:rPr>
          <w:sz w:val="22"/>
          <w:szCs w:val="22"/>
        </w:rPr>
        <w:t>2021</w:t>
      </w:r>
      <w:r w:rsidRPr="001C73FE">
        <w:rPr>
          <w:sz w:val="22"/>
          <w:szCs w:val="22"/>
        </w:rPr>
        <w:t xml:space="preserve">). Conceptualizing and measuring the implicit personality. In D. Wood, S. Read, </w:t>
      </w:r>
      <w:r w:rsidR="003417E9" w:rsidRPr="001C73FE">
        <w:rPr>
          <w:sz w:val="22"/>
          <w:szCs w:val="22"/>
        </w:rPr>
        <w:t xml:space="preserve">P. Harms, </w:t>
      </w:r>
      <w:r w:rsidRPr="001C73FE">
        <w:rPr>
          <w:sz w:val="22"/>
          <w:szCs w:val="22"/>
        </w:rPr>
        <w:t xml:space="preserve">&amp; A. Slaughter (Eds.), </w:t>
      </w:r>
      <w:r w:rsidR="003417E9" w:rsidRPr="003417E9">
        <w:rPr>
          <w:i/>
          <w:iCs/>
          <w:sz w:val="22"/>
          <w:szCs w:val="22"/>
        </w:rPr>
        <w:t>M</w:t>
      </w:r>
      <w:r w:rsidRPr="001C73FE">
        <w:rPr>
          <w:i/>
          <w:iCs/>
          <w:sz w:val="22"/>
          <w:szCs w:val="22"/>
        </w:rPr>
        <w:t>easuring and modeling person</w:t>
      </w:r>
      <w:r w:rsidR="003417E9">
        <w:rPr>
          <w:i/>
          <w:iCs/>
          <w:sz w:val="22"/>
          <w:szCs w:val="22"/>
        </w:rPr>
        <w:t xml:space="preserve">s </w:t>
      </w:r>
      <w:r w:rsidRPr="001C73FE">
        <w:rPr>
          <w:i/>
          <w:iCs/>
          <w:sz w:val="22"/>
          <w:szCs w:val="22"/>
        </w:rPr>
        <w:t>and situation</w:t>
      </w:r>
      <w:r w:rsidR="003417E9">
        <w:rPr>
          <w:i/>
          <w:iCs/>
          <w:sz w:val="22"/>
          <w:szCs w:val="22"/>
        </w:rPr>
        <w:t>s</w:t>
      </w:r>
      <w:r w:rsidR="00F46FAA">
        <w:rPr>
          <w:sz w:val="22"/>
          <w:szCs w:val="22"/>
        </w:rPr>
        <w:t>. Elsevier, Academic Press.</w:t>
      </w:r>
    </w:p>
    <w:p w14:paraId="5BC396BD" w14:textId="40CE7B35" w:rsidR="00293F5E" w:rsidRPr="001C73FE" w:rsidRDefault="00293F5E" w:rsidP="006C7089">
      <w:pPr>
        <w:pStyle w:val="ListParagraph"/>
        <w:tabs>
          <w:tab w:val="left" w:pos="720"/>
        </w:tabs>
        <w:spacing w:after="120"/>
        <w:ind w:left="1454" w:hanging="1267"/>
        <w:contextualSpacing w:val="0"/>
        <w:rPr>
          <w:sz w:val="22"/>
          <w:szCs w:val="22"/>
        </w:rPr>
      </w:pPr>
      <w:bookmarkStart w:id="16" w:name="_Hlk75894761"/>
      <w:bookmarkEnd w:id="15"/>
      <w:r w:rsidRPr="001C73FE">
        <w:rPr>
          <w:sz w:val="22"/>
          <w:szCs w:val="22"/>
        </w:rPr>
        <w:t xml:space="preserve">5. </w:t>
      </w:r>
      <w:r w:rsidRPr="001C73FE">
        <w:rPr>
          <w:sz w:val="22"/>
          <w:szCs w:val="22"/>
        </w:rPr>
        <w:tab/>
        <w:t xml:space="preserve">Levy, K. N., </w:t>
      </w:r>
      <w:r w:rsidRPr="001C73FE">
        <w:rPr>
          <w:b/>
          <w:sz w:val="22"/>
          <w:szCs w:val="22"/>
        </w:rPr>
        <w:t>Johnson, B. N.</w:t>
      </w:r>
      <w:r w:rsidRPr="001C73FE">
        <w:rPr>
          <w:sz w:val="22"/>
          <w:szCs w:val="22"/>
        </w:rPr>
        <w:t xml:space="preserve">, Gooch, C. V. &amp; Kivity, Y. (2018). Attachment style. In J. C. Norcross &amp; B. </w:t>
      </w:r>
      <w:proofErr w:type="spellStart"/>
      <w:r w:rsidRPr="001C73FE">
        <w:rPr>
          <w:sz w:val="22"/>
          <w:szCs w:val="22"/>
        </w:rPr>
        <w:t>Wampold</w:t>
      </w:r>
      <w:proofErr w:type="spellEnd"/>
      <w:r w:rsidRPr="001C73FE">
        <w:rPr>
          <w:sz w:val="22"/>
          <w:szCs w:val="22"/>
        </w:rPr>
        <w:t xml:space="preserve"> (Eds.), </w:t>
      </w:r>
      <w:r w:rsidRPr="001C73FE">
        <w:rPr>
          <w:i/>
          <w:sz w:val="22"/>
          <w:szCs w:val="22"/>
        </w:rPr>
        <w:t>Psychotherapy adaptations that work: Evidence-based transdiagnostic responsiveness</w:t>
      </w:r>
      <w:r w:rsidRPr="001C73FE">
        <w:rPr>
          <w:sz w:val="22"/>
          <w:szCs w:val="22"/>
        </w:rPr>
        <w:t xml:space="preserve">. Oxford University Press. </w:t>
      </w:r>
    </w:p>
    <w:p w14:paraId="797AC10D" w14:textId="7232EDC2" w:rsidR="00293F5E" w:rsidRPr="001C73FE" w:rsidRDefault="00293F5E" w:rsidP="006C7089">
      <w:pPr>
        <w:pStyle w:val="ListParagraph"/>
        <w:tabs>
          <w:tab w:val="left" w:pos="720"/>
        </w:tabs>
        <w:spacing w:after="120"/>
        <w:ind w:left="1454" w:hanging="1267"/>
        <w:contextualSpacing w:val="0"/>
        <w:rPr>
          <w:sz w:val="22"/>
          <w:szCs w:val="22"/>
        </w:rPr>
      </w:pPr>
      <w:bookmarkStart w:id="17" w:name="_Hlk75894764"/>
      <w:bookmarkEnd w:id="16"/>
      <w:r w:rsidRPr="001C73FE">
        <w:rPr>
          <w:sz w:val="22"/>
          <w:szCs w:val="22"/>
        </w:rPr>
        <w:t>4.</w:t>
      </w:r>
      <w:r w:rsidRPr="001C73FE">
        <w:rPr>
          <w:sz w:val="22"/>
          <w:szCs w:val="22"/>
        </w:rPr>
        <w:tab/>
      </w:r>
      <w:r w:rsidRPr="001C73FE">
        <w:rPr>
          <w:b/>
          <w:sz w:val="22"/>
          <w:szCs w:val="22"/>
        </w:rPr>
        <w:t>Johnson, B. N.</w:t>
      </w:r>
      <w:r w:rsidRPr="001C73FE">
        <w:rPr>
          <w:sz w:val="22"/>
          <w:szCs w:val="22"/>
        </w:rPr>
        <w:t xml:space="preserve">, </w:t>
      </w:r>
      <w:proofErr w:type="spellStart"/>
      <w:r w:rsidRPr="001C73FE">
        <w:rPr>
          <w:sz w:val="22"/>
          <w:szCs w:val="22"/>
        </w:rPr>
        <w:t>Clouthier</w:t>
      </w:r>
      <w:proofErr w:type="spellEnd"/>
      <w:r w:rsidRPr="001C73FE">
        <w:rPr>
          <w:sz w:val="22"/>
          <w:szCs w:val="22"/>
        </w:rPr>
        <w:t xml:space="preserve">, T. L., Rosenstein, L. K., &amp; Levy, K. N. (2018). Psychotherapy for personality disorders. In V. Zeigler-Hill &amp; T. Shackelford (Eds.), </w:t>
      </w:r>
      <w:r w:rsidRPr="001C73FE">
        <w:rPr>
          <w:i/>
          <w:sz w:val="22"/>
          <w:szCs w:val="22"/>
        </w:rPr>
        <w:t xml:space="preserve">Encyclopedia of </w:t>
      </w:r>
      <w:r w:rsidR="00B174F2" w:rsidRPr="001C73FE">
        <w:rPr>
          <w:i/>
          <w:sz w:val="22"/>
          <w:szCs w:val="22"/>
        </w:rPr>
        <w:t>p</w:t>
      </w:r>
      <w:r w:rsidRPr="001C73FE">
        <w:rPr>
          <w:i/>
          <w:sz w:val="22"/>
          <w:szCs w:val="22"/>
        </w:rPr>
        <w:t xml:space="preserve">ersonality and </w:t>
      </w:r>
      <w:r w:rsidR="00B174F2" w:rsidRPr="001C73FE">
        <w:rPr>
          <w:i/>
          <w:sz w:val="22"/>
          <w:szCs w:val="22"/>
        </w:rPr>
        <w:t>i</w:t>
      </w:r>
      <w:r w:rsidRPr="001C73FE">
        <w:rPr>
          <w:i/>
          <w:sz w:val="22"/>
          <w:szCs w:val="22"/>
        </w:rPr>
        <w:t xml:space="preserve">ndividual </w:t>
      </w:r>
      <w:r w:rsidR="00B174F2" w:rsidRPr="001C73FE">
        <w:rPr>
          <w:i/>
          <w:sz w:val="22"/>
          <w:szCs w:val="22"/>
        </w:rPr>
        <w:t>d</w:t>
      </w:r>
      <w:r w:rsidRPr="001C73FE">
        <w:rPr>
          <w:i/>
          <w:sz w:val="22"/>
          <w:szCs w:val="22"/>
        </w:rPr>
        <w:t>ifferences</w:t>
      </w:r>
      <w:r w:rsidRPr="001C73FE">
        <w:rPr>
          <w:sz w:val="22"/>
          <w:szCs w:val="22"/>
        </w:rPr>
        <w:t>. Springer.</w:t>
      </w:r>
    </w:p>
    <w:p w14:paraId="754CFB3E" w14:textId="771555AC" w:rsidR="00293F5E" w:rsidRPr="00031ABD" w:rsidRDefault="00293F5E" w:rsidP="006C7089">
      <w:pPr>
        <w:pStyle w:val="ListParagraph"/>
        <w:tabs>
          <w:tab w:val="left" w:pos="720"/>
        </w:tabs>
        <w:spacing w:after="120"/>
        <w:ind w:left="1454" w:hanging="1267"/>
        <w:contextualSpacing w:val="0"/>
        <w:rPr>
          <w:sz w:val="22"/>
          <w:szCs w:val="22"/>
        </w:rPr>
      </w:pPr>
      <w:bookmarkStart w:id="18" w:name="_Hlk75894766"/>
      <w:bookmarkEnd w:id="17"/>
      <w:r w:rsidRPr="001C73FE">
        <w:rPr>
          <w:sz w:val="22"/>
          <w:szCs w:val="22"/>
        </w:rPr>
        <w:t>3.</w:t>
      </w:r>
      <w:r w:rsidRPr="001C73FE">
        <w:rPr>
          <w:sz w:val="22"/>
          <w:szCs w:val="22"/>
        </w:rPr>
        <w:tab/>
      </w:r>
      <w:r w:rsidRPr="001C73FE">
        <w:rPr>
          <w:b/>
          <w:sz w:val="22"/>
          <w:szCs w:val="22"/>
        </w:rPr>
        <w:t>Johnson, B. N.</w:t>
      </w:r>
      <w:r w:rsidR="00714A9E" w:rsidRPr="00714A9E">
        <w:rPr>
          <w:bCs/>
          <w:sz w:val="22"/>
          <w:szCs w:val="22"/>
        </w:rPr>
        <w:t>,</w:t>
      </w:r>
      <w:r w:rsidRPr="001C73FE">
        <w:rPr>
          <w:sz w:val="22"/>
          <w:szCs w:val="22"/>
        </w:rPr>
        <w:t xml:space="preserve"> &amp; Levy, K. N. (2017). Personality disorder not otherwise specified (PDNOS). </w:t>
      </w:r>
      <w:r w:rsidRPr="001C73FE">
        <w:rPr>
          <w:iCs/>
          <w:sz w:val="22"/>
          <w:szCs w:val="22"/>
        </w:rPr>
        <w:t xml:space="preserve">In V. Zeigler-Hill &amp; </w:t>
      </w:r>
      <w:r w:rsidRPr="001C73FE">
        <w:rPr>
          <w:sz w:val="22"/>
          <w:szCs w:val="22"/>
        </w:rPr>
        <w:t xml:space="preserve">T. Shackelford (Eds.), </w:t>
      </w:r>
      <w:r w:rsidRPr="001C73FE">
        <w:rPr>
          <w:i/>
          <w:iCs/>
          <w:sz w:val="22"/>
          <w:szCs w:val="22"/>
        </w:rPr>
        <w:t xml:space="preserve">Encyclopedia of </w:t>
      </w:r>
      <w:r w:rsidR="00B174F2" w:rsidRPr="001C73FE">
        <w:rPr>
          <w:i/>
          <w:iCs/>
          <w:sz w:val="22"/>
          <w:szCs w:val="22"/>
        </w:rPr>
        <w:t>p</w:t>
      </w:r>
      <w:r w:rsidRPr="001C73FE">
        <w:rPr>
          <w:i/>
          <w:iCs/>
          <w:sz w:val="22"/>
          <w:szCs w:val="22"/>
        </w:rPr>
        <w:t xml:space="preserve">ersonality and </w:t>
      </w:r>
      <w:r w:rsidR="00B174F2" w:rsidRPr="001C73FE">
        <w:rPr>
          <w:i/>
          <w:iCs/>
          <w:sz w:val="22"/>
          <w:szCs w:val="22"/>
        </w:rPr>
        <w:t>i</w:t>
      </w:r>
      <w:r w:rsidRPr="001C73FE">
        <w:rPr>
          <w:i/>
          <w:iCs/>
          <w:sz w:val="22"/>
          <w:szCs w:val="22"/>
        </w:rPr>
        <w:t xml:space="preserve">ndividual </w:t>
      </w:r>
      <w:r w:rsidR="00B174F2" w:rsidRPr="001C73FE">
        <w:rPr>
          <w:i/>
          <w:iCs/>
          <w:sz w:val="22"/>
          <w:szCs w:val="22"/>
        </w:rPr>
        <w:t>d</w:t>
      </w:r>
      <w:r w:rsidRPr="001C73FE">
        <w:rPr>
          <w:i/>
          <w:iCs/>
          <w:sz w:val="22"/>
          <w:szCs w:val="22"/>
        </w:rPr>
        <w:t>ifferences</w:t>
      </w:r>
      <w:r w:rsidRPr="001C73FE">
        <w:rPr>
          <w:iCs/>
          <w:sz w:val="22"/>
          <w:szCs w:val="22"/>
        </w:rPr>
        <w:t xml:space="preserve">. </w:t>
      </w:r>
      <w:r w:rsidR="002B0585" w:rsidRPr="001C73FE">
        <w:rPr>
          <w:sz w:val="22"/>
          <w:szCs w:val="22"/>
        </w:rPr>
        <w:t>Springer</w:t>
      </w:r>
      <w:r w:rsidR="002B0585">
        <w:t xml:space="preserve">. </w:t>
      </w:r>
      <w:hyperlink r:id="rId33" w:history="1">
        <w:r w:rsidR="00031ABD" w:rsidRPr="00031ABD">
          <w:rPr>
            <w:rStyle w:val="Hyperlink"/>
            <w:sz w:val="22"/>
            <w:szCs w:val="22"/>
          </w:rPr>
          <w:t>https://doi.org/10.1007/978-3-319-28099-8_924-1</w:t>
        </w:r>
      </w:hyperlink>
    </w:p>
    <w:bookmarkEnd w:id="18"/>
    <w:p w14:paraId="254F6C8A" w14:textId="08849B41" w:rsidR="00293F5E" w:rsidRPr="001C73FE" w:rsidRDefault="00293F5E" w:rsidP="006C7089">
      <w:pPr>
        <w:pStyle w:val="ListParagraph"/>
        <w:tabs>
          <w:tab w:val="left" w:pos="720"/>
        </w:tabs>
        <w:spacing w:after="120"/>
        <w:ind w:left="1454" w:hanging="1267"/>
        <w:contextualSpacing w:val="0"/>
        <w:rPr>
          <w:sz w:val="22"/>
          <w:szCs w:val="22"/>
        </w:rPr>
      </w:pPr>
      <w:r w:rsidRPr="001C73FE">
        <w:rPr>
          <w:sz w:val="22"/>
          <w:szCs w:val="22"/>
        </w:rPr>
        <w:t xml:space="preserve">2. </w:t>
      </w:r>
      <w:r w:rsidRPr="001C73FE">
        <w:rPr>
          <w:sz w:val="22"/>
          <w:szCs w:val="22"/>
        </w:rPr>
        <w:tab/>
        <w:t>Levy, K. N.</w:t>
      </w:r>
      <w:r w:rsidR="00714A9E">
        <w:rPr>
          <w:sz w:val="22"/>
          <w:szCs w:val="22"/>
        </w:rPr>
        <w:t>,</w:t>
      </w:r>
      <w:r w:rsidRPr="001C73FE">
        <w:rPr>
          <w:sz w:val="22"/>
          <w:szCs w:val="22"/>
        </w:rPr>
        <w:t xml:space="preserve"> &amp; </w:t>
      </w:r>
      <w:r w:rsidRPr="001C73FE">
        <w:rPr>
          <w:b/>
          <w:sz w:val="22"/>
          <w:szCs w:val="22"/>
        </w:rPr>
        <w:t>Johnson, B. N.</w:t>
      </w:r>
      <w:r w:rsidRPr="001C73FE">
        <w:rPr>
          <w:sz w:val="22"/>
          <w:szCs w:val="22"/>
        </w:rPr>
        <w:t xml:space="preserve"> (2016). Personality disorders. In J. C. Norcross, G. R. </w:t>
      </w:r>
      <w:proofErr w:type="spellStart"/>
      <w:r w:rsidRPr="001C73FE">
        <w:rPr>
          <w:sz w:val="22"/>
          <w:szCs w:val="22"/>
        </w:rPr>
        <w:t>VandenBos</w:t>
      </w:r>
      <w:proofErr w:type="spellEnd"/>
      <w:r w:rsidRPr="001C73FE">
        <w:rPr>
          <w:sz w:val="22"/>
          <w:szCs w:val="22"/>
        </w:rPr>
        <w:t xml:space="preserve">, &amp; D. K. </w:t>
      </w:r>
      <w:proofErr w:type="spellStart"/>
      <w:r w:rsidRPr="001C73FE">
        <w:rPr>
          <w:sz w:val="22"/>
          <w:szCs w:val="22"/>
        </w:rPr>
        <w:t>Freeheim</w:t>
      </w:r>
      <w:proofErr w:type="spellEnd"/>
      <w:r w:rsidRPr="001C73FE">
        <w:rPr>
          <w:sz w:val="22"/>
          <w:szCs w:val="22"/>
        </w:rPr>
        <w:t xml:space="preserve"> (Eds.), </w:t>
      </w:r>
      <w:r w:rsidRPr="001C73FE">
        <w:rPr>
          <w:i/>
          <w:sz w:val="22"/>
          <w:szCs w:val="22"/>
        </w:rPr>
        <w:t>APA handbook of clinical psychology: Psychopathology and health (Vol. 4)</w:t>
      </w:r>
      <w:r w:rsidRPr="001C73FE">
        <w:rPr>
          <w:sz w:val="22"/>
          <w:szCs w:val="22"/>
        </w:rPr>
        <w:t>. (pp. 173</w:t>
      </w:r>
      <w:r w:rsidR="00A807B9" w:rsidRPr="001C73FE">
        <w:rPr>
          <w:sz w:val="22"/>
          <w:szCs w:val="22"/>
        </w:rPr>
        <w:t>–20</w:t>
      </w:r>
      <w:r w:rsidRPr="001C73FE">
        <w:rPr>
          <w:sz w:val="22"/>
          <w:szCs w:val="22"/>
        </w:rPr>
        <w:t xml:space="preserve">7). American Psychological Association. </w:t>
      </w:r>
    </w:p>
    <w:p w14:paraId="7303BD13" w14:textId="194E4C37" w:rsidR="00293F5E" w:rsidRPr="001C73FE" w:rsidRDefault="00293F5E" w:rsidP="006C7089">
      <w:pPr>
        <w:pStyle w:val="ListParagraph"/>
        <w:tabs>
          <w:tab w:val="left" w:pos="720"/>
        </w:tabs>
        <w:ind w:left="1454" w:hanging="1267"/>
        <w:contextualSpacing w:val="0"/>
        <w:rPr>
          <w:sz w:val="22"/>
          <w:szCs w:val="22"/>
        </w:rPr>
      </w:pPr>
      <w:r w:rsidRPr="001C73FE">
        <w:rPr>
          <w:sz w:val="22"/>
          <w:szCs w:val="22"/>
        </w:rPr>
        <w:t xml:space="preserve">1. </w:t>
      </w:r>
      <w:r w:rsidRPr="001C73FE">
        <w:rPr>
          <w:sz w:val="22"/>
          <w:szCs w:val="22"/>
        </w:rPr>
        <w:tab/>
        <w:t xml:space="preserve">Craighead, W. E, </w:t>
      </w:r>
      <w:r w:rsidRPr="001C73FE">
        <w:rPr>
          <w:b/>
          <w:sz w:val="22"/>
          <w:szCs w:val="22"/>
        </w:rPr>
        <w:t>Johnson, B. N.</w:t>
      </w:r>
      <w:r w:rsidRPr="001C73FE">
        <w:rPr>
          <w:sz w:val="22"/>
          <w:szCs w:val="22"/>
        </w:rPr>
        <w:t>, Carey, S. C., &amp; Dunlop, B. W. (2015). Psychosocial treatments for major depressive disorder. In P. E. Nathan &amp; J. M. Gorman (Eds.), </w:t>
      </w:r>
      <w:r w:rsidRPr="001C73FE">
        <w:rPr>
          <w:i/>
          <w:sz w:val="22"/>
          <w:szCs w:val="22"/>
        </w:rPr>
        <w:t>A</w:t>
      </w:r>
      <w:r w:rsidRPr="001C73FE">
        <w:rPr>
          <w:sz w:val="22"/>
          <w:szCs w:val="22"/>
        </w:rPr>
        <w:t xml:space="preserve"> </w:t>
      </w:r>
      <w:r w:rsidRPr="001C73FE">
        <w:rPr>
          <w:i/>
          <w:sz w:val="22"/>
          <w:szCs w:val="22"/>
        </w:rPr>
        <w:t>guide to t</w:t>
      </w:r>
      <w:r w:rsidRPr="001C73FE">
        <w:rPr>
          <w:i/>
          <w:iCs/>
          <w:sz w:val="22"/>
          <w:szCs w:val="22"/>
        </w:rPr>
        <w:t xml:space="preserve">reatments that work </w:t>
      </w:r>
      <w:r w:rsidRPr="001C73FE">
        <w:rPr>
          <w:iCs/>
          <w:sz w:val="22"/>
          <w:szCs w:val="22"/>
        </w:rPr>
        <w:t>(4</w:t>
      </w:r>
      <w:r w:rsidRPr="001C73FE">
        <w:rPr>
          <w:iCs/>
          <w:sz w:val="22"/>
          <w:szCs w:val="22"/>
          <w:vertAlign w:val="superscript"/>
        </w:rPr>
        <w:t>th</w:t>
      </w:r>
      <w:r w:rsidRPr="001C73FE">
        <w:rPr>
          <w:iCs/>
          <w:sz w:val="22"/>
          <w:szCs w:val="22"/>
        </w:rPr>
        <w:t xml:space="preserve"> ed.) (</w:t>
      </w:r>
      <w:r w:rsidR="003417E9">
        <w:rPr>
          <w:iCs/>
          <w:sz w:val="22"/>
          <w:szCs w:val="22"/>
        </w:rPr>
        <w:t xml:space="preserve">pp. </w:t>
      </w:r>
      <w:r w:rsidRPr="001C73FE">
        <w:rPr>
          <w:iCs/>
          <w:sz w:val="22"/>
          <w:szCs w:val="22"/>
        </w:rPr>
        <w:t>381-408)</w:t>
      </w:r>
      <w:r w:rsidRPr="001C73FE">
        <w:rPr>
          <w:sz w:val="22"/>
          <w:szCs w:val="22"/>
        </w:rPr>
        <w:t xml:space="preserve">. Oxford University Press. </w:t>
      </w:r>
    </w:p>
    <w:p w14:paraId="71798506" w14:textId="77777777" w:rsidR="002E4D48" w:rsidRPr="001C73FE" w:rsidRDefault="002E4D48" w:rsidP="006C7089">
      <w:pPr>
        <w:rPr>
          <w:sz w:val="22"/>
          <w:szCs w:val="22"/>
        </w:rPr>
      </w:pPr>
    </w:p>
    <w:p w14:paraId="5DF13296" w14:textId="77777777" w:rsidR="002E4D48" w:rsidRPr="001C73FE" w:rsidRDefault="002E4D48" w:rsidP="003575ED">
      <w:pPr>
        <w:pStyle w:val="Ben3"/>
      </w:pPr>
      <w:r w:rsidRPr="001C73FE">
        <w:t>Under Review</w:t>
      </w:r>
    </w:p>
    <w:p w14:paraId="545098FE" w14:textId="4C5E4C78" w:rsidR="007D30D9" w:rsidRPr="005C2AE2" w:rsidRDefault="00296FFA" w:rsidP="009128EA">
      <w:pPr>
        <w:tabs>
          <w:tab w:val="left" w:pos="720"/>
        </w:tabs>
        <w:spacing w:after="120"/>
        <w:ind w:left="1454" w:hanging="1267"/>
        <w:rPr>
          <w:i/>
          <w:iCs/>
          <w:sz w:val="22"/>
          <w:szCs w:val="22"/>
        </w:rPr>
      </w:pPr>
      <w:r>
        <w:rPr>
          <w:sz w:val="22"/>
          <w:szCs w:val="22"/>
        </w:rPr>
        <w:t xml:space="preserve">3. </w:t>
      </w:r>
      <w:r>
        <w:rPr>
          <w:sz w:val="22"/>
          <w:szCs w:val="22"/>
        </w:rPr>
        <w:tab/>
        <w:t xml:space="preserve">Spada, A. H., Winters, G. M., Jeglic, E. L., </w:t>
      </w:r>
      <w:r w:rsidRPr="00296FFA">
        <w:rPr>
          <w:b/>
          <w:bCs/>
          <w:sz w:val="22"/>
          <w:szCs w:val="22"/>
        </w:rPr>
        <w:t>Johnson, B. N.</w:t>
      </w:r>
      <w:r>
        <w:rPr>
          <w:sz w:val="22"/>
          <w:szCs w:val="22"/>
        </w:rPr>
        <w:t>, &amp; Allan, C. (under review). An exploration of racial and ethnic differences in paraphilic interests and behaviors among a nonoffending sample.</w:t>
      </w:r>
      <w:r w:rsidR="005C2AE2">
        <w:rPr>
          <w:sz w:val="22"/>
          <w:szCs w:val="22"/>
        </w:rPr>
        <w:t xml:space="preserve"> </w:t>
      </w:r>
    </w:p>
    <w:p w14:paraId="4BE1F504" w14:textId="46E82E9A" w:rsidR="009128EA" w:rsidRPr="009128EA" w:rsidRDefault="003558B5" w:rsidP="009128EA">
      <w:pPr>
        <w:tabs>
          <w:tab w:val="left" w:pos="720"/>
        </w:tabs>
        <w:spacing w:after="120"/>
        <w:ind w:left="1454" w:hanging="1267"/>
        <w:rPr>
          <w:sz w:val="22"/>
          <w:szCs w:val="22"/>
        </w:rPr>
      </w:pPr>
      <w:r>
        <w:rPr>
          <w:sz w:val="22"/>
          <w:szCs w:val="22"/>
        </w:rPr>
        <w:t>2.</w:t>
      </w:r>
      <w:r>
        <w:rPr>
          <w:sz w:val="22"/>
          <w:szCs w:val="22"/>
        </w:rPr>
        <w:tab/>
      </w:r>
      <w:r w:rsidR="009128EA" w:rsidRPr="009128EA">
        <w:rPr>
          <w:sz w:val="22"/>
          <w:szCs w:val="22"/>
        </w:rPr>
        <w:t xml:space="preserve">Kivity, Y., </w:t>
      </w:r>
      <w:r w:rsidR="009373A6" w:rsidRPr="009128EA">
        <w:rPr>
          <w:sz w:val="22"/>
          <w:szCs w:val="22"/>
        </w:rPr>
        <w:t>Levy, K. N.</w:t>
      </w:r>
      <w:r w:rsidR="009373A6">
        <w:rPr>
          <w:sz w:val="22"/>
          <w:szCs w:val="22"/>
        </w:rPr>
        <w:t>,</w:t>
      </w:r>
      <w:r w:rsidR="009373A6" w:rsidRPr="009128EA">
        <w:rPr>
          <w:sz w:val="22"/>
          <w:szCs w:val="22"/>
        </w:rPr>
        <w:t xml:space="preserve"> </w:t>
      </w:r>
      <w:r w:rsidR="009128EA" w:rsidRPr="009128EA">
        <w:rPr>
          <w:b/>
          <w:bCs/>
          <w:sz w:val="22"/>
          <w:szCs w:val="22"/>
        </w:rPr>
        <w:t>Johnson, B. N.</w:t>
      </w:r>
      <w:r w:rsidR="009128EA" w:rsidRPr="009128EA">
        <w:rPr>
          <w:sz w:val="22"/>
          <w:szCs w:val="22"/>
        </w:rPr>
        <w:t xml:space="preserve">, </w:t>
      </w:r>
      <w:r w:rsidR="009373A6" w:rsidRPr="009373A6">
        <w:rPr>
          <w:sz w:val="22"/>
          <w:szCs w:val="22"/>
        </w:rPr>
        <w:t xml:space="preserve">Rosenstein, L. K., </w:t>
      </w:r>
      <w:r w:rsidR="009373A6">
        <w:rPr>
          <w:sz w:val="22"/>
          <w:szCs w:val="22"/>
        </w:rPr>
        <w:t xml:space="preserve">&amp; </w:t>
      </w:r>
      <w:r w:rsidR="009128EA" w:rsidRPr="009128EA">
        <w:rPr>
          <w:sz w:val="22"/>
          <w:szCs w:val="22"/>
        </w:rPr>
        <w:t>LeBreton, J. M.</w:t>
      </w:r>
      <w:r w:rsidR="009373A6">
        <w:rPr>
          <w:sz w:val="22"/>
          <w:szCs w:val="22"/>
        </w:rPr>
        <w:t xml:space="preserve"> </w:t>
      </w:r>
      <w:r w:rsidR="009128EA" w:rsidRPr="009128EA">
        <w:rPr>
          <w:sz w:val="22"/>
          <w:szCs w:val="22"/>
        </w:rPr>
        <w:t xml:space="preserve">(under review). </w:t>
      </w:r>
      <w:r w:rsidR="009373A6">
        <w:rPr>
          <w:sz w:val="22"/>
          <w:szCs w:val="22"/>
        </w:rPr>
        <w:t xml:space="preserve">Mentalizing in and out of awareness: A meta-analytic review of implicit and explicit mentalizing. </w:t>
      </w:r>
      <w:r w:rsidR="009373A6">
        <w:rPr>
          <w:i/>
          <w:iCs/>
          <w:sz w:val="22"/>
          <w:szCs w:val="22"/>
        </w:rPr>
        <w:t>Clinical Psychology Review</w:t>
      </w:r>
      <w:r w:rsidR="009128EA" w:rsidRPr="009128EA">
        <w:rPr>
          <w:sz w:val="22"/>
          <w:szCs w:val="22"/>
        </w:rPr>
        <w:t>.</w:t>
      </w:r>
    </w:p>
    <w:p w14:paraId="2CF5E86A" w14:textId="718CBB1B" w:rsidR="009712D8" w:rsidRDefault="00DE7604" w:rsidP="00EC66E2">
      <w:pPr>
        <w:tabs>
          <w:tab w:val="left" w:pos="720"/>
        </w:tabs>
        <w:ind w:left="1454" w:hanging="1267"/>
        <w:rPr>
          <w:sz w:val="22"/>
          <w:szCs w:val="22"/>
        </w:rPr>
      </w:pPr>
      <w:r>
        <w:rPr>
          <w:sz w:val="22"/>
          <w:szCs w:val="22"/>
        </w:rPr>
        <w:lastRenderedPageBreak/>
        <w:t>1</w:t>
      </w:r>
      <w:r w:rsidR="00F070EB">
        <w:rPr>
          <w:sz w:val="22"/>
          <w:szCs w:val="22"/>
        </w:rPr>
        <w:t xml:space="preserve">. </w:t>
      </w:r>
      <w:r w:rsidR="00F070EB">
        <w:rPr>
          <w:sz w:val="22"/>
          <w:szCs w:val="22"/>
        </w:rPr>
        <w:tab/>
      </w:r>
      <w:r w:rsidR="0015650E" w:rsidRPr="00F070EB">
        <w:rPr>
          <w:sz w:val="22"/>
          <w:szCs w:val="22"/>
        </w:rPr>
        <w:t xml:space="preserve">Rosenstein, L. K., </w:t>
      </w:r>
      <w:r w:rsidR="0015650E" w:rsidRPr="00F070EB">
        <w:rPr>
          <w:b/>
          <w:bCs/>
          <w:sz w:val="22"/>
          <w:szCs w:val="22"/>
        </w:rPr>
        <w:t>Johnson, B. N.</w:t>
      </w:r>
      <w:r w:rsidR="0015650E" w:rsidRPr="00F070EB">
        <w:rPr>
          <w:sz w:val="22"/>
          <w:szCs w:val="22"/>
        </w:rPr>
        <w:t xml:space="preserve">, Kivity, Y., LeBreton, J. M., &amp; Levy, K. N. (under review). Assessment of mentalizing for psychotherapy researchers and clinicians. </w:t>
      </w:r>
      <w:r w:rsidR="00F070EB" w:rsidRPr="00F070EB">
        <w:rPr>
          <w:i/>
          <w:iCs/>
          <w:sz w:val="22"/>
          <w:szCs w:val="22"/>
        </w:rPr>
        <w:t>Psychology and Psychotherapy: Theory, Research, and Practice</w:t>
      </w:r>
      <w:r w:rsidR="00F070EB" w:rsidRPr="00F070EB">
        <w:rPr>
          <w:sz w:val="22"/>
          <w:szCs w:val="22"/>
        </w:rPr>
        <w:t>.</w:t>
      </w:r>
    </w:p>
    <w:p w14:paraId="7102C3E4" w14:textId="77777777" w:rsidR="0015650E" w:rsidRPr="001C73FE" w:rsidRDefault="0015650E" w:rsidP="006C7089">
      <w:pPr>
        <w:tabs>
          <w:tab w:val="left" w:pos="720"/>
        </w:tabs>
        <w:rPr>
          <w:sz w:val="22"/>
          <w:szCs w:val="22"/>
        </w:rPr>
      </w:pPr>
    </w:p>
    <w:p w14:paraId="07E16C4C" w14:textId="77777777" w:rsidR="002E4D48" w:rsidRPr="001C73FE" w:rsidRDefault="002E4D48" w:rsidP="003575ED">
      <w:pPr>
        <w:pStyle w:val="Ben3"/>
      </w:pPr>
      <w:r w:rsidRPr="001C73FE">
        <w:t>In Revision</w:t>
      </w:r>
    </w:p>
    <w:p w14:paraId="00752AAF" w14:textId="5367AD9E" w:rsidR="002E4D48" w:rsidRDefault="00C836C2" w:rsidP="0067498D">
      <w:pPr>
        <w:tabs>
          <w:tab w:val="left" w:pos="720"/>
        </w:tabs>
        <w:ind w:left="1454" w:hanging="1267"/>
        <w:rPr>
          <w:sz w:val="22"/>
          <w:szCs w:val="22"/>
        </w:rPr>
      </w:pPr>
      <w:r>
        <w:rPr>
          <w:sz w:val="22"/>
          <w:szCs w:val="22"/>
        </w:rPr>
        <w:t>1</w:t>
      </w:r>
      <w:r w:rsidR="002F268B" w:rsidRPr="001C73FE">
        <w:rPr>
          <w:sz w:val="22"/>
          <w:szCs w:val="22"/>
        </w:rPr>
        <w:t>.</w:t>
      </w:r>
      <w:r w:rsidR="002F268B" w:rsidRPr="001C73FE">
        <w:rPr>
          <w:sz w:val="22"/>
          <w:szCs w:val="22"/>
        </w:rPr>
        <w:tab/>
      </w:r>
      <w:r w:rsidR="002E4D48" w:rsidRPr="001C73FE">
        <w:rPr>
          <w:b/>
          <w:sz w:val="22"/>
          <w:szCs w:val="22"/>
        </w:rPr>
        <w:t xml:space="preserve">Johnson, B. N. </w:t>
      </w:r>
      <w:r w:rsidR="002E4D48" w:rsidRPr="001C73FE">
        <w:rPr>
          <w:sz w:val="22"/>
          <w:szCs w:val="22"/>
        </w:rPr>
        <w:t xml:space="preserve">(in revision). </w:t>
      </w:r>
      <w:r w:rsidR="00497F32" w:rsidRPr="001C73FE">
        <w:rPr>
          <w:sz w:val="22"/>
          <w:szCs w:val="22"/>
        </w:rPr>
        <w:t xml:space="preserve">Mental illness from 1850 to 1875: Charting the theoretical roots of the common </w:t>
      </w:r>
      <w:proofErr w:type="gramStart"/>
      <w:r w:rsidR="00497F32" w:rsidRPr="001C73FE">
        <w:rPr>
          <w:sz w:val="22"/>
          <w:szCs w:val="22"/>
        </w:rPr>
        <w:t>factors</w:t>
      </w:r>
      <w:proofErr w:type="gramEnd"/>
      <w:r w:rsidR="00497F32" w:rsidRPr="001C73FE">
        <w:rPr>
          <w:sz w:val="22"/>
          <w:szCs w:val="22"/>
        </w:rPr>
        <w:t xml:space="preserve"> movement</w:t>
      </w:r>
      <w:r w:rsidR="002E4D48" w:rsidRPr="001C73FE">
        <w:rPr>
          <w:sz w:val="22"/>
          <w:szCs w:val="22"/>
        </w:rPr>
        <w:t xml:space="preserve">. </w:t>
      </w:r>
      <w:r w:rsidR="002E4D48" w:rsidRPr="001C73FE">
        <w:rPr>
          <w:i/>
          <w:sz w:val="22"/>
          <w:szCs w:val="22"/>
        </w:rPr>
        <w:t>History of Psychology</w:t>
      </w:r>
      <w:r w:rsidR="002E4D48" w:rsidRPr="001C73FE">
        <w:rPr>
          <w:sz w:val="22"/>
          <w:szCs w:val="22"/>
        </w:rPr>
        <w:t xml:space="preserve">. </w:t>
      </w:r>
    </w:p>
    <w:p w14:paraId="7AE269D7" w14:textId="604A80E5" w:rsidR="00293F5E" w:rsidRDefault="00293F5E" w:rsidP="006C7089">
      <w:pPr>
        <w:rPr>
          <w:sz w:val="22"/>
          <w:szCs w:val="22"/>
        </w:rPr>
      </w:pPr>
    </w:p>
    <w:p w14:paraId="340F5343" w14:textId="77777777" w:rsidR="00DE7604" w:rsidRDefault="00DE7604" w:rsidP="006C7089">
      <w:pPr>
        <w:rPr>
          <w:sz w:val="22"/>
          <w:szCs w:val="22"/>
        </w:rPr>
      </w:pPr>
    </w:p>
    <w:p w14:paraId="2B30BBF8" w14:textId="08018F2F" w:rsidR="00DE7604" w:rsidRPr="00DE7604" w:rsidRDefault="00DE7604" w:rsidP="00DE7604">
      <w:pPr>
        <w:pStyle w:val="Ben2"/>
        <w:spacing w:after="120"/>
        <w:rPr>
          <w:rFonts w:cs="Times New Roman"/>
        </w:rPr>
      </w:pPr>
      <w:r>
        <w:rPr>
          <w:rFonts w:cs="Times New Roman"/>
        </w:rPr>
        <w:t xml:space="preserve">OTHER </w:t>
      </w:r>
      <w:r w:rsidRPr="001C73FE">
        <w:rPr>
          <w:rFonts w:cs="Times New Roman"/>
        </w:rPr>
        <w:t>PUBLICATIONS</w:t>
      </w:r>
    </w:p>
    <w:p w14:paraId="3D0C5AC4" w14:textId="77777777" w:rsidR="005F0DDB" w:rsidRPr="001C73FE" w:rsidRDefault="005F0DDB" w:rsidP="005F0DDB">
      <w:pPr>
        <w:pStyle w:val="Ben3"/>
      </w:pPr>
      <w:r w:rsidRPr="001C73FE">
        <w:t>Articles</w:t>
      </w:r>
      <w:r>
        <w:t xml:space="preserve"> in Edited, Non-Refereed Journals</w:t>
      </w:r>
    </w:p>
    <w:p w14:paraId="1E02E5F3" w14:textId="6244B227" w:rsidR="005F0DDB" w:rsidRPr="001C73FE" w:rsidRDefault="005F0DDB" w:rsidP="005F0DDB">
      <w:pPr>
        <w:pStyle w:val="ListParagraph"/>
        <w:tabs>
          <w:tab w:val="left" w:pos="720"/>
        </w:tabs>
        <w:spacing w:after="120"/>
        <w:ind w:left="1454" w:hanging="1267"/>
        <w:contextualSpacing w:val="0"/>
        <w:rPr>
          <w:i/>
          <w:sz w:val="22"/>
          <w:szCs w:val="22"/>
        </w:rPr>
      </w:pPr>
      <w:bookmarkStart w:id="19" w:name="_Hlk500204235"/>
      <w:r>
        <w:rPr>
          <w:sz w:val="22"/>
          <w:szCs w:val="22"/>
        </w:rPr>
        <w:t>3</w:t>
      </w:r>
      <w:r w:rsidRPr="001C73FE">
        <w:rPr>
          <w:sz w:val="22"/>
          <w:szCs w:val="22"/>
        </w:rPr>
        <w:t>.</w:t>
      </w:r>
      <w:r w:rsidRPr="001C73FE">
        <w:rPr>
          <w:sz w:val="22"/>
          <w:szCs w:val="22"/>
        </w:rPr>
        <w:tab/>
        <w:t>Lipner, L. M.</w:t>
      </w:r>
      <w:r w:rsidR="00714A9E">
        <w:rPr>
          <w:sz w:val="22"/>
          <w:szCs w:val="22"/>
        </w:rPr>
        <w:t>,</w:t>
      </w:r>
      <w:r w:rsidRPr="001C73FE">
        <w:rPr>
          <w:sz w:val="22"/>
          <w:szCs w:val="22"/>
        </w:rPr>
        <w:t xml:space="preserve"> &amp; </w:t>
      </w:r>
      <w:r w:rsidRPr="001C73FE">
        <w:rPr>
          <w:b/>
          <w:sz w:val="22"/>
          <w:szCs w:val="22"/>
        </w:rPr>
        <w:t xml:space="preserve">Johnson, B. N. </w:t>
      </w:r>
      <w:r w:rsidRPr="001C73FE">
        <w:rPr>
          <w:sz w:val="22"/>
          <w:szCs w:val="22"/>
        </w:rPr>
        <w:t xml:space="preserve">(2018). Personality disorder, interpersonal challenges, and a missed clinical turning point: A clinical example. </w:t>
      </w:r>
      <w:r w:rsidRPr="001C73FE">
        <w:rPr>
          <w:i/>
          <w:sz w:val="22"/>
          <w:szCs w:val="22"/>
        </w:rPr>
        <w:t>Psychotherapy Bulletin</w:t>
      </w:r>
      <w:r w:rsidRPr="001C73FE">
        <w:rPr>
          <w:sz w:val="22"/>
          <w:szCs w:val="22"/>
        </w:rPr>
        <w:t xml:space="preserve">, </w:t>
      </w:r>
      <w:r w:rsidRPr="001C73FE">
        <w:rPr>
          <w:i/>
          <w:sz w:val="22"/>
          <w:szCs w:val="22"/>
        </w:rPr>
        <w:t>53</w:t>
      </w:r>
      <w:r w:rsidRPr="001C73FE">
        <w:rPr>
          <w:sz w:val="22"/>
          <w:szCs w:val="22"/>
        </w:rPr>
        <w:t>(4), 37-42.</w:t>
      </w:r>
    </w:p>
    <w:bookmarkEnd w:id="19"/>
    <w:p w14:paraId="703C5F76" w14:textId="77777777" w:rsidR="005F0DDB" w:rsidRPr="001C73FE" w:rsidRDefault="005F0DDB" w:rsidP="005F0DDB">
      <w:pPr>
        <w:pStyle w:val="ListParagraph"/>
        <w:tabs>
          <w:tab w:val="left" w:pos="720"/>
        </w:tabs>
        <w:spacing w:after="120"/>
        <w:ind w:left="1454" w:hanging="1267"/>
        <w:contextualSpacing w:val="0"/>
        <w:rPr>
          <w:sz w:val="22"/>
          <w:szCs w:val="22"/>
        </w:rPr>
      </w:pPr>
      <w:r w:rsidRPr="001C73FE">
        <w:rPr>
          <w:sz w:val="22"/>
          <w:szCs w:val="22"/>
        </w:rPr>
        <w:t xml:space="preserve">2. </w:t>
      </w:r>
      <w:r w:rsidRPr="001C73FE">
        <w:rPr>
          <w:sz w:val="22"/>
          <w:szCs w:val="22"/>
        </w:rPr>
        <w:tab/>
      </w:r>
      <w:r w:rsidRPr="001C73FE">
        <w:rPr>
          <w:b/>
          <w:sz w:val="22"/>
          <w:szCs w:val="22"/>
        </w:rPr>
        <w:t>Johnson, B. N.</w:t>
      </w:r>
      <w:r w:rsidRPr="001C73FE">
        <w:rPr>
          <w:sz w:val="22"/>
          <w:szCs w:val="22"/>
        </w:rPr>
        <w:t xml:space="preserve"> (2017). Training the flexible mind: Science-practice integration through the eyes of a young therapist. </w:t>
      </w:r>
      <w:r w:rsidRPr="001C73FE">
        <w:rPr>
          <w:i/>
          <w:sz w:val="22"/>
          <w:szCs w:val="22"/>
        </w:rPr>
        <w:t>The Integrative Therapist</w:t>
      </w:r>
      <w:r w:rsidRPr="001C73FE">
        <w:rPr>
          <w:sz w:val="22"/>
          <w:szCs w:val="22"/>
        </w:rPr>
        <w:t xml:space="preserve">, </w:t>
      </w:r>
      <w:r w:rsidRPr="001C73FE">
        <w:rPr>
          <w:i/>
          <w:sz w:val="22"/>
          <w:szCs w:val="22"/>
        </w:rPr>
        <w:t>3</w:t>
      </w:r>
      <w:r w:rsidRPr="001C73FE">
        <w:rPr>
          <w:sz w:val="22"/>
          <w:szCs w:val="22"/>
        </w:rPr>
        <w:t>(1), 5-6.</w:t>
      </w:r>
    </w:p>
    <w:p w14:paraId="572716F2" w14:textId="00735C16" w:rsidR="005F0DDB" w:rsidRDefault="005F0DDB" w:rsidP="005F0DDB">
      <w:pPr>
        <w:pStyle w:val="ListParagraph"/>
        <w:tabs>
          <w:tab w:val="left" w:pos="720"/>
        </w:tabs>
        <w:ind w:left="1440" w:hanging="1260"/>
        <w:rPr>
          <w:sz w:val="22"/>
          <w:szCs w:val="22"/>
        </w:rPr>
      </w:pPr>
      <w:r w:rsidRPr="001C73FE">
        <w:rPr>
          <w:sz w:val="22"/>
          <w:szCs w:val="22"/>
        </w:rPr>
        <w:t xml:space="preserve">1. </w:t>
      </w:r>
      <w:r w:rsidRPr="001C73FE">
        <w:rPr>
          <w:sz w:val="22"/>
          <w:szCs w:val="22"/>
        </w:rPr>
        <w:tab/>
        <w:t>Austin, S. B.</w:t>
      </w:r>
      <w:r w:rsidR="00714A9E">
        <w:rPr>
          <w:sz w:val="22"/>
          <w:szCs w:val="22"/>
        </w:rPr>
        <w:t>,</w:t>
      </w:r>
      <w:r w:rsidRPr="001C73FE">
        <w:rPr>
          <w:sz w:val="22"/>
          <w:szCs w:val="22"/>
        </w:rPr>
        <w:t xml:space="preserve"> &amp; </w:t>
      </w:r>
      <w:r w:rsidRPr="001C73FE">
        <w:rPr>
          <w:b/>
          <w:sz w:val="22"/>
          <w:szCs w:val="22"/>
        </w:rPr>
        <w:t>Johnson, B. N.</w:t>
      </w:r>
      <w:r w:rsidRPr="001C73FE">
        <w:rPr>
          <w:sz w:val="22"/>
          <w:szCs w:val="22"/>
        </w:rPr>
        <w:t xml:space="preserve"> (2016). Stop, drop, and roll (with it): Addressing “realistic” resistance with internalizing clients. </w:t>
      </w:r>
      <w:r w:rsidRPr="001C73FE">
        <w:rPr>
          <w:i/>
          <w:sz w:val="22"/>
          <w:szCs w:val="22"/>
        </w:rPr>
        <w:t>Psychotherapy Bulletin</w:t>
      </w:r>
      <w:r w:rsidRPr="001C73FE">
        <w:rPr>
          <w:sz w:val="22"/>
          <w:szCs w:val="22"/>
        </w:rPr>
        <w:t xml:space="preserve">, </w:t>
      </w:r>
      <w:r w:rsidRPr="001C73FE">
        <w:rPr>
          <w:i/>
          <w:sz w:val="22"/>
          <w:szCs w:val="22"/>
        </w:rPr>
        <w:t>51</w:t>
      </w:r>
      <w:r w:rsidRPr="001C73FE">
        <w:rPr>
          <w:sz w:val="22"/>
          <w:szCs w:val="22"/>
        </w:rPr>
        <w:t>(4), 43-46.</w:t>
      </w:r>
    </w:p>
    <w:p w14:paraId="3EE959F0" w14:textId="0CFCEAE7" w:rsidR="00A00308" w:rsidRDefault="00A00308" w:rsidP="006C7089">
      <w:pPr>
        <w:ind w:left="720" w:hanging="720"/>
        <w:rPr>
          <w:sz w:val="22"/>
          <w:szCs w:val="22"/>
        </w:rPr>
      </w:pPr>
    </w:p>
    <w:p w14:paraId="192C158C" w14:textId="77777777" w:rsidR="00A00308" w:rsidRPr="001C73FE" w:rsidRDefault="00A00308" w:rsidP="00660F19">
      <w:pPr>
        <w:rPr>
          <w:sz w:val="22"/>
          <w:szCs w:val="22"/>
        </w:rPr>
      </w:pPr>
    </w:p>
    <w:p w14:paraId="4B4348AB" w14:textId="77777777" w:rsidR="002E4D48" w:rsidRPr="001C73FE" w:rsidRDefault="00360143" w:rsidP="007C3687">
      <w:pPr>
        <w:pStyle w:val="Ben2"/>
        <w:spacing w:after="120"/>
        <w:rPr>
          <w:rFonts w:cs="Times New Roman"/>
        </w:rPr>
      </w:pPr>
      <w:r w:rsidRPr="001C73FE">
        <w:rPr>
          <w:rFonts w:cs="Times New Roman"/>
        </w:rPr>
        <w:t xml:space="preserve">PEER-REVIEWED </w:t>
      </w:r>
      <w:r w:rsidR="002E4D48" w:rsidRPr="001C73FE">
        <w:rPr>
          <w:rFonts w:cs="Times New Roman"/>
        </w:rPr>
        <w:t>PRESENTATIONS</w:t>
      </w:r>
    </w:p>
    <w:p w14:paraId="6F47936C" w14:textId="77777777" w:rsidR="002E4D48" w:rsidRPr="001C73FE" w:rsidRDefault="002E4D48" w:rsidP="003575ED">
      <w:pPr>
        <w:pStyle w:val="Ben3"/>
      </w:pPr>
      <w:r w:rsidRPr="001C73FE">
        <w:t>Papers</w:t>
      </w:r>
    </w:p>
    <w:p w14:paraId="500F49F7" w14:textId="649BAFB2" w:rsidR="00A365FE" w:rsidRPr="00A365FE" w:rsidRDefault="00A365FE" w:rsidP="00A365FE">
      <w:pPr>
        <w:tabs>
          <w:tab w:val="left" w:pos="720"/>
        </w:tabs>
        <w:spacing w:after="120"/>
        <w:ind w:left="1454" w:hanging="1267"/>
        <w:rPr>
          <w:sz w:val="22"/>
          <w:szCs w:val="22"/>
        </w:rPr>
      </w:pPr>
      <w:bookmarkStart w:id="20" w:name="_Hlk532604613"/>
      <w:bookmarkStart w:id="21" w:name="_Hlk531034987"/>
      <w:bookmarkStart w:id="22" w:name="_Hlk500204482"/>
      <w:r>
        <w:rPr>
          <w:sz w:val="22"/>
          <w:szCs w:val="22"/>
        </w:rPr>
        <w:t>32.</w:t>
      </w:r>
      <w:r>
        <w:rPr>
          <w:sz w:val="22"/>
          <w:szCs w:val="22"/>
        </w:rPr>
        <w:tab/>
      </w:r>
      <w:r w:rsidRPr="00A365FE">
        <w:rPr>
          <w:sz w:val="22"/>
          <w:szCs w:val="22"/>
        </w:rPr>
        <w:t>Lipner, L.</w:t>
      </w:r>
      <w:r w:rsidR="00065C4F">
        <w:rPr>
          <w:sz w:val="22"/>
          <w:szCs w:val="22"/>
        </w:rPr>
        <w:t xml:space="preserve"> </w:t>
      </w:r>
      <w:r w:rsidRPr="00A365FE">
        <w:rPr>
          <w:sz w:val="22"/>
          <w:szCs w:val="22"/>
        </w:rPr>
        <w:t xml:space="preserve">M., </w:t>
      </w:r>
      <w:r w:rsidRPr="00980E0A">
        <w:rPr>
          <w:b/>
          <w:bCs/>
          <w:sz w:val="22"/>
          <w:szCs w:val="22"/>
        </w:rPr>
        <w:t>Johnson, B.</w:t>
      </w:r>
      <w:r w:rsidR="00065C4F">
        <w:rPr>
          <w:b/>
          <w:bCs/>
          <w:sz w:val="22"/>
          <w:szCs w:val="22"/>
        </w:rPr>
        <w:t xml:space="preserve"> </w:t>
      </w:r>
      <w:r w:rsidRPr="00980E0A">
        <w:rPr>
          <w:b/>
          <w:bCs/>
          <w:sz w:val="22"/>
          <w:szCs w:val="22"/>
        </w:rPr>
        <w:t>N.,</w:t>
      </w:r>
      <w:r w:rsidRPr="00A365FE">
        <w:rPr>
          <w:sz w:val="22"/>
          <w:szCs w:val="22"/>
        </w:rPr>
        <w:t xml:space="preserve"> Solomonov, N., </w:t>
      </w:r>
      <w:proofErr w:type="spellStart"/>
      <w:r w:rsidRPr="00A365FE">
        <w:rPr>
          <w:sz w:val="22"/>
          <w:szCs w:val="22"/>
        </w:rPr>
        <w:t>Urmanche</w:t>
      </w:r>
      <w:proofErr w:type="spellEnd"/>
      <w:r w:rsidRPr="00A365FE">
        <w:rPr>
          <w:sz w:val="22"/>
          <w:szCs w:val="22"/>
        </w:rPr>
        <w:t>, A., Eubanks, C.</w:t>
      </w:r>
      <w:r w:rsidR="00065C4F">
        <w:rPr>
          <w:sz w:val="22"/>
          <w:szCs w:val="22"/>
        </w:rPr>
        <w:t xml:space="preserve"> </w:t>
      </w:r>
      <w:r w:rsidRPr="00A365FE">
        <w:rPr>
          <w:sz w:val="22"/>
          <w:szCs w:val="22"/>
        </w:rPr>
        <w:t xml:space="preserve">F., </w:t>
      </w:r>
      <w:proofErr w:type="spellStart"/>
      <w:r w:rsidRPr="00A365FE">
        <w:rPr>
          <w:sz w:val="22"/>
          <w:szCs w:val="22"/>
        </w:rPr>
        <w:t>Muran</w:t>
      </w:r>
      <w:proofErr w:type="spellEnd"/>
      <w:r w:rsidRPr="00A365FE">
        <w:rPr>
          <w:sz w:val="22"/>
          <w:szCs w:val="22"/>
        </w:rPr>
        <w:t>, J.</w:t>
      </w:r>
      <w:r w:rsidR="00065C4F">
        <w:rPr>
          <w:sz w:val="22"/>
          <w:szCs w:val="22"/>
        </w:rPr>
        <w:t xml:space="preserve"> </w:t>
      </w:r>
      <w:r w:rsidRPr="00A365FE">
        <w:rPr>
          <w:sz w:val="22"/>
          <w:szCs w:val="22"/>
        </w:rPr>
        <w:t>C.</w:t>
      </w:r>
      <w:r w:rsidR="00980E0A">
        <w:rPr>
          <w:sz w:val="22"/>
          <w:szCs w:val="22"/>
        </w:rPr>
        <w:t>,</w:t>
      </w:r>
      <w:r w:rsidRPr="00A365FE">
        <w:rPr>
          <w:sz w:val="22"/>
          <w:szCs w:val="22"/>
        </w:rPr>
        <w:t xml:space="preserve"> &amp; Barber, J.</w:t>
      </w:r>
      <w:r w:rsidR="00065C4F">
        <w:rPr>
          <w:sz w:val="22"/>
          <w:szCs w:val="22"/>
        </w:rPr>
        <w:t xml:space="preserve"> </w:t>
      </w:r>
      <w:r w:rsidRPr="00A365FE">
        <w:rPr>
          <w:sz w:val="22"/>
          <w:szCs w:val="22"/>
        </w:rPr>
        <w:t xml:space="preserve">P. (2023, June). </w:t>
      </w:r>
      <w:r w:rsidRPr="00980E0A">
        <w:rPr>
          <w:i/>
          <w:iCs/>
          <w:sz w:val="22"/>
          <w:szCs w:val="22"/>
        </w:rPr>
        <w:t>The impact of therapist responsiveness on alliance rupture resolution and premature treatment termination.</w:t>
      </w:r>
      <w:r w:rsidRPr="00A365FE">
        <w:rPr>
          <w:sz w:val="22"/>
          <w:szCs w:val="22"/>
        </w:rPr>
        <w:t xml:space="preserve"> Paper presented at the 54th annual meeting of Society for Psychotherapy Research, Dublin, Ireland.</w:t>
      </w:r>
    </w:p>
    <w:p w14:paraId="3BE63E19" w14:textId="5C4322CF" w:rsidR="0080001A" w:rsidRPr="0080001A" w:rsidRDefault="0080001A" w:rsidP="0080001A">
      <w:pPr>
        <w:tabs>
          <w:tab w:val="left" w:pos="720"/>
        </w:tabs>
        <w:spacing w:after="120"/>
        <w:ind w:left="1440" w:hanging="1253"/>
        <w:rPr>
          <w:sz w:val="22"/>
          <w:szCs w:val="22"/>
        </w:rPr>
      </w:pPr>
      <w:r>
        <w:rPr>
          <w:sz w:val="22"/>
          <w:szCs w:val="22"/>
        </w:rPr>
        <w:t>3</w:t>
      </w:r>
      <w:r w:rsidR="00A365FE">
        <w:rPr>
          <w:sz w:val="22"/>
          <w:szCs w:val="22"/>
        </w:rPr>
        <w:t>1</w:t>
      </w:r>
      <w:r w:rsidRPr="0080001A">
        <w:rPr>
          <w:sz w:val="22"/>
          <w:szCs w:val="22"/>
        </w:rPr>
        <w:t xml:space="preserve">. </w:t>
      </w:r>
      <w:r w:rsidRPr="0080001A">
        <w:rPr>
          <w:sz w:val="22"/>
          <w:szCs w:val="22"/>
        </w:rPr>
        <w:tab/>
        <w:t>*Stein, A. G.</w:t>
      </w:r>
      <w:r w:rsidR="00714A9E">
        <w:rPr>
          <w:sz w:val="22"/>
          <w:szCs w:val="22"/>
        </w:rPr>
        <w:t>,</w:t>
      </w:r>
      <w:r w:rsidRPr="0080001A">
        <w:rPr>
          <w:sz w:val="22"/>
          <w:szCs w:val="22"/>
        </w:rPr>
        <w:t xml:space="preserve"> &amp; </w:t>
      </w:r>
      <w:r w:rsidRPr="0080001A">
        <w:rPr>
          <w:b/>
          <w:bCs/>
          <w:sz w:val="22"/>
          <w:szCs w:val="22"/>
        </w:rPr>
        <w:t>Johnson, B. N.</w:t>
      </w:r>
      <w:r w:rsidRPr="0080001A">
        <w:rPr>
          <w:sz w:val="22"/>
          <w:szCs w:val="22"/>
        </w:rPr>
        <w:t xml:space="preserve"> (202</w:t>
      </w:r>
      <w:r w:rsidR="00715F29">
        <w:rPr>
          <w:sz w:val="22"/>
          <w:szCs w:val="22"/>
        </w:rPr>
        <w:t>3</w:t>
      </w:r>
      <w:r w:rsidRPr="0080001A">
        <w:rPr>
          <w:sz w:val="22"/>
          <w:szCs w:val="22"/>
        </w:rPr>
        <w:t xml:space="preserve">, April). </w:t>
      </w:r>
      <w:r w:rsidR="00715F29">
        <w:rPr>
          <w:i/>
          <w:iCs/>
          <w:sz w:val="22"/>
          <w:szCs w:val="22"/>
        </w:rPr>
        <w:t>Defining</w:t>
      </w:r>
      <w:r w:rsidRPr="0080001A">
        <w:rPr>
          <w:i/>
          <w:iCs/>
          <w:sz w:val="22"/>
          <w:szCs w:val="22"/>
        </w:rPr>
        <w:t xml:space="preserve"> the </w:t>
      </w:r>
      <w:r w:rsidR="00715F29">
        <w:rPr>
          <w:i/>
          <w:iCs/>
          <w:sz w:val="22"/>
          <w:szCs w:val="22"/>
        </w:rPr>
        <w:t xml:space="preserve">BPD </w:t>
      </w:r>
      <w:r w:rsidRPr="0080001A">
        <w:rPr>
          <w:i/>
          <w:iCs/>
          <w:sz w:val="22"/>
          <w:szCs w:val="22"/>
        </w:rPr>
        <w:t xml:space="preserve">“favorite person”: A </w:t>
      </w:r>
      <w:r w:rsidR="00715F29">
        <w:rPr>
          <w:i/>
          <w:iCs/>
          <w:sz w:val="22"/>
          <w:szCs w:val="22"/>
        </w:rPr>
        <w:t xml:space="preserve">descriptive analysis of </w:t>
      </w:r>
      <w:r w:rsidRPr="0080001A">
        <w:rPr>
          <w:i/>
          <w:iCs/>
          <w:sz w:val="22"/>
          <w:szCs w:val="22"/>
        </w:rPr>
        <w:t xml:space="preserve">social media posts. </w:t>
      </w:r>
      <w:r w:rsidR="00715F29">
        <w:rPr>
          <w:sz w:val="22"/>
          <w:szCs w:val="22"/>
        </w:rPr>
        <w:t xml:space="preserve">Paper </w:t>
      </w:r>
      <w:r w:rsidRPr="0080001A">
        <w:rPr>
          <w:sz w:val="22"/>
          <w:szCs w:val="22"/>
        </w:rPr>
        <w:t xml:space="preserve">presented at the </w:t>
      </w:r>
      <w:r w:rsidR="00C574D9">
        <w:rPr>
          <w:sz w:val="22"/>
          <w:szCs w:val="22"/>
        </w:rPr>
        <w:t>10</w:t>
      </w:r>
      <w:r w:rsidRPr="0080001A">
        <w:rPr>
          <w:sz w:val="22"/>
          <w:szCs w:val="22"/>
          <w:vertAlign w:val="superscript"/>
        </w:rPr>
        <w:t>th</w:t>
      </w:r>
      <w:r w:rsidRPr="0080001A">
        <w:rPr>
          <w:sz w:val="22"/>
          <w:szCs w:val="22"/>
        </w:rPr>
        <w:t xml:space="preserve"> annual conference of the North American Society for the Study of Personality Disorders, </w:t>
      </w:r>
      <w:r w:rsidR="00715F29">
        <w:rPr>
          <w:sz w:val="22"/>
          <w:szCs w:val="22"/>
        </w:rPr>
        <w:t>Waltham, MA</w:t>
      </w:r>
      <w:r w:rsidRPr="0080001A">
        <w:rPr>
          <w:sz w:val="22"/>
          <w:szCs w:val="22"/>
        </w:rPr>
        <w:t>.</w:t>
      </w:r>
    </w:p>
    <w:p w14:paraId="0AE92153" w14:textId="2C261B30" w:rsidR="0080001A" w:rsidRPr="0080001A" w:rsidRDefault="00A365FE" w:rsidP="0080001A">
      <w:pPr>
        <w:tabs>
          <w:tab w:val="left" w:pos="720"/>
        </w:tabs>
        <w:spacing w:after="120"/>
        <w:ind w:left="1440" w:hanging="1253"/>
        <w:rPr>
          <w:sz w:val="22"/>
          <w:szCs w:val="22"/>
        </w:rPr>
      </w:pPr>
      <w:r>
        <w:rPr>
          <w:sz w:val="22"/>
          <w:szCs w:val="22"/>
        </w:rPr>
        <w:t>30</w:t>
      </w:r>
      <w:r w:rsidR="0080001A" w:rsidRPr="0080001A">
        <w:rPr>
          <w:sz w:val="22"/>
          <w:szCs w:val="22"/>
        </w:rPr>
        <w:t>.</w:t>
      </w:r>
      <w:r w:rsidR="0080001A" w:rsidRPr="0080001A">
        <w:rPr>
          <w:sz w:val="22"/>
          <w:szCs w:val="22"/>
        </w:rPr>
        <w:tab/>
        <w:t>*Krause, C. E.</w:t>
      </w:r>
      <w:r w:rsidR="00C574D9">
        <w:rPr>
          <w:sz w:val="22"/>
          <w:szCs w:val="22"/>
        </w:rPr>
        <w:t>,</w:t>
      </w:r>
      <w:r w:rsidR="0080001A" w:rsidRPr="0080001A">
        <w:rPr>
          <w:sz w:val="22"/>
          <w:szCs w:val="22"/>
        </w:rPr>
        <w:t xml:space="preserve"> </w:t>
      </w:r>
      <w:r w:rsidR="0080001A" w:rsidRPr="0080001A">
        <w:rPr>
          <w:b/>
          <w:bCs/>
          <w:sz w:val="22"/>
          <w:szCs w:val="22"/>
        </w:rPr>
        <w:t>Johnson, B. N.</w:t>
      </w:r>
      <w:r w:rsidR="006F4C20">
        <w:rPr>
          <w:sz w:val="22"/>
          <w:szCs w:val="22"/>
        </w:rPr>
        <w:t xml:space="preserve">, Winters, G. M., &amp; Jeglic, E. L. </w:t>
      </w:r>
      <w:r w:rsidR="0080001A" w:rsidRPr="0080001A">
        <w:rPr>
          <w:sz w:val="22"/>
          <w:szCs w:val="22"/>
        </w:rPr>
        <w:t>(202</w:t>
      </w:r>
      <w:r w:rsidR="00715F29">
        <w:rPr>
          <w:sz w:val="22"/>
          <w:szCs w:val="22"/>
        </w:rPr>
        <w:t>3</w:t>
      </w:r>
      <w:r w:rsidR="0080001A" w:rsidRPr="0080001A">
        <w:rPr>
          <w:sz w:val="22"/>
          <w:szCs w:val="22"/>
        </w:rPr>
        <w:t xml:space="preserve">, April). </w:t>
      </w:r>
      <w:r w:rsidR="008A5BE0">
        <w:rPr>
          <w:i/>
          <w:iCs/>
          <w:sz w:val="22"/>
          <w:szCs w:val="22"/>
        </w:rPr>
        <w:t>What aspects of childhood sexual abuse really do predict borderline personality disorder?</w:t>
      </w:r>
      <w:r w:rsidR="0080001A" w:rsidRPr="0080001A">
        <w:rPr>
          <w:sz w:val="22"/>
          <w:szCs w:val="22"/>
        </w:rPr>
        <w:t xml:space="preserve"> </w:t>
      </w:r>
      <w:r w:rsidR="008A5BE0">
        <w:rPr>
          <w:sz w:val="22"/>
          <w:szCs w:val="22"/>
        </w:rPr>
        <w:t>Paper</w:t>
      </w:r>
      <w:r w:rsidR="0080001A" w:rsidRPr="0080001A">
        <w:rPr>
          <w:sz w:val="22"/>
          <w:szCs w:val="22"/>
        </w:rPr>
        <w:t xml:space="preserve"> presented at the </w:t>
      </w:r>
      <w:r w:rsidR="00C574D9">
        <w:rPr>
          <w:sz w:val="22"/>
          <w:szCs w:val="22"/>
        </w:rPr>
        <w:t>10</w:t>
      </w:r>
      <w:r w:rsidR="0080001A" w:rsidRPr="0080001A">
        <w:rPr>
          <w:sz w:val="22"/>
          <w:szCs w:val="22"/>
          <w:vertAlign w:val="superscript"/>
        </w:rPr>
        <w:t>th</w:t>
      </w:r>
      <w:r w:rsidR="0080001A" w:rsidRPr="0080001A">
        <w:rPr>
          <w:sz w:val="22"/>
          <w:szCs w:val="22"/>
        </w:rPr>
        <w:t xml:space="preserve"> annual conference of the North American Society for the Study of Personality Disorders, </w:t>
      </w:r>
      <w:r w:rsidR="00715F29">
        <w:rPr>
          <w:sz w:val="22"/>
          <w:szCs w:val="22"/>
        </w:rPr>
        <w:t>Waltham, MA</w:t>
      </w:r>
      <w:r w:rsidR="0080001A" w:rsidRPr="0080001A">
        <w:rPr>
          <w:sz w:val="22"/>
          <w:szCs w:val="22"/>
        </w:rPr>
        <w:t>.</w:t>
      </w:r>
      <w:r w:rsidR="00C574D9">
        <w:rPr>
          <w:sz w:val="22"/>
          <w:szCs w:val="22"/>
        </w:rPr>
        <w:t xml:space="preserve"> </w:t>
      </w:r>
      <w:r w:rsidR="00C574D9" w:rsidRPr="00C574D9">
        <w:rPr>
          <w:b/>
          <w:sz w:val="22"/>
          <w:szCs w:val="22"/>
        </w:rPr>
        <w:t>(Awarded Best “Speed-Data” Talk Award)</w:t>
      </w:r>
    </w:p>
    <w:p w14:paraId="6AEEC005" w14:textId="5B9FE521" w:rsidR="00A365FE" w:rsidRPr="00A365FE" w:rsidRDefault="00A365FE" w:rsidP="00A365FE">
      <w:pPr>
        <w:tabs>
          <w:tab w:val="left" w:pos="720"/>
        </w:tabs>
        <w:spacing w:after="120"/>
        <w:ind w:left="1454" w:hanging="1267"/>
        <w:rPr>
          <w:rFonts w:ascii="Calibri" w:hAnsi="Calibri" w:cs="Calibri"/>
          <w:sz w:val="22"/>
          <w:szCs w:val="22"/>
        </w:rPr>
      </w:pPr>
      <w:r w:rsidRPr="00A365FE">
        <w:rPr>
          <w:sz w:val="22"/>
          <w:szCs w:val="22"/>
        </w:rPr>
        <w:t>29.</w:t>
      </w:r>
      <w:r w:rsidRPr="00A365FE">
        <w:rPr>
          <w:sz w:val="22"/>
          <w:szCs w:val="22"/>
        </w:rPr>
        <w:tab/>
        <w:t>Lipner, L.</w:t>
      </w:r>
      <w:r w:rsidR="00065C4F">
        <w:rPr>
          <w:sz w:val="22"/>
          <w:szCs w:val="22"/>
        </w:rPr>
        <w:t xml:space="preserve"> </w:t>
      </w:r>
      <w:r w:rsidRPr="00A365FE">
        <w:rPr>
          <w:sz w:val="22"/>
          <w:szCs w:val="22"/>
        </w:rPr>
        <w:t>M., </w:t>
      </w:r>
      <w:r w:rsidRPr="00A365FE">
        <w:rPr>
          <w:b/>
          <w:bCs/>
          <w:sz w:val="22"/>
          <w:szCs w:val="22"/>
        </w:rPr>
        <w:t>Johnson, B.</w:t>
      </w:r>
      <w:r w:rsidR="00065C4F">
        <w:rPr>
          <w:b/>
          <w:bCs/>
          <w:sz w:val="22"/>
          <w:szCs w:val="22"/>
        </w:rPr>
        <w:t xml:space="preserve"> </w:t>
      </w:r>
      <w:r w:rsidRPr="00A365FE">
        <w:rPr>
          <w:b/>
          <w:bCs/>
          <w:sz w:val="22"/>
          <w:szCs w:val="22"/>
        </w:rPr>
        <w:t>N.,</w:t>
      </w:r>
      <w:r w:rsidRPr="00A365FE">
        <w:rPr>
          <w:sz w:val="22"/>
          <w:szCs w:val="22"/>
        </w:rPr>
        <w:t xml:space="preserve"> Solomonov, N., Eubanks, C.</w:t>
      </w:r>
      <w:r w:rsidR="00065C4F">
        <w:rPr>
          <w:sz w:val="22"/>
          <w:szCs w:val="22"/>
        </w:rPr>
        <w:t xml:space="preserve"> </w:t>
      </w:r>
      <w:r w:rsidRPr="00A365FE">
        <w:rPr>
          <w:sz w:val="22"/>
          <w:szCs w:val="22"/>
        </w:rPr>
        <w:t xml:space="preserve">F., </w:t>
      </w:r>
      <w:proofErr w:type="spellStart"/>
      <w:r w:rsidRPr="00A365FE">
        <w:rPr>
          <w:sz w:val="22"/>
          <w:szCs w:val="22"/>
        </w:rPr>
        <w:t>Muran</w:t>
      </w:r>
      <w:proofErr w:type="spellEnd"/>
      <w:r w:rsidRPr="00A365FE">
        <w:rPr>
          <w:sz w:val="22"/>
          <w:szCs w:val="22"/>
        </w:rPr>
        <w:t>, J.</w:t>
      </w:r>
      <w:r w:rsidR="00065C4F">
        <w:rPr>
          <w:sz w:val="22"/>
          <w:szCs w:val="22"/>
        </w:rPr>
        <w:t xml:space="preserve"> </w:t>
      </w:r>
      <w:r w:rsidRPr="00A365FE">
        <w:rPr>
          <w:sz w:val="22"/>
          <w:szCs w:val="22"/>
        </w:rPr>
        <w:t>C.</w:t>
      </w:r>
      <w:r>
        <w:rPr>
          <w:sz w:val="22"/>
          <w:szCs w:val="22"/>
        </w:rPr>
        <w:t>,</w:t>
      </w:r>
      <w:r w:rsidRPr="00A365FE">
        <w:rPr>
          <w:sz w:val="22"/>
          <w:szCs w:val="22"/>
        </w:rPr>
        <w:t xml:space="preserve"> &amp; Barber, J.</w:t>
      </w:r>
      <w:r w:rsidR="00065C4F">
        <w:rPr>
          <w:sz w:val="22"/>
          <w:szCs w:val="22"/>
        </w:rPr>
        <w:t xml:space="preserve"> </w:t>
      </w:r>
      <w:r w:rsidRPr="00A365FE">
        <w:rPr>
          <w:sz w:val="22"/>
          <w:szCs w:val="22"/>
        </w:rPr>
        <w:t>P. (2022, July). </w:t>
      </w:r>
      <w:r w:rsidRPr="00A365FE">
        <w:rPr>
          <w:i/>
          <w:iCs/>
          <w:sz w:val="22"/>
          <w:szCs w:val="22"/>
        </w:rPr>
        <w:t>The relationship between therapist flexibility, alliance rupture resolution, and premature treatment termination. </w:t>
      </w:r>
      <w:r w:rsidRPr="00A365FE">
        <w:rPr>
          <w:sz w:val="22"/>
          <w:szCs w:val="22"/>
        </w:rPr>
        <w:t>Paper presented at the 53</w:t>
      </w:r>
      <w:r w:rsidRPr="00A365FE">
        <w:rPr>
          <w:sz w:val="22"/>
          <w:szCs w:val="22"/>
          <w:vertAlign w:val="superscript"/>
        </w:rPr>
        <w:t>rd</w:t>
      </w:r>
      <w:r w:rsidRPr="00A365FE">
        <w:rPr>
          <w:sz w:val="22"/>
          <w:szCs w:val="22"/>
        </w:rPr>
        <w:t> annual meeting of Society for Psychotherapy Research, Denver, Colorado.</w:t>
      </w:r>
    </w:p>
    <w:p w14:paraId="05F5660F" w14:textId="6656DADC" w:rsidR="00DA2F00" w:rsidRPr="00DA2F00" w:rsidRDefault="00DA2F00" w:rsidP="00DA2F00">
      <w:pPr>
        <w:tabs>
          <w:tab w:val="left" w:pos="720"/>
        </w:tabs>
        <w:spacing w:after="120"/>
        <w:ind w:left="1440" w:hanging="1253"/>
        <w:rPr>
          <w:sz w:val="22"/>
          <w:szCs w:val="22"/>
        </w:rPr>
      </w:pPr>
      <w:r w:rsidRPr="00DA2F00">
        <w:rPr>
          <w:sz w:val="22"/>
          <w:szCs w:val="22"/>
        </w:rPr>
        <w:t>2</w:t>
      </w:r>
      <w:r>
        <w:rPr>
          <w:sz w:val="22"/>
          <w:szCs w:val="22"/>
        </w:rPr>
        <w:t>8</w:t>
      </w:r>
      <w:r w:rsidRPr="00DA2F00">
        <w:rPr>
          <w:sz w:val="22"/>
          <w:szCs w:val="22"/>
        </w:rPr>
        <w:t xml:space="preserve">. </w:t>
      </w:r>
      <w:r w:rsidRPr="00DA2F00">
        <w:rPr>
          <w:sz w:val="22"/>
          <w:szCs w:val="22"/>
        </w:rPr>
        <w:tab/>
        <w:t>*Stein, A. G.</w:t>
      </w:r>
      <w:r w:rsidR="00714A9E">
        <w:rPr>
          <w:sz w:val="22"/>
          <w:szCs w:val="22"/>
        </w:rPr>
        <w:t>,</w:t>
      </w:r>
      <w:r w:rsidRPr="00DA2F00">
        <w:rPr>
          <w:sz w:val="22"/>
          <w:szCs w:val="22"/>
        </w:rPr>
        <w:t xml:space="preserve"> &amp; </w:t>
      </w:r>
      <w:r w:rsidRPr="00DA2F00">
        <w:rPr>
          <w:b/>
          <w:bCs/>
          <w:sz w:val="22"/>
          <w:szCs w:val="22"/>
        </w:rPr>
        <w:t>Johnson, B. N.</w:t>
      </w:r>
      <w:r w:rsidRPr="00DA2F00">
        <w:rPr>
          <w:sz w:val="22"/>
          <w:szCs w:val="22"/>
        </w:rPr>
        <w:t xml:space="preserve"> (2022, April). </w:t>
      </w:r>
      <w:r w:rsidRPr="00DA2F00">
        <w:rPr>
          <w:i/>
          <w:iCs/>
          <w:sz w:val="22"/>
          <w:szCs w:val="22"/>
        </w:rPr>
        <w:t xml:space="preserve">Operationalizing the “favorite person” in BPD: A qualitative study of social media posts. </w:t>
      </w:r>
      <w:r w:rsidRPr="00DA2F00">
        <w:rPr>
          <w:sz w:val="22"/>
          <w:szCs w:val="22"/>
        </w:rPr>
        <w:t>Abstract presented at the 9</w:t>
      </w:r>
      <w:r w:rsidRPr="00DA2F00">
        <w:rPr>
          <w:sz w:val="22"/>
          <w:szCs w:val="22"/>
          <w:vertAlign w:val="superscript"/>
        </w:rPr>
        <w:t>th</w:t>
      </w:r>
      <w:r w:rsidRPr="00DA2F00">
        <w:rPr>
          <w:sz w:val="22"/>
          <w:szCs w:val="22"/>
        </w:rPr>
        <w:t xml:space="preserve"> annual conference of the North American Society for the Study of Personality Disorders, Virtual.</w:t>
      </w:r>
    </w:p>
    <w:p w14:paraId="3258FDEE" w14:textId="6941F34E" w:rsidR="00DA2F00" w:rsidRPr="00DA2F00" w:rsidRDefault="00DA2F00" w:rsidP="00DA2F00">
      <w:pPr>
        <w:tabs>
          <w:tab w:val="left" w:pos="720"/>
        </w:tabs>
        <w:spacing w:after="120"/>
        <w:ind w:left="1440" w:hanging="1253"/>
        <w:rPr>
          <w:sz w:val="22"/>
          <w:szCs w:val="22"/>
        </w:rPr>
      </w:pPr>
      <w:r w:rsidRPr="00DA2F00">
        <w:rPr>
          <w:sz w:val="22"/>
          <w:szCs w:val="22"/>
        </w:rPr>
        <w:t>2</w:t>
      </w:r>
      <w:r>
        <w:rPr>
          <w:sz w:val="22"/>
          <w:szCs w:val="22"/>
        </w:rPr>
        <w:t>7</w:t>
      </w:r>
      <w:r w:rsidRPr="00DA2F00">
        <w:rPr>
          <w:sz w:val="22"/>
          <w:szCs w:val="22"/>
        </w:rPr>
        <w:t>.</w:t>
      </w:r>
      <w:r w:rsidRPr="00DA2F00">
        <w:rPr>
          <w:sz w:val="22"/>
          <w:szCs w:val="22"/>
        </w:rPr>
        <w:tab/>
        <w:t>*Krause, C. E.</w:t>
      </w:r>
      <w:r w:rsidR="00714A9E">
        <w:rPr>
          <w:sz w:val="22"/>
          <w:szCs w:val="22"/>
        </w:rPr>
        <w:t>,</w:t>
      </w:r>
      <w:r w:rsidRPr="00DA2F00">
        <w:rPr>
          <w:sz w:val="22"/>
          <w:szCs w:val="22"/>
        </w:rPr>
        <w:t xml:space="preserve"> &amp; </w:t>
      </w:r>
      <w:r w:rsidRPr="00DA2F00">
        <w:rPr>
          <w:b/>
          <w:bCs/>
          <w:sz w:val="22"/>
          <w:szCs w:val="22"/>
        </w:rPr>
        <w:t>Johnson, B. N.</w:t>
      </w:r>
      <w:r w:rsidRPr="00DA2F00">
        <w:rPr>
          <w:sz w:val="22"/>
          <w:szCs w:val="22"/>
        </w:rPr>
        <w:t xml:space="preserve"> (2022, April). </w:t>
      </w:r>
      <w:r w:rsidRPr="00DA2F00">
        <w:rPr>
          <w:i/>
          <w:iCs/>
          <w:sz w:val="22"/>
          <w:szCs w:val="22"/>
        </w:rPr>
        <w:t>The relationship between childhood sexual abuse disclosure and borderline personality disorder symptoms: A systematic review.</w:t>
      </w:r>
      <w:r w:rsidRPr="00DA2F00">
        <w:rPr>
          <w:sz w:val="22"/>
          <w:szCs w:val="22"/>
        </w:rPr>
        <w:t xml:space="preserve"> Abstract presented at the 9</w:t>
      </w:r>
      <w:r w:rsidRPr="00DA2F00">
        <w:rPr>
          <w:sz w:val="22"/>
          <w:szCs w:val="22"/>
          <w:vertAlign w:val="superscript"/>
        </w:rPr>
        <w:t>th</w:t>
      </w:r>
      <w:r w:rsidRPr="00DA2F00">
        <w:rPr>
          <w:sz w:val="22"/>
          <w:szCs w:val="22"/>
        </w:rPr>
        <w:t xml:space="preserve"> annual conference of the North American Society for the Study of Personality Disorders, Virtual.</w:t>
      </w:r>
    </w:p>
    <w:p w14:paraId="2C2C6416" w14:textId="02AF1624" w:rsidR="005F0F8E" w:rsidRPr="005F0F8E" w:rsidRDefault="005F0F8E" w:rsidP="005F0F8E">
      <w:pPr>
        <w:tabs>
          <w:tab w:val="left" w:pos="720"/>
        </w:tabs>
        <w:spacing w:after="120"/>
        <w:ind w:left="1440" w:hanging="1253"/>
        <w:rPr>
          <w:sz w:val="22"/>
          <w:szCs w:val="22"/>
        </w:rPr>
      </w:pPr>
      <w:r>
        <w:rPr>
          <w:sz w:val="22"/>
          <w:szCs w:val="22"/>
        </w:rPr>
        <w:t>2</w:t>
      </w:r>
      <w:r w:rsidR="00DA7E30">
        <w:rPr>
          <w:sz w:val="22"/>
          <w:szCs w:val="22"/>
        </w:rPr>
        <w:t>6</w:t>
      </w:r>
      <w:r>
        <w:rPr>
          <w:sz w:val="22"/>
          <w:szCs w:val="22"/>
        </w:rPr>
        <w:t xml:space="preserve">. </w:t>
      </w:r>
      <w:r>
        <w:rPr>
          <w:sz w:val="22"/>
          <w:szCs w:val="22"/>
        </w:rPr>
        <w:tab/>
        <w:t xml:space="preserve">Austin, S. B., </w:t>
      </w:r>
      <w:r>
        <w:rPr>
          <w:b/>
          <w:bCs/>
          <w:sz w:val="22"/>
          <w:szCs w:val="22"/>
        </w:rPr>
        <w:t>Johnson, B. N.</w:t>
      </w:r>
      <w:r>
        <w:rPr>
          <w:sz w:val="22"/>
          <w:szCs w:val="22"/>
        </w:rPr>
        <w:t>, &amp; Chapman, A. L. (</w:t>
      </w:r>
      <w:proofErr w:type="gramStart"/>
      <w:r>
        <w:rPr>
          <w:sz w:val="22"/>
          <w:szCs w:val="22"/>
        </w:rPr>
        <w:t>October,</w:t>
      </w:r>
      <w:proofErr w:type="gramEnd"/>
      <w:r>
        <w:rPr>
          <w:sz w:val="22"/>
          <w:szCs w:val="22"/>
        </w:rPr>
        <w:t xml:space="preserve"> 2021). </w:t>
      </w:r>
      <w:r>
        <w:rPr>
          <w:i/>
          <w:iCs/>
          <w:sz w:val="22"/>
          <w:szCs w:val="22"/>
        </w:rPr>
        <w:t xml:space="preserve">A </w:t>
      </w:r>
      <w:proofErr w:type="spellStart"/>
      <w:r>
        <w:rPr>
          <w:i/>
          <w:iCs/>
          <w:sz w:val="22"/>
          <w:szCs w:val="22"/>
        </w:rPr>
        <w:t>HiTOP</w:t>
      </w:r>
      <w:proofErr w:type="spellEnd"/>
      <w:r>
        <w:rPr>
          <w:i/>
          <w:iCs/>
          <w:sz w:val="22"/>
          <w:szCs w:val="22"/>
        </w:rPr>
        <w:t xml:space="preserve"> model of attention, emotion, and personality psychopathology.</w:t>
      </w:r>
      <w:r>
        <w:rPr>
          <w:sz w:val="22"/>
          <w:szCs w:val="22"/>
        </w:rPr>
        <w:t xml:space="preserve"> Paper </w:t>
      </w:r>
      <w:r w:rsidR="00AB0D50">
        <w:rPr>
          <w:sz w:val="22"/>
          <w:szCs w:val="22"/>
        </w:rPr>
        <w:t>presented</w:t>
      </w:r>
      <w:r>
        <w:rPr>
          <w:sz w:val="22"/>
          <w:szCs w:val="22"/>
        </w:rPr>
        <w:t xml:space="preserve"> </w:t>
      </w:r>
      <w:r w:rsidR="00AB0D50">
        <w:rPr>
          <w:sz w:val="22"/>
          <w:szCs w:val="22"/>
        </w:rPr>
        <w:t xml:space="preserve">at </w:t>
      </w:r>
      <w:r>
        <w:rPr>
          <w:sz w:val="22"/>
          <w:szCs w:val="22"/>
        </w:rPr>
        <w:t>the 18</w:t>
      </w:r>
      <w:r w:rsidRPr="005F0F8E">
        <w:rPr>
          <w:sz w:val="22"/>
          <w:szCs w:val="22"/>
          <w:vertAlign w:val="superscript"/>
        </w:rPr>
        <w:t>th</w:t>
      </w:r>
      <w:r>
        <w:rPr>
          <w:sz w:val="22"/>
          <w:szCs w:val="22"/>
        </w:rPr>
        <w:t xml:space="preserve"> biennial convention of the International Society for the Study of Personality Disorders, Virtual. </w:t>
      </w:r>
    </w:p>
    <w:p w14:paraId="39EF24B1" w14:textId="221FDE11" w:rsidR="00CD6513" w:rsidRPr="00CD6513" w:rsidRDefault="00CD6513" w:rsidP="00CD6513">
      <w:pPr>
        <w:tabs>
          <w:tab w:val="left" w:pos="720"/>
        </w:tabs>
        <w:spacing w:after="120"/>
        <w:ind w:left="1440" w:hanging="1253"/>
        <w:rPr>
          <w:bCs/>
          <w:sz w:val="22"/>
          <w:szCs w:val="22"/>
        </w:rPr>
      </w:pPr>
      <w:r>
        <w:rPr>
          <w:sz w:val="22"/>
          <w:szCs w:val="22"/>
        </w:rPr>
        <w:lastRenderedPageBreak/>
        <w:t>2</w:t>
      </w:r>
      <w:r w:rsidR="00DA7E30">
        <w:rPr>
          <w:sz w:val="22"/>
          <w:szCs w:val="22"/>
        </w:rPr>
        <w:t>5</w:t>
      </w:r>
      <w:r>
        <w:rPr>
          <w:sz w:val="22"/>
          <w:szCs w:val="22"/>
        </w:rPr>
        <w:t xml:space="preserve">. </w:t>
      </w:r>
      <w:r>
        <w:rPr>
          <w:sz w:val="22"/>
          <w:szCs w:val="22"/>
        </w:rPr>
        <w:tab/>
      </w:r>
      <w:r w:rsidRPr="00CD6513">
        <w:rPr>
          <w:b/>
          <w:bCs/>
          <w:sz w:val="22"/>
          <w:szCs w:val="22"/>
        </w:rPr>
        <w:t>Johnson, B. N.</w:t>
      </w:r>
      <w:r w:rsidR="00714A9E" w:rsidRPr="00714A9E">
        <w:rPr>
          <w:sz w:val="22"/>
          <w:szCs w:val="22"/>
        </w:rPr>
        <w:t>,</w:t>
      </w:r>
      <w:r w:rsidRPr="00CD6513">
        <w:rPr>
          <w:sz w:val="22"/>
          <w:szCs w:val="22"/>
        </w:rPr>
        <w:t xml:space="preserve"> &amp; Levy, K. N. (</w:t>
      </w:r>
      <w:proofErr w:type="gramStart"/>
      <w:r w:rsidRPr="00CD6513">
        <w:rPr>
          <w:sz w:val="22"/>
          <w:szCs w:val="22"/>
        </w:rPr>
        <w:t>October,</w:t>
      </w:r>
      <w:proofErr w:type="gramEnd"/>
      <w:r w:rsidRPr="00CD6513">
        <w:rPr>
          <w:sz w:val="22"/>
          <w:szCs w:val="22"/>
        </w:rPr>
        <w:t xml:space="preserve"> 2021). </w:t>
      </w:r>
      <w:r w:rsidRPr="00CD6513">
        <w:rPr>
          <w:bCs/>
          <w:i/>
          <w:iCs/>
          <w:sz w:val="22"/>
          <w:szCs w:val="22"/>
        </w:rPr>
        <w:t>Resolving the latent structure of borderline personality disorder in a clinical sample using factor mixture modeling</w:t>
      </w:r>
      <w:r w:rsidRPr="00CD6513">
        <w:rPr>
          <w:bCs/>
          <w:sz w:val="22"/>
          <w:szCs w:val="22"/>
        </w:rPr>
        <w:t xml:space="preserve">. Paper </w:t>
      </w:r>
      <w:r w:rsidR="00AB0D50">
        <w:rPr>
          <w:bCs/>
          <w:sz w:val="22"/>
          <w:szCs w:val="22"/>
        </w:rPr>
        <w:t xml:space="preserve">presented at </w:t>
      </w:r>
      <w:r w:rsidRPr="00CD6513">
        <w:rPr>
          <w:bCs/>
          <w:sz w:val="22"/>
          <w:szCs w:val="22"/>
        </w:rPr>
        <w:t>the 18</w:t>
      </w:r>
      <w:r w:rsidRPr="00CD6513">
        <w:rPr>
          <w:bCs/>
          <w:sz w:val="22"/>
          <w:szCs w:val="22"/>
          <w:vertAlign w:val="superscript"/>
        </w:rPr>
        <w:t>th</w:t>
      </w:r>
      <w:r w:rsidRPr="00CD6513">
        <w:rPr>
          <w:bCs/>
          <w:sz w:val="22"/>
          <w:szCs w:val="22"/>
        </w:rPr>
        <w:t xml:space="preserve"> biennial convention of the International Society for the Study of Personality Disorders, Virtual.</w:t>
      </w:r>
    </w:p>
    <w:p w14:paraId="747B2804" w14:textId="2DBCE271" w:rsidR="009D09D8" w:rsidRPr="009D09D8" w:rsidRDefault="009D09D8" w:rsidP="009D09D8">
      <w:pPr>
        <w:tabs>
          <w:tab w:val="left" w:pos="720"/>
        </w:tabs>
        <w:spacing w:after="120"/>
        <w:ind w:left="1440" w:hanging="1253"/>
        <w:rPr>
          <w:sz w:val="22"/>
          <w:szCs w:val="22"/>
        </w:rPr>
      </w:pPr>
      <w:r>
        <w:rPr>
          <w:sz w:val="22"/>
          <w:szCs w:val="22"/>
        </w:rPr>
        <w:t>2</w:t>
      </w:r>
      <w:r w:rsidR="001A1773">
        <w:rPr>
          <w:sz w:val="22"/>
          <w:szCs w:val="22"/>
        </w:rPr>
        <w:t>4</w:t>
      </w:r>
      <w:r>
        <w:rPr>
          <w:sz w:val="22"/>
          <w:szCs w:val="22"/>
        </w:rPr>
        <w:t xml:space="preserve">. </w:t>
      </w:r>
      <w:r>
        <w:rPr>
          <w:sz w:val="22"/>
          <w:szCs w:val="22"/>
        </w:rPr>
        <w:tab/>
      </w:r>
      <w:r w:rsidRPr="009D09D8">
        <w:rPr>
          <w:b/>
          <w:bCs/>
          <w:sz w:val="22"/>
          <w:szCs w:val="22"/>
        </w:rPr>
        <w:t>Johnson, B.</w:t>
      </w:r>
      <w:r w:rsidR="001470F9">
        <w:rPr>
          <w:b/>
          <w:bCs/>
          <w:sz w:val="22"/>
          <w:szCs w:val="22"/>
        </w:rPr>
        <w:t xml:space="preserve"> </w:t>
      </w:r>
      <w:r w:rsidRPr="009D09D8">
        <w:rPr>
          <w:b/>
          <w:bCs/>
          <w:sz w:val="22"/>
          <w:szCs w:val="22"/>
        </w:rPr>
        <w:t>N.</w:t>
      </w:r>
      <w:r w:rsidRPr="009D09D8">
        <w:rPr>
          <w:sz w:val="22"/>
          <w:szCs w:val="22"/>
        </w:rPr>
        <w:t xml:space="preserve"> (Chair), Levy, K. N., Scott, L. N., Sharp, C., </w:t>
      </w:r>
      <w:proofErr w:type="spellStart"/>
      <w:r w:rsidRPr="009D09D8">
        <w:rPr>
          <w:sz w:val="22"/>
          <w:szCs w:val="22"/>
        </w:rPr>
        <w:t>Tsypes</w:t>
      </w:r>
      <w:proofErr w:type="spellEnd"/>
      <w:r w:rsidRPr="009D09D8">
        <w:rPr>
          <w:sz w:val="22"/>
          <w:szCs w:val="22"/>
        </w:rPr>
        <w:t xml:space="preserve">, A., &amp; </w:t>
      </w:r>
      <w:proofErr w:type="spellStart"/>
      <w:r w:rsidRPr="009D09D8">
        <w:rPr>
          <w:sz w:val="22"/>
          <w:szCs w:val="22"/>
        </w:rPr>
        <w:t>Vanwoerden</w:t>
      </w:r>
      <w:proofErr w:type="spellEnd"/>
      <w:r w:rsidRPr="009D09D8">
        <w:rPr>
          <w:sz w:val="22"/>
          <w:szCs w:val="22"/>
        </w:rPr>
        <w:t>, S. (202</w:t>
      </w:r>
      <w:r w:rsidR="00CD6513">
        <w:rPr>
          <w:sz w:val="22"/>
          <w:szCs w:val="22"/>
        </w:rPr>
        <w:t>1</w:t>
      </w:r>
      <w:r w:rsidRPr="009D09D8">
        <w:rPr>
          <w:sz w:val="22"/>
          <w:szCs w:val="22"/>
        </w:rPr>
        <w:t xml:space="preserve">, April). </w:t>
      </w:r>
      <w:r w:rsidRPr="009D09D8">
        <w:rPr>
          <w:i/>
          <w:sz w:val="22"/>
          <w:szCs w:val="22"/>
        </w:rPr>
        <w:t>A Q&amp;A panel on grant writing for young researchers: NIH, NSF, and beyond</w:t>
      </w:r>
      <w:r w:rsidRPr="009D09D8">
        <w:rPr>
          <w:sz w:val="22"/>
          <w:szCs w:val="22"/>
        </w:rPr>
        <w:t xml:space="preserve">. </w:t>
      </w:r>
      <w:r w:rsidR="0003790B">
        <w:rPr>
          <w:sz w:val="22"/>
          <w:szCs w:val="22"/>
        </w:rPr>
        <w:t>Structured discussion conducted</w:t>
      </w:r>
      <w:r w:rsidR="009712D8">
        <w:rPr>
          <w:sz w:val="22"/>
          <w:szCs w:val="22"/>
        </w:rPr>
        <w:t xml:space="preserve"> </w:t>
      </w:r>
      <w:r w:rsidR="0003790B">
        <w:rPr>
          <w:sz w:val="22"/>
          <w:szCs w:val="22"/>
        </w:rPr>
        <w:t xml:space="preserve">at </w:t>
      </w:r>
      <w:r w:rsidRPr="009D09D8">
        <w:rPr>
          <w:sz w:val="22"/>
          <w:szCs w:val="22"/>
        </w:rPr>
        <w:t xml:space="preserve">the </w:t>
      </w:r>
      <w:r w:rsidR="0003790B">
        <w:rPr>
          <w:sz w:val="22"/>
          <w:szCs w:val="22"/>
        </w:rPr>
        <w:t>8</w:t>
      </w:r>
      <w:r w:rsidRPr="009D09D8">
        <w:rPr>
          <w:sz w:val="22"/>
          <w:szCs w:val="22"/>
          <w:vertAlign w:val="superscript"/>
        </w:rPr>
        <w:t>th</w:t>
      </w:r>
      <w:r w:rsidRPr="009D09D8">
        <w:rPr>
          <w:sz w:val="22"/>
          <w:szCs w:val="22"/>
        </w:rPr>
        <w:t xml:space="preserve"> annual conference of the North American Society for the Study of Personality Disorders</w:t>
      </w:r>
      <w:r w:rsidR="00CD6513">
        <w:rPr>
          <w:sz w:val="22"/>
          <w:szCs w:val="22"/>
        </w:rPr>
        <w:t>, Virtual.</w:t>
      </w:r>
    </w:p>
    <w:p w14:paraId="2AD3163C" w14:textId="77777777" w:rsidR="00350A05" w:rsidRPr="001C73FE" w:rsidRDefault="00350A05" w:rsidP="006C7089">
      <w:pPr>
        <w:tabs>
          <w:tab w:val="left" w:pos="720"/>
        </w:tabs>
        <w:spacing w:after="120"/>
        <w:ind w:left="1454" w:hanging="1267"/>
        <w:rPr>
          <w:color w:val="222222"/>
          <w:sz w:val="22"/>
          <w:szCs w:val="22"/>
          <w:shd w:val="clear" w:color="auto" w:fill="FFFFFF"/>
        </w:rPr>
      </w:pPr>
      <w:r w:rsidRPr="001C73FE">
        <w:rPr>
          <w:color w:val="222222"/>
          <w:sz w:val="22"/>
          <w:szCs w:val="22"/>
          <w:shd w:val="clear" w:color="auto" w:fill="FFFFFF"/>
        </w:rPr>
        <w:t>23.</w:t>
      </w:r>
      <w:r w:rsidRPr="001C73FE">
        <w:rPr>
          <w:color w:val="222222"/>
          <w:sz w:val="22"/>
          <w:szCs w:val="22"/>
          <w:shd w:val="clear" w:color="auto" w:fill="FFFFFF"/>
        </w:rPr>
        <w:tab/>
      </w:r>
      <w:r w:rsidRPr="001C73FE">
        <w:rPr>
          <w:b/>
          <w:bCs/>
          <w:color w:val="222222"/>
          <w:sz w:val="22"/>
          <w:szCs w:val="22"/>
          <w:shd w:val="clear" w:color="auto" w:fill="FFFFFF"/>
        </w:rPr>
        <w:t>Johnson, B. N.</w:t>
      </w:r>
      <w:r w:rsidRPr="001C73FE">
        <w:rPr>
          <w:color w:val="222222"/>
          <w:sz w:val="22"/>
          <w:szCs w:val="22"/>
          <w:shd w:val="clear" w:color="auto" w:fill="FFFFFF"/>
        </w:rPr>
        <w:t xml:space="preserve"> (Chair), </w:t>
      </w:r>
      <w:proofErr w:type="spellStart"/>
      <w:r w:rsidRPr="001C73FE">
        <w:rPr>
          <w:color w:val="222222"/>
          <w:sz w:val="22"/>
          <w:szCs w:val="22"/>
          <w:shd w:val="clear" w:color="auto" w:fill="FFFFFF"/>
        </w:rPr>
        <w:t>Vanwoerden</w:t>
      </w:r>
      <w:proofErr w:type="spellEnd"/>
      <w:r w:rsidRPr="001C73FE">
        <w:rPr>
          <w:color w:val="222222"/>
          <w:sz w:val="22"/>
          <w:szCs w:val="22"/>
          <w:shd w:val="clear" w:color="auto" w:fill="FFFFFF"/>
        </w:rPr>
        <w:t xml:space="preserve">, S. (Chair), Zimmermann, J. (2019, October). </w:t>
      </w:r>
      <w:r w:rsidRPr="001C73FE">
        <w:rPr>
          <w:i/>
          <w:iCs/>
          <w:color w:val="222222"/>
          <w:sz w:val="22"/>
          <w:szCs w:val="22"/>
          <w:shd w:val="clear" w:color="auto" w:fill="FFFFFF"/>
        </w:rPr>
        <w:t>Trainee workshop in quantitative methods: Multilevel modeling in R.</w:t>
      </w:r>
      <w:r w:rsidRPr="001C73FE">
        <w:rPr>
          <w:color w:val="222222"/>
          <w:sz w:val="22"/>
          <w:szCs w:val="22"/>
          <w:shd w:val="clear" w:color="auto" w:fill="FFFFFF"/>
        </w:rPr>
        <w:t xml:space="preserve"> Workshop conducted at the 17</w:t>
      </w:r>
      <w:r w:rsidRPr="001C73FE">
        <w:rPr>
          <w:color w:val="222222"/>
          <w:sz w:val="22"/>
          <w:szCs w:val="22"/>
          <w:shd w:val="clear" w:color="auto" w:fill="FFFFFF"/>
          <w:vertAlign w:val="superscript"/>
        </w:rPr>
        <w:t>th</w:t>
      </w:r>
      <w:r w:rsidRPr="001C73FE">
        <w:rPr>
          <w:color w:val="222222"/>
          <w:sz w:val="22"/>
          <w:szCs w:val="22"/>
          <w:shd w:val="clear" w:color="auto" w:fill="FFFFFF"/>
        </w:rPr>
        <w:t xml:space="preserve"> biennial convention of the International Society for the Study of Personality Disorders, Vancouver, BC, Canada.</w:t>
      </w:r>
    </w:p>
    <w:p w14:paraId="7F08CE11" w14:textId="77777777" w:rsidR="00E5490A" w:rsidRPr="001C73FE" w:rsidRDefault="00E5490A" w:rsidP="006C7089">
      <w:pPr>
        <w:tabs>
          <w:tab w:val="left" w:pos="720"/>
        </w:tabs>
        <w:spacing w:after="120"/>
        <w:ind w:left="1454" w:hanging="1267"/>
        <w:rPr>
          <w:color w:val="222222"/>
          <w:sz w:val="22"/>
          <w:szCs w:val="22"/>
          <w:shd w:val="clear" w:color="auto" w:fill="FFFFFF"/>
        </w:rPr>
      </w:pPr>
      <w:r w:rsidRPr="001C73FE">
        <w:rPr>
          <w:color w:val="222222"/>
          <w:sz w:val="22"/>
          <w:szCs w:val="22"/>
          <w:shd w:val="clear" w:color="auto" w:fill="FFFFFF"/>
        </w:rPr>
        <w:t>22.</w:t>
      </w:r>
      <w:r w:rsidRPr="001C73FE">
        <w:rPr>
          <w:color w:val="222222"/>
          <w:sz w:val="22"/>
          <w:szCs w:val="22"/>
          <w:shd w:val="clear" w:color="auto" w:fill="FFFFFF"/>
        </w:rPr>
        <w:tab/>
      </w:r>
      <w:r w:rsidR="00350A05" w:rsidRPr="001C73FE">
        <w:rPr>
          <w:b/>
          <w:bCs/>
          <w:color w:val="222222"/>
          <w:sz w:val="22"/>
          <w:szCs w:val="22"/>
          <w:shd w:val="clear" w:color="auto" w:fill="FFFFFF"/>
        </w:rPr>
        <w:t>Johnson, B. N.</w:t>
      </w:r>
      <w:r w:rsidR="00350A05" w:rsidRPr="001C73FE">
        <w:rPr>
          <w:color w:val="222222"/>
          <w:sz w:val="22"/>
          <w:szCs w:val="22"/>
          <w:shd w:val="clear" w:color="auto" w:fill="FFFFFF"/>
        </w:rPr>
        <w:t xml:space="preserve"> (Chair), </w:t>
      </w:r>
      <w:proofErr w:type="spellStart"/>
      <w:r w:rsidR="00350A05" w:rsidRPr="001C73FE">
        <w:rPr>
          <w:color w:val="222222"/>
          <w:sz w:val="22"/>
          <w:szCs w:val="22"/>
          <w:shd w:val="clear" w:color="auto" w:fill="FFFFFF"/>
        </w:rPr>
        <w:t>Cottin</w:t>
      </w:r>
      <w:proofErr w:type="spellEnd"/>
      <w:r w:rsidR="00350A05" w:rsidRPr="001C73FE">
        <w:rPr>
          <w:color w:val="222222"/>
          <w:sz w:val="22"/>
          <w:szCs w:val="22"/>
          <w:shd w:val="clear" w:color="auto" w:fill="FFFFFF"/>
        </w:rPr>
        <w:t xml:space="preserve">, M. (Chair), Zimmerman, M., Sharp, C., Tackett, J. L., &amp; Newton-Howes, G. </w:t>
      </w:r>
      <w:r w:rsidRPr="001C73FE">
        <w:rPr>
          <w:color w:val="222222"/>
          <w:sz w:val="22"/>
          <w:szCs w:val="22"/>
          <w:shd w:val="clear" w:color="auto" w:fill="FFFFFF"/>
        </w:rPr>
        <w:t xml:space="preserve">(2019, October). </w:t>
      </w:r>
      <w:r w:rsidR="00350A05" w:rsidRPr="001C73FE">
        <w:rPr>
          <w:i/>
          <w:iCs/>
          <w:color w:val="222222"/>
          <w:sz w:val="22"/>
          <w:szCs w:val="22"/>
          <w:shd w:val="clear" w:color="auto" w:fill="FFFFFF"/>
        </w:rPr>
        <w:t>Advice from the experts on getting it published: A writing workshop for young researchers</w:t>
      </w:r>
      <w:r w:rsidRPr="001C73FE">
        <w:rPr>
          <w:i/>
          <w:iCs/>
          <w:color w:val="222222"/>
          <w:sz w:val="22"/>
          <w:szCs w:val="22"/>
          <w:shd w:val="clear" w:color="auto" w:fill="FFFFFF"/>
        </w:rPr>
        <w:t>.</w:t>
      </w:r>
      <w:r w:rsidRPr="001C73FE">
        <w:rPr>
          <w:color w:val="222222"/>
          <w:sz w:val="22"/>
          <w:szCs w:val="22"/>
          <w:shd w:val="clear" w:color="auto" w:fill="FFFFFF"/>
        </w:rPr>
        <w:t xml:space="preserve"> </w:t>
      </w:r>
      <w:r w:rsidR="00350A05" w:rsidRPr="001C73FE">
        <w:rPr>
          <w:color w:val="222222"/>
          <w:sz w:val="22"/>
          <w:szCs w:val="22"/>
          <w:shd w:val="clear" w:color="auto" w:fill="FFFFFF"/>
        </w:rPr>
        <w:t xml:space="preserve">Structured discussion conducted </w:t>
      </w:r>
      <w:r w:rsidRPr="001C73FE">
        <w:rPr>
          <w:color w:val="222222"/>
          <w:sz w:val="22"/>
          <w:szCs w:val="22"/>
          <w:shd w:val="clear" w:color="auto" w:fill="FFFFFF"/>
        </w:rPr>
        <w:t>at the 17</w:t>
      </w:r>
      <w:r w:rsidRPr="001C73FE">
        <w:rPr>
          <w:color w:val="222222"/>
          <w:sz w:val="22"/>
          <w:szCs w:val="22"/>
          <w:shd w:val="clear" w:color="auto" w:fill="FFFFFF"/>
          <w:vertAlign w:val="superscript"/>
        </w:rPr>
        <w:t>th</w:t>
      </w:r>
      <w:r w:rsidRPr="001C73FE">
        <w:rPr>
          <w:color w:val="222222"/>
          <w:sz w:val="22"/>
          <w:szCs w:val="22"/>
          <w:shd w:val="clear" w:color="auto" w:fill="FFFFFF"/>
        </w:rPr>
        <w:t xml:space="preserve"> biennial convention of the International Society for the Study of Personality Disorders, Vancouver, BC, Canada.</w:t>
      </w:r>
    </w:p>
    <w:p w14:paraId="0FD64CF4" w14:textId="77777777" w:rsidR="00E5490A" w:rsidRPr="001C73FE" w:rsidRDefault="00E5490A" w:rsidP="006C7089">
      <w:pPr>
        <w:tabs>
          <w:tab w:val="left" w:pos="720"/>
        </w:tabs>
        <w:spacing w:after="120"/>
        <w:ind w:left="1454" w:hanging="1267"/>
        <w:rPr>
          <w:color w:val="222222"/>
          <w:sz w:val="22"/>
          <w:szCs w:val="22"/>
          <w:shd w:val="clear" w:color="auto" w:fill="FFFFFF"/>
        </w:rPr>
      </w:pPr>
      <w:r w:rsidRPr="001C73FE">
        <w:rPr>
          <w:color w:val="222222"/>
          <w:sz w:val="22"/>
          <w:szCs w:val="22"/>
          <w:shd w:val="clear" w:color="auto" w:fill="FFFFFF"/>
        </w:rPr>
        <w:t>21.</w:t>
      </w:r>
      <w:r w:rsidRPr="001C73FE">
        <w:rPr>
          <w:color w:val="222222"/>
          <w:sz w:val="22"/>
          <w:szCs w:val="22"/>
          <w:shd w:val="clear" w:color="auto" w:fill="FFFFFF"/>
        </w:rPr>
        <w:tab/>
        <w:t>Austin, S. B.,</w:t>
      </w:r>
      <w:r w:rsidRPr="001C73FE">
        <w:rPr>
          <w:b/>
          <w:bCs/>
          <w:color w:val="222222"/>
          <w:sz w:val="22"/>
          <w:szCs w:val="22"/>
          <w:shd w:val="clear" w:color="auto" w:fill="FFFFFF"/>
        </w:rPr>
        <w:t xml:space="preserve"> Johnson, B. N.</w:t>
      </w:r>
      <w:r w:rsidRPr="001C73FE">
        <w:rPr>
          <w:color w:val="222222"/>
          <w:sz w:val="22"/>
          <w:szCs w:val="22"/>
          <w:shd w:val="clear" w:color="auto" w:fill="FFFFFF"/>
        </w:rPr>
        <w:t xml:space="preserve">, &amp; Chapman, A. L. (2019, October). </w:t>
      </w:r>
      <w:r w:rsidRPr="001C73FE">
        <w:rPr>
          <w:i/>
          <w:iCs/>
          <w:color w:val="222222"/>
          <w:sz w:val="22"/>
          <w:szCs w:val="22"/>
          <w:shd w:val="clear" w:color="auto" w:fill="FFFFFF"/>
        </w:rPr>
        <w:t>Blinded by emotion? The influence of socio-affective cues on the attentional blink in borderline personality disorder.</w:t>
      </w:r>
      <w:r w:rsidRPr="001C73FE">
        <w:rPr>
          <w:color w:val="222222"/>
          <w:sz w:val="22"/>
          <w:szCs w:val="22"/>
          <w:shd w:val="clear" w:color="auto" w:fill="FFFFFF"/>
        </w:rPr>
        <w:t xml:space="preserve"> Paper presented at the 17</w:t>
      </w:r>
      <w:r w:rsidRPr="001C73FE">
        <w:rPr>
          <w:color w:val="222222"/>
          <w:sz w:val="22"/>
          <w:szCs w:val="22"/>
          <w:shd w:val="clear" w:color="auto" w:fill="FFFFFF"/>
          <w:vertAlign w:val="superscript"/>
        </w:rPr>
        <w:t>th</w:t>
      </w:r>
      <w:r w:rsidRPr="001C73FE">
        <w:rPr>
          <w:color w:val="222222"/>
          <w:sz w:val="22"/>
          <w:szCs w:val="22"/>
          <w:shd w:val="clear" w:color="auto" w:fill="FFFFFF"/>
        </w:rPr>
        <w:t xml:space="preserve"> biennial convention of the International Society for the Study of Personality Disorders, Vancouver, BC, Canada.</w:t>
      </w:r>
    </w:p>
    <w:p w14:paraId="2B52D9F9" w14:textId="6B9E0011" w:rsidR="002503C3" w:rsidRPr="001C73FE" w:rsidRDefault="002503C3" w:rsidP="006C7089">
      <w:pPr>
        <w:tabs>
          <w:tab w:val="left" w:pos="720"/>
        </w:tabs>
        <w:spacing w:after="120"/>
        <w:ind w:left="1454" w:hanging="1267"/>
        <w:rPr>
          <w:color w:val="222222"/>
          <w:sz w:val="22"/>
          <w:szCs w:val="22"/>
          <w:shd w:val="clear" w:color="auto" w:fill="FFFFFF"/>
        </w:rPr>
      </w:pPr>
      <w:r w:rsidRPr="001C73FE">
        <w:rPr>
          <w:color w:val="222222"/>
          <w:sz w:val="22"/>
          <w:szCs w:val="22"/>
          <w:shd w:val="clear" w:color="auto" w:fill="FFFFFF"/>
        </w:rPr>
        <w:t xml:space="preserve">20. </w:t>
      </w:r>
      <w:r w:rsidRPr="001C73FE">
        <w:rPr>
          <w:color w:val="222222"/>
          <w:sz w:val="22"/>
          <w:szCs w:val="22"/>
          <w:shd w:val="clear" w:color="auto" w:fill="FFFFFF"/>
        </w:rPr>
        <w:tab/>
      </w:r>
      <w:proofErr w:type="spellStart"/>
      <w:r w:rsidRPr="001C73FE">
        <w:rPr>
          <w:color w:val="222222"/>
          <w:sz w:val="22"/>
          <w:szCs w:val="22"/>
          <w:shd w:val="clear" w:color="auto" w:fill="FFFFFF"/>
        </w:rPr>
        <w:t>Hlay</w:t>
      </w:r>
      <w:proofErr w:type="spellEnd"/>
      <w:r w:rsidRPr="001C73FE">
        <w:rPr>
          <w:color w:val="222222"/>
          <w:sz w:val="22"/>
          <w:szCs w:val="22"/>
          <w:shd w:val="clear" w:color="auto" w:fill="FFFFFF"/>
        </w:rPr>
        <w:t xml:space="preserve">, J. K., </w:t>
      </w:r>
      <w:r w:rsidRPr="001C73FE">
        <w:rPr>
          <w:b/>
          <w:color w:val="222222"/>
          <w:sz w:val="22"/>
          <w:szCs w:val="22"/>
          <w:shd w:val="clear" w:color="auto" w:fill="FFFFFF"/>
        </w:rPr>
        <w:t>Johnson, B. N.</w:t>
      </w:r>
      <w:r w:rsidRPr="001C73FE">
        <w:rPr>
          <w:color w:val="222222"/>
          <w:sz w:val="22"/>
          <w:szCs w:val="22"/>
          <w:shd w:val="clear" w:color="auto" w:fill="FFFFFF"/>
        </w:rPr>
        <w:t>, Hodges-Simeon, C. R., &amp; Levy, K. N. (2019, June). </w:t>
      </w:r>
      <w:r w:rsidRPr="001C73FE">
        <w:rPr>
          <w:i/>
          <w:color w:val="222222"/>
          <w:sz w:val="22"/>
          <w:szCs w:val="22"/>
          <w:shd w:val="clear" w:color="auto" w:fill="FFFFFF"/>
        </w:rPr>
        <w:t>The relationship between attachment style and stress responses in men and women</w:t>
      </w:r>
      <w:r w:rsidRPr="001C73FE">
        <w:rPr>
          <w:color w:val="222222"/>
          <w:sz w:val="22"/>
          <w:szCs w:val="22"/>
          <w:shd w:val="clear" w:color="auto" w:fill="FFFFFF"/>
        </w:rPr>
        <w:t xml:space="preserve">. </w:t>
      </w:r>
      <w:r w:rsidR="00CD6513">
        <w:rPr>
          <w:color w:val="222222"/>
          <w:sz w:val="22"/>
          <w:szCs w:val="22"/>
          <w:shd w:val="clear" w:color="auto" w:fill="FFFFFF"/>
        </w:rPr>
        <w:t>Paper</w:t>
      </w:r>
      <w:r w:rsidRPr="001C73FE">
        <w:rPr>
          <w:color w:val="222222"/>
          <w:sz w:val="22"/>
          <w:szCs w:val="22"/>
          <w:shd w:val="clear" w:color="auto" w:fill="FFFFFF"/>
        </w:rPr>
        <w:t xml:space="preserve"> </w:t>
      </w:r>
      <w:r w:rsidR="00E5490A" w:rsidRPr="001C73FE">
        <w:rPr>
          <w:color w:val="222222"/>
          <w:sz w:val="22"/>
          <w:szCs w:val="22"/>
          <w:shd w:val="clear" w:color="auto" w:fill="FFFFFF"/>
        </w:rPr>
        <w:t>presented</w:t>
      </w:r>
      <w:r w:rsidRPr="001C73FE">
        <w:rPr>
          <w:color w:val="222222"/>
          <w:sz w:val="22"/>
          <w:szCs w:val="22"/>
          <w:shd w:val="clear" w:color="auto" w:fill="FFFFFF"/>
        </w:rPr>
        <w:t xml:space="preserve"> </w:t>
      </w:r>
      <w:r w:rsidR="00E5490A" w:rsidRPr="001C73FE">
        <w:rPr>
          <w:color w:val="222222"/>
          <w:sz w:val="22"/>
          <w:szCs w:val="22"/>
          <w:shd w:val="clear" w:color="auto" w:fill="FFFFFF"/>
        </w:rPr>
        <w:t xml:space="preserve">at </w:t>
      </w:r>
      <w:r w:rsidRPr="001C73FE">
        <w:rPr>
          <w:color w:val="222222"/>
          <w:sz w:val="22"/>
          <w:szCs w:val="22"/>
          <w:shd w:val="clear" w:color="auto" w:fill="FFFFFF"/>
        </w:rPr>
        <w:t xml:space="preserve">the 13th annual meeting of the </w:t>
      </w:r>
      <w:proofErr w:type="gramStart"/>
      <w:r w:rsidRPr="001C73FE">
        <w:rPr>
          <w:color w:val="222222"/>
          <w:sz w:val="22"/>
          <w:szCs w:val="22"/>
          <w:shd w:val="clear" w:color="auto" w:fill="FFFFFF"/>
        </w:rPr>
        <w:t>North Eastern</w:t>
      </w:r>
      <w:proofErr w:type="gramEnd"/>
      <w:r w:rsidRPr="001C73FE">
        <w:rPr>
          <w:color w:val="222222"/>
          <w:sz w:val="22"/>
          <w:szCs w:val="22"/>
          <w:shd w:val="clear" w:color="auto" w:fill="FFFFFF"/>
        </w:rPr>
        <w:t xml:space="preserve"> Evolutionary Psychology Society, Boston, MA.</w:t>
      </w:r>
    </w:p>
    <w:p w14:paraId="2480FB2D" w14:textId="77777777" w:rsidR="00FD45CC" w:rsidRPr="001C73FE" w:rsidRDefault="00FD45CC" w:rsidP="006C7089">
      <w:pPr>
        <w:tabs>
          <w:tab w:val="left" w:pos="720"/>
        </w:tabs>
        <w:spacing w:after="120"/>
        <w:ind w:left="1454" w:hanging="1267"/>
        <w:rPr>
          <w:color w:val="222222"/>
          <w:sz w:val="22"/>
          <w:szCs w:val="22"/>
          <w:shd w:val="clear" w:color="auto" w:fill="FFFFFF"/>
        </w:rPr>
      </w:pPr>
      <w:r w:rsidRPr="001C73FE">
        <w:rPr>
          <w:color w:val="222222"/>
          <w:sz w:val="22"/>
          <w:szCs w:val="22"/>
          <w:shd w:val="clear" w:color="auto" w:fill="FFFFFF"/>
        </w:rPr>
        <w:t>19.</w:t>
      </w:r>
      <w:r w:rsidRPr="001C73FE">
        <w:rPr>
          <w:color w:val="222222"/>
          <w:sz w:val="22"/>
          <w:szCs w:val="22"/>
          <w:shd w:val="clear" w:color="auto" w:fill="FFFFFF"/>
        </w:rPr>
        <w:tab/>
        <w:t xml:space="preserve">Kivity, Y., Levy, K. N., Rosenstein, L. K., Crow, T. M., </w:t>
      </w:r>
      <w:r w:rsidRPr="001C73FE">
        <w:rPr>
          <w:b/>
          <w:color w:val="222222"/>
          <w:sz w:val="22"/>
          <w:szCs w:val="22"/>
          <w:shd w:val="clear" w:color="auto" w:fill="FFFFFF"/>
        </w:rPr>
        <w:t>Johnson, B. N.</w:t>
      </w:r>
      <w:r w:rsidRPr="001C73FE">
        <w:rPr>
          <w:color w:val="222222"/>
          <w:sz w:val="22"/>
          <w:szCs w:val="22"/>
          <w:shd w:val="clear" w:color="auto" w:fill="FFFFFF"/>
        </w:rPr>
        <w:t xml:space="preserve">, </w:t>
      </w:r>
      <w:proofErr w:type="spellStart"/>
      <w:r w:rsidRPr="001C73FE">
        <w:rPr>
          <w:color w:val="222222"/>
          <w:sz w:val="22"/>
          <w:szCs w:val="22"/>
          <w:shd w:val="clear" w:color="auto" w:fill="FFFFFF"/>
        </w:rPr>
        <w:t>Clouthier</w:t>
      </w:r>
      <w:proofErr w:type="spellEnd"/>
      <w:r w:rsidRPr="001C73FE">
        <w:rPr>
          <w:color w:val="222222"/>
          <w:sz w:val="22"/>
          <w:szCs w:val="22"/>
          <w:shd w:val="clear" w:color="auto" w:fill="FFFFFF"/>
        </w:rPr>
        <w:t xml:space="preserve">, T. L., &amp; Clarkin, J. F. (2019, July). </w:t>
      </w:r>
      <w:r w:rsidRPr="001C73FE">
        <w:rPr>
          <w:i/>
          <w:color w:val="222222"/>
          <w:sz w:val="22"/>
          <w:szCs w:val="22"/>
          <w:shd w:val="clear" w:color="auto" w:fill="FFFFFF"/>
        </w:rPr>
        <w:t>The role of in-session mentalizing in the process and outcome of three psychotherapies for borderline personality disorder</w:t>
      </w:r>
      <w:r w:rsidRPr="001C73FE">
        <w:rPr>
          <w:color w:val="222222"/>
          <w:sz w:val="22"/>
          <w:szCs w:val="22"/>
          <w:shd w:val="clear" w:color="auto" w:fill="FFFFFF"/>
        </w:rPr>
        <w:t xml:space="preserve">. In S. </w:t>
      </w:r>
      <w:proofErr w:type="spellStart"/>
      <w:r w:rsidRPr="001C73FE">
        <w:rPr>
          <w:color w:val="222222"/>
          <w:sz w:val="22"/>
          <w:szCs w:val="22"/>
          <w:shd w:val="clear" w:color="auto" w:fill="FFFFFF"/>
        </w:rPr>
        <w:t>Taubner</w:t>
      </w:r>
      <w:proofErr w:type="spellEnd"/>
      <w:r w:rsidRPr="001C73FE">
        <w:rPr>
          <w:color w:val="222222"/>
          <w:sz w:val="22"/>
          <w:szCs w:val="22"/>
          <w:shd w:val="clear" w:color="auto" w:fill="FFFFFF"/>
        </w:rPr>
        <w:t xml:space="preserve"> (Chair), </w:t>
      </w:r>
      <w:r w:rsidRPr="001C73FE">
        <w:rPr>
          <w:i/>
          <w:color w:val="222222"/>
          <w:sz w:val="22"/>
          <w:szCs w:val="22"/>
          <w:shd w:val="clear" w:color="auto" w:fill="FFFFFF"/>
        </w:rPr>
        <w:t>In-session mentalizing</w:t>
      </w:r>
      <w:r w:rsidRPr="001C73FE">
        <w:rPr>
          <w:color w:val="222222"/>
          <w:sz w:val="22"/>
          <w:szCs w:val="22"/>
          <w:shd w:val="clear" w:color="auto" w:fill="FFFFFF"/>
        </w:rPr>
        <w:t xml:space="preserve">. Symposium </w:t>
      </w:r>
      <w:r w:rsidR="0083106E" w:rsidRPr="001C73FE">
        <w:rPr>
          <w:color w:val="222222"/>
          <w:sz w:val="22"/>
          <w:szCs w:val="22"/>
          <w:shd w:val="clear" w:color="auto" w:fill="FFFFFF"/>
        </w:rPr>
        <w:t>presented</w:t>
      </w:r>
      <w:r w:rsidRPr="001C73FE">
        <w:rPr>
          <w:color w:val="222222"/>
          <w:sz w:val="22"/>
          <w:szCs w:val="22"/>
          <w:shd w:val="clear" w:color="auto" w:fill="FFFFFF"/>
        </w:rPr>
        <w:t xml:space="preserve"> </w:t>
      </w:r>
      <w:r w:rsidR="0083106E" w:rsidRPr="001C73FE">
        <w:rPr>
          <w:color w:val="222222"/>
          <w:sz w:val="22"/>
          <w:szCs w:val="22"/>
          <w:shd w:val="clear" w:color="auto" w:fill="FFFFFF"/>
        </w:rPr>
        <w:t xml:space="preserve">at </w:t>
      </w:r>
      <w:r w:rsidRPr="001C73FE">
        <w:rPr>
          <w:color w:val="222222"/>
          <w:sz w:val="22"/>
          <w:szCs w:val="22"/>
          <w:shd w:val="clear" w:color="auto" w:fill="FFFFFF"/>
        </w:rPr>
        <w:t>the 50</w:t>
      </w:r>
      <w:r w:rsidRPr="001C73FE">
        <w:rPr>
          <w:color w:val="222222"/>
          <w:sz w:val="22"/>
          <w:szCs w:val="22"/>
          <w:shd w:val="clear" w:color="auto" w:fill="FFFFFF"/>
          <w:vertAlign w:val="superscript"/>
        </w:rPr>
        <w:t>th</w:t>
      </w:r>
      <w:r w:rsidRPr="001C73FE">
        <w:rPr>
          <w:color w:val="222222"/>
          <w:sz w:val="22"/>
          <w:szCs w:val="22"/>
          <w:shd w:val="clear" w:color="auto" w:fill="FFFFFF"/>
        </w:rPr>
        <w:t xml:space="preserve"> annual meeting of the Society for Psychotherapy Research, Buenos Aires, Argentina.</w:t>
      </w:r>
    </w:p>
    <w:bookmarkEnd w:id="20"/>
    <w:p w14:paraId="0330BF66" w14:textId="77777777" w:rsidR="002D5D2F" w:rsidRPr="001C73FE" w:rsidRDefault="002D5D2F" w:rsidP="006C7089">
      <w:pPr>
        <w:tabs>
          <w:tab w:val="left" w:pos="720"/>
        </w:tabs>
        <w:spacing w:after="120"/>
        <w:ind w:left="1454" w:hanging="1267"/>
        <w:rPr>
          <w:color w:val="222222"/>
          <w:sz w:val="22"/>
          <w:szCs w:val="22"/>
          <w:shd w:val="clear" w:color="auto" w:fill="FFFFFF"/>
        </w:rPr>
      </w:pPr>
      <w:r w:rsidRPr="001C73FE">
        <w:rPr>
          <w:color w:val="222222"/>
          <w:sz w:val="22"/>
          <w:szCs w:val="22"/>
          <w:shd w:val="clear" w:color="auto" w:fill="FFFFFF"/>
        </w:rPr>
        <w:t>18.</w:t>
      </w:r>
      <w:r w:rsidRPr="001C73FE">
        <w:rPr>
          <w:color w:val="222222"/>
          <w:sz w:val="22"/>
          <w:szCs w:val="22"/>
          <w:shd w:val="clear" w:color="auto" w:fill="FFFFFF"/>
        </w:rPr>
        <w:tab/>
      </w:r>
      <w:bookmarkStart w:id="23" w:name="_Hlk60067982"/>
      <w:r w:rsidRPr="001C73FE">
        <w:rPr>
          <w:b/>
          <w:color w:val="222222"/>
          <w:sz w:val="22"/>
          <w:szCs w:val="22"/>
          <w:shd w:val="clear" w:color="auto" w:fill="FFFFFF"/>
        </w:rPr>
        <w:t>Johnson, B. N.</w:t>
      </w:r>
      <w:r w:rsidRPr="001C73FE">
        <w:rPr>
          <w:color w:val="222222"/>
          <w:sz w:val="22"/>
          <w:szCs w:val="22"/>
          <w:shd w:val="clear" w:color="auto" w:fill="FFFFFF"/>
        </w:rPr>
        <w:t xml:space="preserve"> (2019, April). </w:t>
      </w:r>
      <w:r w:rsidRPr="001C73FE">
        <w:rPr>
          <w:i/>
          <w:color w:val="222222"/>
          <w:sz w:val="22"/>
          <w:szCs w:val="22"/>
          <w:shd w:val="clear" w:color="auto" w:fill="FFFFFF"/>
        </w:rPr>
        <w:t>A trainee’s perspective on convergence and divergence in PD treatments: The importance of training in multiple approaches</w:t>
      </w:r>
      <w:r w:rsidRPr="001C73FE">
        <w:rPr>
          <w:color w:val="222222"/>
          <w:sz w:val="22"/>
          <w:szCs w:val="22"/>
          <w:shd w:val="clear" w:color="auto" w:fill="FFFFFF"/>
        </w:rPr>
        <w:t>. In K. N. Levy (Chair)</w:t>
      </w:r>
      <w:r w:rsidR="00FD45CC" w:rsidRPr="001C73FE">
        <w:rPr>
          <w:color w:val="222222"/>
          <w:sz w:val="22"/>
          <w:szCs w:val="22"/>
          <w:shd w:val="clear" w:color="auto" w:fill="FFFFFF"/>
        </w:rPr>
        <w:t>,</w:t>
      </w:r>
      <w:r w:rsidR="00D028A0" w:rsidRPr="001C73FE">
        <w:rPr>
          <w:color w:val="222222"/>
          <w:sz w:val="22"/>
          <w:szCs w:val="22"/>
          <w:shd w:val="clear" w:color="auto" w:fill="FFFFFF"/>
        </w:rPr>
        <w:t xml:space="preserve"> </w:t>
      </w:r>
      <w:r w:rsidR="00D028A0" w:rsidRPr="001C73FE">
        <w:rPr>
          <w:i/>
          <w:color w:val="222222"/>
          <w:sz w:val="22"/>
          <w:szCs w:val="22"/>
          <w:shd w:val="clear" w:color="auto" w:fill="FFFFFF"/>
        </w:rPr>
        <w:t>Psychotherapy across the alphabet divide, from the get-go: Learning, practicing, and integrating treatments for PDs among the next generation</w:t>
      </w:r>
      <w:r w:rsidR="00D028A0" w:rsidRPr="001C73FE">
        <w:rPr>
          <w:color w:val="222222"/>
          <w:sz w:val="22"/>
          <w:szCs w:val="22"/>
          <w:shd w:val="clear" w:color="auto" w:fill="FFFFFF"/>
        </w:rPr>
        <w:t xml:space="preserve">. Symposium </w:t>
      </w:r>
      <w:r w:rsidR="00443802" w:rsidRPr="001C73FE">
        <w:rPr>
          <w:color w:val="222222"/>
          <w:sz w:val="22"/>
          <w:szCs w:val="22"/>
          <w:shd w:val="clear" w:color="auto" w:fill="FFFFFF"/>
        </w:rPr>
        <w:t>conducted</w:t>
      </w:r>
      <w:r w:rsidR="00D028A0" w:rsidRPr="001C73FE">
        <w:rPr>
          <w:color w:val="222222"/>
          <w:sz w:val="22"/>
          <w:szCs w:val="22"/>
          <w:shd w:val="clear" w:color="auto" w:fill="FFFFFF"/>
        </w:rPr>
        <w:t xml:space="preserve"> </w:t>
      </w:r>
      <w:r w:rsidR="00443802" w:rsidRPr="001C73FE">
        <w:rPr>
          <w:color w:val="222222"/>
          <w:sz w:val="22"/>
          <w:szCs w:val="22"/>
          <w:shd w:val="clear" w:color="auto" w:fill="FFFFFF"/>
        </w:rPr>
        <w:t xml:space="preserve">at </w:t>
      </w:r>
      <w:r w:rsidR="00D028A0" w:rsidRPr="001C73FE">
        <w:rPr>
          <w:color w:val="222222"/>
          <w:sz w:val="22"/>
          <w:szCs w:val="22"/>
          <w:shd w:val="clear" w:color="auto" w:fill="FFFFFF"/>
        </w:rPr>
        <w:t>the 7</w:t>
      </w:r>
      <w:r w:rsidR="00D028A0" w:rsidRPr="001C73FE">
        <w:rPr>
          <w:color w:val="222222"/>
          <w:sz w:val="22"/>
          <w:szCs w:val="22"/>
          <w:shd w:val="clear" w:color="auto" w:fill="FFFFFF"/>
          <w:vertAlign w:val="superscript"/>
        </w:rPr>
        <w:t>th</w:t>
      </w:r>
      <w:r w:rsidR="00D028A0" w:rsidRPr="001C73FE">
        <w:rPr>
          <w:color w:val="222222"/>
          <w:sz w:val="22"/>
          <w:szCs w:val="22"/>
          <w:shd w:val="clear" w:color="auto" w:fill="FFFFFF"/>
        </w:rPr>
        <w:t xml:space="preserve"> annual conference of the North American Society for the Study of Personality Disorders, Pittsburgh, PA.</w:t>
      </w:r>
      <w:bookmarkEnd w:id="23"/>
    </w:p>
    <w:bookmarkEnd w:id="21"/>
    <w:p w14:paraId="002B5B90" w14:textId="77777777" w:rsidR="004C7A69" w:rsidRPr="001C73FE" w:rsidRDefault="004C7A69" w:rsidP="006C7089">
      <w:pPr>
        <w:tabs>
          <w:tab w:val="left" w:pos="720"/>
        </w:tabs>
        <w:spacing w:after="120"/>
        <w:ind w:left="1454" w:hanging="1267"/>
        <w:rPr>
          <w:color w:val="222222"/>
          <w:sz w:val="22"/>
          <w:szCs w:val="22"/>
          <w:shd w:val="clear" w:color="auto" w:fill="FFFFFF"/>
        </w:rPr>
      </w:pPr>
      <w:r w:rsidRPr="001C73FE">
        <w:rPr>
          <w:color w:val="222222"/>
          <w:sz w:val="22"/>
          <w:szCs w:val="22"/>
          <w:shd w:val="clear" w:color="auto" w:fill="FFFFFF"/>
        </w:rPr>
        <w:t>17.</w:t>
      </w:r>
      <w:r w:rsidRPr="001C73FE">
        <w:rPr>
          <w:color w:val="222222"/>
          <w:sz w:val="22"/>
          <w:szCs w:val="22"/>
          <w:shd w:val="clear" w:color="auto" w:fill="FFFFFF"/>
        </w:rPr>
        <w:tab/>
      </w:r>
      <w:r w:rsidR="008F05EA" w:rsidRPr="001C73FE">
        <w:rPr>
          <w:color w:val="222222"/>
          <w:sz w:val="22"/>
          <w:szCs w:val="22"/>
          <w:shd w:val="clear" w:color="auto" w:fill="FFFFFF"/>
        </w:rPr>
        <w:t xml:space="preserve">Kivity, Y., Levy, K. N., Crow, T. M., Rosenstein, L. K., </w:t>
      </w:r>
      <w:r w:rsidR="008F05EA" w:rsidRPr="001C73FE">
        <w:rPr>
          <w:b/>
          <w:color w:val="222222"/>
          <w:sz w:val="22"/>
          <w:szCs w:val="22"/>
          <w:shd w:val="clear" w:color="auto" w:fill="FFFFFF"/>
        </w:rPr>
        <w:t>Johnson, B. N.</w:t>
      </w:r>
      <w:r w:rsidR="008F05EA" w:rsidRPr="001C73FE">
        <w:rPr>
          <w:color w:val="222222"/>
          <w:sz w:val="22"/>
          <w:szCs w:val="22"/>
          <w:shd w:val="clear" w:color="auto" w:fill="FFFFFF"/>
        </w:rPr>
        <w:t>,</w:t>
      </w:r>
      <w:r w:rsidR="008F05EA" w:rsidRPr="001C73FE">
        <w:rPr>
          <w:b/>
          <w:color w:val="222222"/>
          <w:sz w:val="22"/>
          <w:szCs w:val="22"/>
          <w:shd w:val="clear" w:color="auto" w:fill="FFFFFF"/>
        </w:rPr>
        <w:t xml:space="preserve"> </w:t>
      </w:r>
      <w:proofErr w:type="spellStart"/>
      <w:r w:rsidR="008F05EA" w:rsidRPr="001C73FE">
        <w:rPr>
          <w:color w:val="222222"/>
          <w:sz w:val="22"/>
          <w:szCs w:val="22"/>
          <w:shd w:val="clear" w:color="auto" w:fill="FFFFFF"/>
        </w:rPr>
        <w:t>Clouthier</w:t>
      </w:r>
      <w:proofErr w:type="spellEnd"/>
      <w:r w:rsidR="008F05EA" w:rsidRPr="001C73FE">
        <w:rPr>
          <w:color w:val="222222"/>
          <w:sz w:val="22"/>
          <w:szCs w:val="22"/>
          <w:shd w:val="clear" w:color="auto" w:fill="FFFFFF"/>
        </w:rPr>
        <w:t xml:space="preserve">, T. L., &amp; Clarkin, J. F. (2019, April). </w:t>
      </w:r>
      <w:r w:rsidR="008F05EA" w:rsidRPr="001C73FE">
        <w:rPr>
          <w:i/>
          <w:color w:val="222222"/>
          <w:sz w:val="22"/>
          <w:szCs w:val="22"/>
          <w:shd w:val="clear" w:color="auto" w:fill="FFFFFF"/>
        </w:rPr>
        <w:t>In-session mentalizing as a predictor of outcome in three psychotherapies for borderline personality disorder</w:t>
      </w:r>
      <w:r w:rsidR="008F05EA" w:rsidRPr="001C73FE">
        <w:rPr>
          <w:color w:val="222222"/>
          <w:sz w:val="22"/>
          <w:szCs w:val="22"/>
          <w:shd w:val="clear" w:color="auto" w:fill="FFFFFF"/>
        </w:rPr>
        <w:t xml:space="preserve">. Paper </w:t>
      </w:r>
      <w:r w:rsidR="009E3255" w:rsidRPr="001C73FE">
        <w:rPr>
          <w:color w:val="222222"/>
          <w:sz w:val="22"/>
          <w:szCs w:val="22"/>
          <w:shd w:val="clear" w:color="auto" w:fill="FFFFFF"/>
        </w:rPr>
        <w:t>presented</w:t>
      </w:r>
      <w:r w:rsidR="00D028A0" w:rsidRPr="001C73FE">
        <w:rPr>
          <w:color w:val="222222"/>
          <w:sz w:val="22"/>
          <w:szCs w:val="22"/>
          <w:shd w:val="clear" w:color="auto" w:fill="FFFFFF"/>
        </w:rPr>
        <w:t xml:space="preserve"> </w:t>
      </w:r>
      <w:r w:rsidR="009E3255" w:rsidRPr="001C73FE">
        <w:rPr>
          <w:color w:val="222222"/>
          <w:sz w:val="22"/>
          <w:szCs w:val="22"/>
          <w:shd w:val="clear" w:color="auto" w:fill="FFFFFF"/>
        </w:rPr>
        <w:t xml:space="preserve">at </w:t>
      </w:r>
      <w:r w:rsidR="008F05EA" w:rsidRPr="001C73FE">
        <w:rPr>
          <w:color w:val="222222"/>
          <w:sz w:val="22"/>
          <w:szCs w:val="22"/>
          <w:shd w:val="clear" w:color="auto" w:fill="FFFFFF"/>
        </w:rPr>
        <w:t>the 7th</w:t>
      </w:r>
      <w:r w:rsidR="008F05EA" w:rsidRPr="001C73FE">
        <w:rPr>
          <w:b/>
          <w:color w:val="222222"/>
          <w:sz w:val="22"/>
          <w:szCs w:val="22"/>
          <w:shd w:val="clear" w:color="auto" w:fill="FFFFFF"/>
        </w:rPr>
        <w:t xml:space="preserve"> </w:t>
      </w:r>
      <w:r w:rsidR="009E1520" w:rsidRPr="001C73FE">
        <w:rPr>
          <w:color w:val="222222"/>
          <w:sz w:val="22"/>
          <w:szCs w:val="22"/>
          <w:shd w:val="clear" w:color="auto" w:fill="FFFFFF"/>
        </w:rPr>
        <w:t>annual conference of the North American Society for the Study of Personality Disorders, Pittsburgh, PA.</w:t>
      </w:r>
      <w:r w:rsidR="009E1520" w:rsidRPr="001C73FE">
        <w:rPr>
          <w:b/>
          <w:color w:val="222222"/>
          <w:sz w:val="22"/>
          <w:szCs w:val="22"/>
          <w:shd w:val="clear" w:color="auto" w:fill="FFFFFF"/>
        </w:rPr>
        <w:t xml:space="preserve"> </w:t>
      </w:r>
    </w:p>
    <w:p w14:paraId="1A645CF0" w14:textId="77777777" w:rsidR="00EF0018" w:rsidRPr="001C73FE" w:rsidRDefault="00EF0018" w:rsidP="006C7089">
      <w:pPr>
        <w:tabs>
          <w:tab w:val="left" w:pos="720"/>
        </w:tabs>
        <w:spacing w:after="120"/>
        <w:ind w:left="1454" w:hanging="1267"/>
        <w:rPr>
          <w:color w:val="222222"/>
          <w:sz w:val="22"/>
          <w:szCs w:val="22"/>
          <w:shd w:val="clear" w:color="auto" w:fill="FFFFFF"/>
        </w:rPr>
      </w:pPr>
      <w:r w:rsidRPr="001C73FE">
        <w:rPr>
          <w:color w:val="222222"/>
          <w:sz w:val="22"/>
          <w:szCs w:val="22"/>
          <w:shd w:val="clear" w:color="auto" w:fill="FFFFFF"/>
        </w:rPr>
        <w:t>1</w:t>
      </w:r>
      <w:r w:rsidR="006335A0" w:rsidRPr="001C73FE">
        <w:rPr>
          <w:color w:val="222222"/>
          <w:sz w:val="22"/>
          <w:szCs w:val="22"/>
          <w:shd w:val="clear" w:color="auto" w:fill="FFFFFF"/>
        </w:rPr>
        <w:t>6</w:t>
      </w:r>
      <w:r w:rsidRPr="001C73FE">
        <w:rPr>
          <w:color w:val="222222"/>
          <w:sz w:val="22"/>
          <w:szCs w:val="22"/>
          <w:shd w:val="clear" w:color="auto" w:fill="FFFFFF"/>
        </w:rPr>
        <w:t>.</w:t>
      </w:r>
      <w:r w:rsidRPr="001C73FE">
        <w:rPr>
          <w:color w:val="222222"/>
          <w:sz w:val="22"/>
          <w:szCs w:val="22"/>
          <w:shd w:val="clear" w:color="auto" w:fill="FFFFFF"/>
        </w:rPr>
        <w:tab/>
      </w:r>
      <w:r w:rsidR="00DC57CF" w:rsidRPr="001C73FE">
        <w:rPr>
          <w:color w:val="222222"/>
          <w:sz w:val="22"/>
          <w:szCs w:val="22"/>
          <w:shd w:val="clear" w:color="auto" w:fill="FFFFFF"/>
        </w:rPr>
        <w:t xml:space="preserve">Austin, S. B., </w:t>
      </w:r>
      <w:r w:rsidR="00DC57CF" w:rsidRPr="001C73FE">
        <w:rPr>
          <w:b/>
          <w:color w:val="222222"/>
          <w:sz w:val="22"/>
          <w:szCs w:val="22"/>
          <w:shd w:val="clear" w:color="auto" w:fill="FFFFFF"/>
        </w:rPr>
        <w:t>Johnson, B. N.</w:t>
      </w:r>
      <w:r w:rsidR="00DC57CF" w:rsidRPr="001C73FE">
        <w:rPr>
          <w:color w:val="222222"/>
          <w:sz w:val="22"/>
          <w:szCs w:val="22"/>
          <w:shd w:val="clear" w:color="auto" w:fill="FFFFFF"/>
        </w:rPr>
        <w:t xml:space="preserve">, &amp; Chapman, A. L. (2018, September). </w:t>
      </w:r>
      <w:r w:rsidR="00C02C42" w:rsidRPr="001C73FE">
        <w:rPr>
          <w:i/>
          <w:color w:val="222222"/>
          <w:sz w:val="22"/>
          <w:szCs w:val="22"/>
          <w:shd w:val="clear" w:color="auto" w:fill="FFFFFF"/>
        </w:rPr>
        <w:t xml:space="preserve">Assessing the Goldilocks principle in personality: </w:t>
      </w:r>
      <w:r w:rsidR="008D3529" w:rsidRPr="001C73FE">
        <w:rPr>
          <w:i/>
          <w:color w:val="222222"/>
          <w:sz w:val="22"/>
          <w:szCs w:val="22"/>
          <w:shd w:val="clear" w:color="auto" w:fill="FFFFFF"/>
          <w:lang w:val="en-GB"/>
        </w:rPr>
        <w:t xml:space="preserve">A latent class analysis of self-reported </w:t>
      </w:r>
      <w:proofErr w:type="spellStart"/>
      <w:r w:rsidR="008D3529" w:rsidRPr="001C73FE">
        <w:rPr>
          <w:i/>
          <w:color w:val="222222"/>
          <w:sz w:val="22"/>
          <w:szCs w:val="22"/>
          <w:shd w:val="clear" w:color="auto" w:fill="FFFFFF"/>
          <w:lang w:val="en-GB"/>
        </w:rPr>
        <w:t>biotemperament</w:t>
      </w:r>
      <w:proofErr w:type="spellEnd"/>
      <w:r w:rsidR="008D3529" w:rsidRPr="001C73FE">
        <w:rPr>
          <w:i/>
          <w:color w:val="222222"/>
          <w:sz w:val="22"/>
          <w:szCs w:val="22"/>
          <w:shd w:val="clear" w:color="auto" w:fill="FFFFFF"/>
          <w:lang w:val="en-GB"/>
        </w:rPr>
        <w:t>, self-control, and psychopathology</w:t>
      </w:r>
      <w:r w:rsidR="00DC57CF" w:rsidRPr="001C73FE">
        <w:rPr>
          <w:i/>
          <w:color w:val="222222"/>
          <w:sz w:val="22"/>
          <w:szCs w:val="22"/>
          <w:shd w:val="clear" w:color="auto" w:fill="FFFFFF"/>
          <w:lang w:val="en-GB"/>
        </w:rPr>
        <w:t>.</w:t>
      </w:r>
      <w:r w:rsidR="00DC57CF" w:rsidRPr="001C73FE">
        <w:rPr>
          <w:color w:val="222222"/>
          <w:sz w:val="22"/>
          <w:szCs w:val="22"/>
          <w:shd w:val="clear" w:color="auto" w:fill="FFFFFF"/>
          <w:lang w:val="en-GB"/>
        </w:rPr>
        <w:t xml:space="preserve"> </w:t>
      </w:r>
      <w:r w:rsidR="00DC57CF" w:rsidRPr="001C73FE">
        <w:rPr>
          <w:color w:val="222222"/>
          <w:sz w:val="22"/>
          <w:szCs w:val="22"/>
          <w:shd w:val="clear" w:color="auto" w:fill="FFFFFF"/>
        </w:rPr>
        <w:t xml:space="preserve">Paper </w:t>
      </w:r>
      <w:r w:rsidR="00C13B37" w:rsidRPr="001C73FE">
        <w:rPr>
          <w:color w:val="222222"/>
          <w:sz w:val="22"/>
          <w:szCs w:val="22"/>
          <w:shd w:val="clear" w:color="auto" w:fill="FFFFFF"/>
        </w:rPr>
        <w:t>presented</w:t>
      </w:r>
      <w:r w:rsidR="00DC57CF" w:rsidRPr="001C73FE">
        <w:rPr>
          <w:color w:val="222222"/>
          <w:sz w:val="22"/>
          <w:szCs w:val="22"/>
          <w:shd w:val="clear" w:color="auto" w:fill="FFFFFF"/>
        </w:rPr>
        <w:t xml:space="preserve"> </w:t>
      </w:r>
      <w:r w:rsidR="00C13B37" w:rsidRPr="001C73FE">
        <w:rPr>
          <w:color w:val="222222"/>
          <w:sz w:val="22"/>
          <w:szCs w:val="22"/>
          <w:shd w:val="clear" w:color="auto" w:fill="FFFFFF"/>
        </w:rPr>
        <w:t xml:space="preserve">at </w:t>
      </w:r>
      <w:r w:rsidR="00DC57CF" w:rsidRPr="001C73FE">
        <w:rPr>
          <w:color w:val="222222"/>
          <w:sz w:val="22"/>
          <w:szCs w:val="22"/>
          <w:shd w:val="clear" w:color="auto" w:fill="FFFFFF"/>
        </w:rPr>
        <w:t>the 5</w:t>
      </w:r>
      <w:r w:rsidR="00DC57CF" w:rsidRPr="001C73FE">
        <w:rPr>
          <w:color w:val="222222"/>
          <w:sz w:val="22"/>
          <w:szCs w:val="22"/>
          <w:shd w:val="clear" w:color="auto" w:fill="FFFFFF"/>
          <w:vertAlign w:val="superscript"/>
        </w:rPr>
        <w:t>th</w:t>
      </w:r>
      <w:r w:rsidR="00DC57CF" w:rsidRPr="001C73FE">
        <w:rPr>
          <w:color w:val="222222"/>
          <w:sz w:val="22"/>
          <w:szCs w:val="22"/>
          <w:shd w:val="clear" w:color="auto" w:fill="FFFFFF"/>
        </w:rPr>
        <w:t xml:space="preserve"> International Congress on Borderline Personality Disorder and Allied Disorders, Barcelona, Spain.</w:t>
      </w:r>
    </w:p>
    <w:p w14:paraId="174E2173" w14:textId="77777777" w:rsidR="006335A0" w:rsidRPr="001C73FE" w:rsidRDefault="006335A0" w:rsidP="006C7089">
      <w:pPr>
        <w:tabs>
          <w:tab w:val="left" w:pos="720"/>
        </w:tabs>
        <w:spacing w:after="120"/>
        <w:ind w:left="1454" w:hanging="1267"/>
        <w:rPr>
          <w:color w:val="222222"/>
          <w:sz w:val="22"/>
          <w:szCs w:val="22"/>
          <w:shd w:val="clear" w:color="auto" w:fill="FFFFFF"/>
        </w:rPr>
      </w:pPr>
      <w:r w:rsidRPr="001C73FE">
        <w:rPr>
          <w:color w:val="222222"/>
          <w:sz w:val="22"/>
          <w:szCs w:val="22"/>
          <w:shd w:val="clear" w:color="auto" w:fill="FFFFFF"/>
        </w:rPr>
        <w:t>15.</w:t>
      </w:r>
      <w:r w:rsidRPr="001C73FE">
        <w:rPr>
          <w:color w:val="222222"/>
          <w:sz w:val="22"/>
          <w:szCs w:val="22"/>
          <w:shd w:val="clear" w:color="auto" w:fill="FFFFFF"/>
        </w:rPr>
        <w:tab/>
        <w:t xml:space="preserve">Levy, K. N., Kivity, Y., Gooch, C. V., &amp; </w:t>
      </w:r>
      <w:r w:rsidRPr="001C73FE">
        <w:rPr>
          <w:b/>
          <w:color w:val="222222"/>
          <w:sz w:val="22"/>
          <w:szCs w:val="22"/>
          <w:shd w:val="clear" w:color="auto" w:fill="FFFFFF"/>
        </w:rPr>
        <w:t>Johnson, B. N.</w:t>
      </w:r>
      <w:r w:rsidRPr="001C73FE">
        <w:rPr>
          <w:color w:val="222222"/>
          <w:sz w:val="22"/>
          <w:szCs w:val="22"/>
          <w:shd w:val="clear" w:color="auto" w:fill="FFFFFF"/>
        </w:rPr>
        <w:t xml:space="preserve"> (2018, August). </w:t>
      </w:r>
      <w:r w:rsidRPr="001C73FE">
        <w:rPr>
          <w:i/>
          <w:color w:val="000000"/>
          <w:sz w:val="22"/>
          <w:szCs w:val="22"/>
        </w:rPr>
        <w:t>Attachment style</w:t>
      </w:r>
      <w:r w:rsidRPr="001C73FE">
        <w:rPr>
          <w:color w:val="000000"/>
          <w:sz w:val="22"/>
          <w:szCs w:val="22"/>
        </w:rPr>
        <w:t xml:space="preserve">. In J. C. Norcross (Chair), </w:t>
      </w:r>
      <w:r w:rsidRPr="001C73FE">
        <w:rPr>
          <w:i/>
          <w:color w:val="000000"/>
          <w:sz w:val="22"/>
          <w:szCs w:val="22"/>
        </w:rPr>
        <w:t>Evidence-based responsiveness—Personalizing psychotherapy to the individual patient</w:t>
      </w:r>
      <w:r w:rsidRPr="001C73FE">
        <w:rPr>
          <w:color w:val="000000"/>
          <w:sz w:val="22"/>
          <w:szCs w:val="22"/>
        </w:rPr>
        <w:t>. Symposium conducted at the 2018 annual meeting of the American Psychological Association, San Francisco, CA.</w:t>
      </w:r>
    </w:p>
    <w:p w14:paraId="2B660030" w14:textId="77777777" w:rsidR="00187524" w:rsidRPr="001C73FE" w:rsidRDefault="00187524" w:rsidP="006C7089">
      <w:pPr>
        <w:tabs>
          <w:tab w:val="left" w:pos="720"/>
        </w:tabs>
        <w:spacing w:after="120"/>
        <w:ind w:left="1454" w:hanging="1267"/>
        <w:rPr>
          <w:color w:val="000000"/>
          <w:sz w:val="22"/>
          <w:szCs w:val="22"/>
        </w:rPr>
      </w:pPr>
      <w:bookmarkStart w:id="24" w:name="_Hlk55738312"/>
      <w:r w:rsidRPr="001C73FE">
        <w:rPr>
          <w:color w:val="222222"/>
          <w:sz w:val="22"/>
          <w:szCs w:val="22"/>
          <w:shd w:val="clear" w:color="auto" w:fill="FFFFFF"/>
        </w:rPr>
        <w:t>1</w:t>
      </w:r>
      <w:r w:rsidR="008B2541" w:rsidRPr="001C73FE">
        <w:rPr>
          <w:color w:val="222222"/>
          <w:sz w:val="22"/>
          <w:szCs w:val="22"/>
          <w:shd w:val="clear" w:color="auto" w:fill="FFFFFF"/>
        </w:rPr>
        <w:t>4</w:t>
      </w:r>
      <w:r w:rsidRPr="001C73FE">
        <w:rPr>
          <w:color w:val="222222"/>
          <w:sz w:val="22"/>
          <w:szCs w:val="22"/>
          <w:shd w:val="clear" w:color="auto" w:fill="FFFFFF"/>
        </w:rPr>
        <w:t>.</w:t>
      </w:r>
      <w:r w:rsidRPr="001C73FE">
        <w:rPr>
          <w:color w:val="222222"/>
          <w:sz w:val="22"/>
          <w:szCs w:val="22"/>
          <w:shd w:val="clear" w:color="auto" w:fill="FFFFFF"/>
        </w:rPr>
        <w:tab/>
      </w:r>
      <w:r w:rsidRPr="001C73FE">
        <w:rPr>
          <w:b/>
          <w:color w:val="222222"/>
          <w:sz w:val="22"/>
          <w:szCs w:val="22"/>
          <w:shd w:val="clear" w:color="auto" w:fill="FFFFFF"/>
        </w:rPr>
        <w:t>Johnson, B. N.</w:t>
      </w:r>
      <w:r w:rsidRPr="001C73FE">
        <w:rPr>
          <w:color w:val="222222"/>
          <w:sz w:val="22"/>
          <w:szCs w:val="22"/>
          <w:shd w:val="clear" w:color="auto" w:fill="FFFFFF"/>
        </w:rPr>
        <w:t xml:space="preserve">, Levy, K. N., Ellison, W. D., Scala, J. W., Pincus, A. L., &amp; Newman, M. G. (2018, June). </w:t>
      </w:r>
      <w:r w:rsidRPr="001C73FE">
        <w:rPr>
          <w:i/>
          <w:color w:val="000000"/>
          <w:sz w:val="22"/>
          <w:szCs w:val="22"/>
        </w:rPr>
        <w:t>Determining the clinical utility of borderline personality disorder subtypes</w:t>
      </w:r>
      <w:r w:rsidRPr="001C73FE">
        <w:rPr>
          <w:color w:val="000000"/>
          <w:sz w:val="22"/>
          <w:szCs w:val="22"/>
        </w:rPr>
        <w:t xml:space="preserve">. </w:t>
      </w:r>
      <w:r w:rsidR="00004D1A" w:rsidRPr="001C73FE">
        <w:rPr>
          <w:color w:val="000000"/>
          <w:sz w:val="22"/>
          <w:szCs w:val="22"/>
        </w:rPr>
        <w:t xml:space="preserve">In S. </w:t>
      </w:r>
      <w:proofErr w:type="spellStart"/>
      <w:r w:rsidR="00004D1A" w:rsidRPr="001C73FE">
        <w:rPr>
          <w:color w:val="000000"/>
          <w:sz w:val="22"/>
          <w:szCs w:val="22"/>
        </w:rPr>
        <w:t>Zilcha</w:t>
      </w:r>
      <w:proofErr w:type="spellEnd"/>
      <w:r w:rsidR="00004D1A" w:rsidRPr="001C73FE">
        <w:rPr>
          <w:color w:val="000000"/>
          <w:sz w:val="22"/>
          <w:szCs w:val="22"/>
        </w:rPr>
        <w:t xml:space="preserve">-Mano </w:t>
      </w:r>
      <w:r w:rsidR="00004D1A" w:rsidRPr="001C73FE">
        <w:rPr>
          <w:color w:val="000000"/>
          <w:sz w:val="22"/>
          <w:szCs w:val="22"/>
        </w:rPr>
        <w:lastRenderedPageBreak/>
        <w:t xml:space="preserve">(Chair), </w:t>
      </w:r>
      <w:r w:rsidR="00004D1A" w:rsidRPr="001C73FE">
        <w:rPr>
          <w:i/>
          <w:color w:val="000000"/>
          <w:sz w:val="22"/>
          <w:szCs w:val="22"/>
        </w:rPr>
        <w:t>Unique characteristics of psychotherapy with patients with personality disorders</w:t>
      </w:r>
      <w:r w:rsidR="00004D1A" w:rsidRPr="001C73FE">
        <w:rPr>
          <w:color w:val="000000"/>
          <w:sz w:val="22"/>
          <w:szCs w:val="22"/>
        </w:rPr>
        <w:t>. Symposium</w:t>
      </w:r>
      <w:r w:rsidR="0076366B" w:rsidRPr="001C73FE">
        <w:rPr>
          <w:color w:val="000000"/>
          <w:sz w:val="22"/>
          <w:szCs w:val="22"/>
        </w:rPr>
        <w:t xml:space="preserve"> </w:t>
      </w:r>
      <w:r w:rsidR="001B16C3" w:rsidRPr="001C73FE">
        <w:rPr>
          <w:color w:val="000000"/>
          <w:sz w:val="22"/>
          <w:szCs w:val="22"/>
        </w:rPr>
        <w:t xml:space="preserve">conducted </w:t>
      </w:r>
      <w:r w:rsidR="0076366B" w:rsidRPr="001C73FE">
        <w:rPr>
          <w:color w:val="000000"/>
          <w:sz w:val="22"/>
          <w:szCs w:val="22"/>
        </w:rPr>
        <w:t xml:space="preserve">at </w:t>
      </w:r>
      <w:r w:rsidRPr="001C73FE">
        <w:rPr>
          <w:color w:val="000000"/>
          <w:sz w:val="22"/>
          <w:szCs w:val="22"/>
        </w:rPr>
        <w:t>the 49</w:t>
      </w:r>
      <w:r w:rsidRPr="001C73FE">
        <w:rPr>
          <w:color w:val="000000"/>
          <w:sz w:val="22"/>
          <w:szCs w:val="22"/>
          <w:vertAlign w:val="superscript"/>
        </w:rPr>
        <w:t>th</w:t>
      </w:r>
      <w:r w:rsidRPr="001C73FE">
        <w:rPr>
          <w:color w:val="000000"/>
          <w:sz w:val="22"/>
          <w:szCs w:val="22"/>
        </w:rPr>
        <w:t xml:space="preserve"> annual convention of the Society for Psychotherapy Research, Amsterdam, Netherlands.</w:t>
      </w:r>
    </w:p>
    <w:bookmarkEnd w:id="24"/>
    <w:p w14:paraId="0321E8E3" w14:textId="77777777" w:rsidR="008B2541" w:rsidRPr="001C73FE" w:rsidRDefault="008B2541" w:rsidP="006C7089">
      <w:pPr>
        <w:tabs>
          <w:tab w:val="left" w:pos="720"/>
        </w:tabs>
        <w:spacing w:after="120"/>
        <w:ind w:left="1454" w:hanging="1267"/>
        <w:rPr>
          <w:color w:val="000000"/>
          <w:sz w:val="22"/>
          <w:szCs w:val="22"/>
        </w:rPr>
      </w:pPr>
      <w:r w:rsidRPr="001C73FE">
        <w:rPr>
          <w:color w:val="222222"/>
          <w:sz w:val="22"/>
          <w:szCs w:val="22"/>
          <w:shd w:val="clear" w:color="auto" w:fill="FFFFFF"/>
        </w:rPr>
        <w:t>13.</w:t>
      </w:r>
      <w:r w:rsidRPr="001C73FE">
        <w:rPr>
          <w:color w:val="222222"/>
          <w:sz w:val="22"/>
          <w:szCs w:val="22"/>
          <w:shd w:val="clear" w:color="auto" w:fill="FFFFFF"/>
        </w:rPr>
        <w:tab/>
        <w:t xml:space="preserve">Levy, K. N., </w:t>
      </w:r>
      <w:r w:rsidRPr="001C73FE">
        <w:rPr>
          <w:b/>
          <w:color w:val="222222"/>
          <w:sz w:val="22"/>
          <w:szCs w:val="22"/>
          <w:shd w:val="clear" w:color="auto" w:fill="FFFFFF"/>
        </w:rPr>
        <w:t>Johnson, B. N.</w:t>
      </w:r>
      <w:r w:rsidRPr="001C73FE">
        <w:rPr>
          <w:color w:val="222222"/>
          <w:sz w:val="22"/>
          <w:szCs w:val="22"/>
          <w:shd w:val="clear" w:color="auto" w:fill="FFFFFF"/>
        </w:rPr>
        <w:t xml:space="preserve">, Kivity, Y., &amp; Gooch, C. V. (2018, June). </w:t>
      </w:r>
      <w:r w:rsidRPr="001C73FE">
        <w:rPr>
          <w:i/>
          <w:color w:val="000000"/>
          <w:sz w:val="22"/>
          <w:szCs w:val="22"/>
        </w:rPr>
        <w:t xml:space="preserve">Attachment </w:t>
      </w:r>
      <w:proofErr w:type="gramStart"/>
      <w:r w:rsidRPr="001C73FE">
        <w:rPr>
          <w:i/>
          <w:color w:val="000000"/>
          <w:sz w:val="22"/>
          <w:szCs w:val="22"/>
        </w:rPr>
        <w:t>in</w:t>
      </w:r>
      <w:proofErr w:type="gramEnd"/>
      <w:r w:rsidRPr="001C73FE">
        <w:rPr>
          <w:i/>
          <w:color w:val="000000"/>
          <w:sz w:val="22"/>
          <w:szCs w:val="22"/>
        </w:rPr>
        <w:t xml:space="preserve"> psychotherapy</w:t>
      </w:r>
      <w:r w:rsidRPr="001C73FE">
        <w:rPr>
          <w:color w:val="000000"/>
          <w:sz w:val="22"/>
          <w:szCs w:val="22"/>
        </w:rPr>
        <w:t xml:space="preserve">. In J. </w:t>
      </w:r>
      <w:r w:rsidR="006335A0" w:rsidRPr="001C73FE">
        <w:rPr>
          <w:color w:val="000000"/>
          <w:sz w:val="22"/>
          <w:szCs w:val="22"/>
        </w:rPr>
        <w:t xml:space="preserve">C. </w:t>
      </w:r>
      <w:r w:rsidRPr="001C73FE">
        <w:rPr>
          <w:color w:val="000000"/>
          <w:sz w:val="22"/>
          <w:szCs w:val="22"/>
        </w:rPr>
        <w:t xml:space="preserve">Norcross (Chair), </w:t>
      </w:r>
      <w:r w:rsidR="00DA4376" w:rsidRPr="001C73FE">
        <w:rPr>
          <w:i/>
          <w:color w:val="000000"/>
          <w:sz w:val="22"/>
          <w:szCs w:val="22"/>
        </w:rPr>
        <w:t>Psychotherapy relationships that work II: Therapist and patient contributions</w:t>
      </w:r>
      <w:r w:rsidRPr="001C73FE">
        <w:rPr>
          <w:color w:val="000000"/>
          <w:sz w:val="22"/>
          <w:szCs w:val="22"/>
        </w:rPr>
        <w:t xml:space="preserve">. Symposium </w:t>
      </w:r>
      <w:r w:rsidR="001B16C3" w:rsidRPr="001C73FE">
        <w:rPr>
          <w:color w:val="000000"/>
          <w:sz w:val="22"/>
          <w:szCs w:val="22"/>
        </w:rPr>
        <w:t>conducted</w:t>
      </w:r>
      <w:r w:rsidRPr="001C73FE">
        <w:rPr>
          <w:color w:val="000000"/>
          <w:sz w:val="22"/>
          <w:szCs w:val="22"/>
        </w:rPr>
        <w:t xml:space="preserve"> at the </w:t>
      </w:r>
      <w:r w:rsidR="00DA4376" w:rsidRPr="001C73FE">
        <w:rPr>
          <w:color w:val="000000"/>
          <w:sz w:val="22"/>
          <w:szCs w:val="22"/>
        </w:rPr>
        <w:t>34</w:t>
      </w:r>
      <w:r w:rsidRPr="001C73FE">
        <w:rPr>
          <w:color w:val="000000"/>
          <w:sz w:val="22"/>
          <w:szCs w:val="22"/>
          <w:vertAlign w:val="superscript"/>
        </w:rPr>
        <w:t>th</w:t>
      </w:r>
      <w:r w:rsidRPr="001C73FE">
        <w:rPr>
          <w:color w:val="000000"/>
          <w:sz w:val="22"/>
          <w:szCs w:val="22"/>
        </w:rPr>
        <w:t xml:space="preserve"> annual </w:t>
      </w:r>
      <w:r w:rsidR="00DA4376" w:rsidRPr="001C73FE">
        <w:rPr>
          <w:color w:val="000000"/>
          <w:sz w:val="22"/>
          <w:szCs w:val="22"/>
        </w:rPr>
        <w:t xml:space="preserve">meeting </w:t>
      </w:r>
      <w:r w:rsidRPr="001C73FE">
        <w:rPr>
          <w:color w:val="000000"/>
          <w:sz w:val="22"/>
          <w:szCs w:val="22"/>
        </w:rPr>
        <w:t xml:space="preserve">of the Society for </w:t>
      </w:r>
      <w:r w:rsidR="00DA4376" w:rsidRPr="001C73FE">
        <w:rPr>
          <w:color w:val="000000"/>
          <w:sz w:val="22"/>
          <w:szCs w:val="22"/>
        </w:rPr>
        <w:t>the Exploration of Psychotherapy Integration</w:t>
      </w:r>
      <w:r w:rsidRPr="001C73FE">
        <w:rPr>
          <w:color w:val="000000"/>
          <w:sz w:val="22"/>
          <w:szCs w:val="22"/>
        </w:rPr>
        <w:t xml:space="preserve">, </w:t>
      </w:r>
      <w:r w:rsidR="00DA4376" w:rsidRPr="001C73FE">
        <w:rPr>
          <w:color w:val="000000"/>
          <w:sz w:val="22"/>
          <w:szCs w:val="22"/>
        </w:rPr>
        <w:t>New York</w:t>
      </w:r>
      <w:r w:rsidRPr="001C73FE">
        <w:rPr>
          <w:color w:val="000000"/>
          <w:sz w:val="22"/>
          <w:szCs w:val="22"/>
        </w:rPr>
        <w:t xml:space="preserve">, </w:t>
      </w:r>
      <w:r w:rsidR="00DA4376" w:rsidRPr="001C73FE">
        <w:rPr>
          <w:color w:val="000000"/>
          <w:sz w:val="22"/>
          <w:szCs w:val="22"/>
        </w:rPr>
        <w:t>NY</w:t>
      </w:r>
      <w:r w:rsidRPr="001C73FE">
        <w:rPr>
          <w:color w:val="000000"/>
          <w:sz w:val="22"/>
          <w:szCs w:val="22"/>
        </w:rPr>
        <w:t>.</w:t>
      </w:r>
    </w:p>
    <w:p w14:paraId="46F00FD3" w14:textId="77777777" w:rsidR="00E0447B" w:rsidRPr="001C73FE" w:rsidRDefault="000163DA" w:rsidP="006C7089">
      <w:pPr>
        <w:tabs>
          <w:tab w:val="left" w:pos="720"/>
        </w:tabs>
        <w:spacing w:after="120"/>
        <w:ind w:left="1454" w:hanging="1267"/>
        <w:rPr>
          <w:color w:val="000000"/>
          <w:sz w:val="22"/>
          <w:szCs w:val="22"/>
        </w:rPr>
      </w:pPr>
      <w:bookmarkStart w:id="25" w:name="_Hlk55738354"/>
      <w:r w:rsidRPr="001C73FE">
        <w:rPr>
          <w:color w:val="222222"/>
          <w:sz w:val="22"/>
          <w:szCs w:val="22"/>
          <w:shd w:val="clear" w:color="auto" w:fill="FFFFFF"/>
        </w:rPr>
        <w:t>12</w:t>
      </w:r>
      <w:r w:rsidR="00E0447B" w:rsidRPr="001C73FE">
        <w:rPr>
          <w:color w:val="222222"/>
          <w:sz w:val="22"/>
          <w:szCs w:val="22"/>
          <w:shd w:val="clear" w:color="auto" w:fill="FFFFFF"/>
        </w:rPr>
        <w:t>.</w:t>
      </w:r>
      <w:r w:rsidR="00E0447B" w:rsidRPr="001C73FE">
        <w:rPr>
          <w:color w:val="222222"/>
          <w:sz w:val="22"/>
          <w:szCs w:val="22"/>
          <w:shd w:val="clear" w:color="auto" w:fill="FFFFFF"/>
        </w:rPr>
        <w:tab/>
      </w:r>
      <w:r w:rsidR="00E0447B" w:rsidRPr="001C73FE">
        <w:rPr>
          <w:b/>
          <w:color w:val="222222"/>
          <w:sz w:val="22"/>
          <w:szCs w:val="22"/>
          <w:shd w:val="clear" w:color="auto" w:fill="FFFFFF"/>
        </w:rPr>
        <w:t>Johnson, B. N.</w:t>
      </w:r>
      <w:r w:rsidR="00E0447B" w:rsidRPr="001C73FE">
        <w:rPr>
          <w:color w:val="222222"/>
          <w:sz w:val="22"/>
          <w:szCs w:val="22"/>
          <w:shd w:val="clear" w:color="auto" w:fill="FFFFFF"/>
        </w:rPr>
        <w:t xml:space="preserve">, Levy, K. N., Ellison, W. D., Scala, J. W., Pincus, A. L., &amp; Newman, M. G. (2018, April). </w:t>
      </w:r>
      <w:r w:rsidR="00E0447B" w:rsidRPr="001C73FE">
        <w:rPr>
          <w:i/>
          <w:color w:val="000000"/>
          <w:sz w:val="22"/>
          <w:szCs w:val="22"/>
        </w:rPr>
        <w:t xml:space="preserve">Screening BPD in </w:t>
      </w:r>
      <w:r w:rsidRPr="001C73FE">
        <w:rPr>
          <w:i/>
          <w:color w:val="000000"/>
          <w:sz w:val="22"/>
          <w:szCs w:val="22"/>
        </w:rPr>
        <w:t>e</w:t>
      </w:r>
      <w:r w:rsidR="00E0447B" w:rsidRPr="001C73FE">
        <w:rPr>
          <w:i/>
          <w:color w:val="000000"/>
          <w:sz w:val="22"/>
          <w:szCs w:val="22"/>
        </w:rPr>
        <w:t xml:space="preserve">veryday </w:t>
      </w:r>
      <w:r w:rsidRPr="001C73FE">
        <w:rPr>
          <w:i/>
          <w:color w:val="000000"/>
          <w:sz w:val="22"/>
          <w:szCs w:val="22"/>
        </w:rPr>
        <w:t>l</w:t>
      </w:r>
      <w:r w:rsidR="00E0447B" w:rsidRPr="001C73FE">
        <w:rPr>
          <w:i/>
          <w:color w:val="000000"/>
          <w:sz w:val="22"/>
          <w:szCs w:val="22"/>
        </w:rPr>
        <w:t xml:space="preserve">ife: Evaluating the </w:t>
      </w:r>
      <w:r w:rsidRPr="001C73FE">
        <w:rPr>
          <w:i/>
          <w:color w:val="000000"/>
          <w:sz w:val="22"/>
          <w:szCs w:val="22"/>
        </w:rPr>
        <w:t>e</w:t>
      </w:r>
      <w:r w:rsidR="00E0447B" w:rsidRPr="001C73FE">
        <w:rPr>
          <w:i/>
          <w:color w:val="000000"/>
          <w:sz w:val="22"/>
          <w:szCs w:val="22"/>
        </w:rPr>
        <w:t xml:space="preserve">cological </w:t>
      </w:r>
      <w:r w:rsidRPr="001C73FE">
        <w:rPr>
          <w:i/>
          <w:color w:val="000000"/>
          <w:sz w:val="22"/>
          <w:szCs w:val="22"/>
        </w:rPr>
        <w:t>v</w:t>
      </w:r>
      <w:r w:rsidR="00E0447B" w:rsidRPr="001C73FE">
        <w:rPr>
          <w:i/>
          <w:color w:val="000000"/>
          <w:sz w:val="22"/>
          <w:szCs w:val="22"/>
        </w:rPr>
        <w:t>alidity of the McLean Screening Instrument for BPD</w:t>
      </w:r>
      <w:r w:rsidR="00E0447B" w:rsidRPr="001C73FE">
        <w:rPr>
          <w:color w:val="000000"/>
          <w:sz w:val="22"/>
          <w:szCs w:val="22"/>
        </w:rPr>
        <w:t xml:space="preserve">. </w:t>
      </w:r>
      <w:r w:rsidR="007C77CB" w:rsidRPr="001C73FE">
        <w:rPr>
          <w:color w:val="000000"/>
          <w:sz w:val="22"/>
          <w:szCs w:val="22"/>
        </w:rPr>
        <w:t xml:space="preserve">In M. Zimmerman (Chair), </w:t>
      </w:r>
      <w:r w:rsidR="007C77CB" w:rsidRPr="001C73FE">
        <w:rPr>
          <w:i/>
          <w:color w:val="000000"/>
          <w:sz w:val="22"/>
          <w:szCs w:val="22"/>
        </w:rPr>
        <w:t xml:space="preserve">Screening for </w:t>
      </w:r>
      <w:r w:rsidR="008B2541" w:rsidRPr="001C73FE">
        <w:rPr>
          <w:i/>
          <w:color w:val="000000"/>
          <w:sz w:val="22"/>
          <w:szCs w:val="22"/>
        </w:rPr>
        <w:t>p</w:t>
      </w:r>
      <w:r w:rsidR="007C77CB" w:rsidRPr="001C73FE">
        <w:rPr>
          <w:i/>
          <w:color w:val="000000"/>
          <w:sz w:val="22"/>
          <w:szCs w:val="22"/>
        </w:rPr>
        <w:t xml:space="preserve">ersonality </w:t>
      </w:r>
      <w:r w:rsidR="008B2541" w:rsidRPr="001C73FE">
        <w:rPr>
          <w:i/>
          <w:color w:val="000000"/>
          <w:sz w:val="22"/>
          <w:szCs w:val="22"/>
        </w:rPr>
        <w:t>d</w:t>
      </w:r>
      <w:r w:rsidR="007C77CB" w:rsidRPr="001C73FE">
        <w:rPr>
          <w:i/>
          <w:color w:val="000000"/>
          <w:sz w:val="22"/>
          <w:szCs w:val="22"/>
        </w:rPr>
        <w:t>isorders</w:t>
      </w:r>
      <w:r w:rsidR="007C77CB" w:rsidRPr="001C73FE">
        <w:rPr>
          <w:color w:val="000000"/>
          <w:sz w:val="22"/>
          <w:szCs w:val="22"/>
        </w:rPr>
        <w:t xml:space="preserve">. Symposium </w:t>
      </w:r>
      <w:r w:rsidR="001B16C3" w:rsidRPr="001C73FE">
        <w:rPr>
          <w:color w:val="000000"/>
          <w:sz w:val="22"/>
          <w:szCs w:val="22"/>
        </w:rPr>
        <w:t>conducted</w:t>
      </w:r>
      <w:r w:rsidR="00E0447B" w:rsidRPr="001C73FE">
        <w:rPr>
          <w:color w:val="000000"/>
          <w:sz w:val="22"/>
          <w:szCs w:val="22"/>
        </w:rPr>
        <w:t xml:space="preserve"> </w:t>
      </w:r>
      <w:r w:rsidR="00583628" w:rsidRPr="001C73FE">
        <w:rPr>
          <w:color w:val="000000"/>
          <w:sz w:val="22"/>
          <w:szCs w:val="22"/>
        </w:rPr>
        <w:t xml:space="preserve">at </w:t>
      </w:r>
      <w:r w:rsidR="00E0447B" w:rsidRPr="001C73FE">
        <w:rPr>
          <w:color w:val="000000"/>
          <w:sz w:val="22"/>
          <w:szCs w:val="22"/>
        </w:rPr>
        <w:t>the 2018 annual convention of the North American Society for the Study of Personality Disorders, New York, NY.</w:t>
      </w:r>
    </w:p>
    <w:bookmarkEnd w:id="25"/>
    <w:p w14:paraId="029BF6D0" w14:textId="77777777" w:rsidR="000163DA" w:rsidRPr="001C73FE" w:rsidRDefault="000163DA" w:rsidP="006C7089">
      <w:pPr>
        <w:tabs>
          <w:tab w:val="left" w:pos="720"/>
        </w:tabs>
        <w:spacing w:after="120"/>
        <w:ind w:left="1454" w:hanging="1267"/>
        <w:rPr>
          <w:b/>
          <w:color w:val="222222"/>
          <w:sz w:val="22"/>
          <w:szCs w:val="22"/>
          <w:shd w:val="clear" w:color="auto" w:fill="FFFFFF"/>
        </w:rPr>
      </w:pPr>
      <w:r w:rsidRPr="001C73FE">
        <w:rPr>
          <w:color w:val="222222"/>
          <w:sz w:val="22"/>
          <w:szCs w:val="22"/>
          <w:shd w:val="clear" w:color="auto" w:fill="FFFFFF"/>
        </w:rPr>
        <w:t>11.</w:t>
      </w:r>
      <w:r w:rsidRPr="001C73FE">
        <w:rPr>
          <w:color w:val="222222"/>
          <w:sz w:val="22"/>
          <w:szCs w:val="22"/>
          <w:shd w:val="clear" w:color="auto" w:fill="FFFFFF"/>
        </w:rPr>
        <w:tab/>
        <w:t xml:space="preserve">Crow, T. M., </w:t>
      </w:r>
      <w:r w:rsidRPr="001C73FE">
        <w:rPr>
          <w:b/>
          <w:color w:val="222222"/>
          <w:sz w:val="22"/>
          <w:szCs w:val="22"/>
          <w:shd w:val="clear" w:color="auto" w:fill="FFFFFF"/>
        </w:rPr>
        <w:t>Johnson, B. N.</w:t>
      </w:r>
      <w:r w:rsidRPr="001C73FE">
        <w:rPr>
          <w:color w:val="222222"/>
          <w:sz w:val="22"/>
          <w:szCs w:val="22"/>
          <w:shd w:val="clear" w:color="auto" w:fill="FFFFFF"/>
        </w:rPr>
        <w:t xml:space="preserve">, </w:t>
      </w:r>
      <w:r w:rsidR="00760C5E" w:rsidRPr="001C73FE">
        <w:rPr>
          <w:color w:val="222222"/>
          <w:sz w:val="22"/>
          <w:szCs w:val="22"/>
          <w:shd w:val="clear" w:color="auto" w:fill="FFFFFF"/>
        </w:rPr>
        <w:t xml:space="preserve">Levy, K. N., </w:t>
      </w:r>
      <w:r w:rsidRPr="001C73FE">
        <w:rPr>
          <w:color w:val="222222"/>
          <w:sz w:val="22"/>
          <w:szCs w:val="22"/>
          <w:shd w:val="clear" w:color="auto" w:fill="FFFFFF"/>
        </w:rPr>
        <w:t xml:space="preserve">Powers, A. D., </w:t>
      </w:r>
      <w:r w:rsidR="00760C5E" w:rsidRPr="001C73FE">
        <w:rPr>
          <w:color w:val="222222"/>
          <w:sz w:val="22"/>
          <w:szCs w:val="22"/>
          <w:shd w:val="clear" w:color="auto" w:fill="FFFFFF"/>
        </w:rPr>
        <w:t xml:space="preserve">&amp; </w:t>
      </w:r>
      <w:r w:rsidRPr="001C73FE">
        <w:rPr>
          <w:color w:val="222222"/>
          <w:sz w:val="22"/>
          <w:szCs w:val="22"/>
          <w:shd w:val="clear" w:color="auto" w:fill="FFFFFF"/>
        </w:rPr>
        <w:t>Bradley, B. (2018, April). </w:t>
      </w:r>
      <w:r w:rsidRPr="001C73FE">
        <w:rPr>
          <w:i/>
          <w:iCs/>
          <w:color w:val="222222"/>
          <w:sz w:val="22"/>
          <w:szCs w:val="22"/>
          <w:shd w:val="clear" w:color="auto" w:fill="FFFFFF"/>
        </w:rPr>
        <w:t>Borderline personality disorder traits moderate the relationship between trauma load and posttraumatic stress disorder symptoms</w:t>
      </w:r>
      <w:r w:rsidRPr="001C73FE">
        <w:rPr>
          <w:color w:val="222222"/>
          <w:sz w:val="22"/>
          <w:szCs w:val="22"/>
          <w:shd w:val="clear" w:color="auto" w:fill="FFFFFF"/>
        </w:rPr>
        <w:t xml:space="preserve">. Paper </w:t>
      </w:r>
      <w:r w:rsidR="00910253" w:rsidRPr="001C73FE">
        <w:rPr>
          <w:color w:val="222222"/>
          <w:sz w:val="22"/>
          <w:szCs w:val="22"/>
          <w:shd w:val="clear" w:color="auto" w:fill="FFFFFF"/>
        </w:rPr>
        <w:t>presented</w:t>
      </w:r>
      <w:r w:rsidRPr="001C73FE">
        <w:rPr>
          <w:color w:val="222222"/>
          <w:sz w:val="22"/>
          <w:szCs w:val="22"/>
          <w:shd w:val="clear" w:color="auto" w:fill="FFFFFF"/>
        </w:rPr>
        <w:t xml:space="preserve"> </w:t>
      </w:r>
      <w:r w:rsidR="00910253" w:rsidRPr="001C73FE">
        <w:rPr>
          <w:color w:val="222222"/>
          <w:sz w:val="22"/>
          <w:szCs w:val="22"/>
          <w:shd w:val="clear" w:color="auto" w:fill="FFFFFF"/>
        </w:rPr>
        <w:t xml:space="preserve">at </w:t>
      </w:r>
      <w:r w:rsidRPr="001C73FE">
        <w:rPr>
          <w:color w:val="222222"/>
          <w:sz w:val="22"/>
          <w:szCs w:val="22"/>
          <w:shd w:val="clear" w:color="auto" w:fill="FFFFFF"/>
        </w:rPr>
        <w:t>the 2018 annual meeting of the North American Society for the Study of Personality Disorders, New York, NY.</w:t>
      </w:r>
    </w:p>
    <w:p w14:paraId="345835EC" w14:textId="3B96E6C7" w:rsidR="00B26687" w:rsidRPr="001C73FE" w:rsidRDefault="00B26687" w:rsidP="006C7089">
      <w:pPr>
        <w:tabs>
          <w:tab w:val="left" w:pos="720"/>
        </w:tabs>
        <w:spacing w:after="120"/>
        <w:ind w:left="1454" w:hanging="1267"/>
        <w:rPr>
          <w:color w:val="222222"/>
          <w:sz w:val="22"/>
          <w:szCs w:val="22"/>
          <w:shd w:val="clear" w:color="auto" w:fill="FFFFFF"/>
        </w:rPr>
      </w:pPr>
      <w:bookmarkStart w:id="26" w:name="_Hlk500204354"/>
      <w:bookmarkEnd w:id="22"/>
      <w:r w:rsidRPr="001C73FE">
        <w:rPr>
          <w:color w:val="222222"/>
          <w:sz w:val="22"/>
          <w:szCs w:val="22"/>
          <w:shd w:val="clear" w:color="auto" w:fill="FFFFFF"/>
        </w:rPr>
        <w:t>10.</w:t>
      </w:r>
      <w:r w:rsidRPr="001C73FE">
        <w:rPr>
          <w:color w:val="222222"/>
          <w:sz w:val="22"/>
          <w:szCs w:val="22"/>
          <w:shd w:val="clear" w:color="auto" w:fill="FFFFFF"/>
        </w:rPr>
        <w:tab/>
        <w:t>Austin, S. B.</w:t>
      </w:r>
      <w:r w:rsidR="00714A9E">
        <w:rPr>
          <w:color w:val="222222"/>
          <w:sz w:val="22"/>
          <w:szCs w:val="22"/>
          <w:shd w:val="clear" w:color="auto" w:fill="FFFFFF"/>
        </w:rPr>
        <w:t>,</w:t>
      </w:r>
      <w:r w:rsidRPr="001C73FE">
        <w:rPr>
          <w:color w:val="222222"/>
          <w:sz w:val="22"/>
          <w:szCs w:val="22"/>
          <w:shd w:val="clear" w:color="auto" w:fill="FFFFFF"/>
        </w:rPr>
        <w:t xml:space="preserve"> &amp; </w:t>
      </w:r>
      <w:r w:rsidRPr="001C73FE">
        <w:rPr>
          <w:b/>
          <w:color w:val="222222"/>
          <w:sz w:val="22"/>
          <w:szCs w:val="22"/>
          <w:shd w:val="clear" w:color="auto" w:fill="FFFFFF"/>
        </w:rPr>
        <w:t>Johnson, B. N.</w:t>
      </w:r>
      <w:r w:rsidRPr="001C73FE">
        <w:rPr>
          <w:color w:val="222222"/>
          <w:sz w:val="22"/>
          <w:szCs w:val="22"/>
          <w:shd w:val="clear" w:color="auto" w:fill="FFFFFF"/>
        </w:rPr>
        <w:t xml:space="preserve"> (2017, September). Chairs. </w:t>
      </w:r>
      <w:r w:rsidRPr="001C73FE">
        <w:rPr>
          <w:i/>
          <w:color w:val="222222"/>
          <w:sz w:val="22"/>
          <w:szCs w:val="22"/>
          <w:shd w:val="clear" w:color="auto" w:fill="FFFFFF"/>
        </w:rPr>
        <w:t>Understanding and treating core features of borderline personality disorder: International perspectives from future research leaders</w:t>
      </w:r>
      <w:r w:rsidRPr="001C73FE">
        <w:rPr>
          <w:color w:val="222222"/>
          <w:sz w:val="22"/>
          <w:szCs w:val="22"/>
          <w:shd w:val="clear" w:color="auto" w:fill="FFFFFF"/>
        </w:rPr>
        <w:t>. Symposium conducted at the 15</w:t>
      </w:r>
      <w:r w:rsidRPr="001C73FE">
        <w:rPr>
          <w:color w:val="222222"/>
          <w:sz w:val="22"/>
          <w:szCs w:val="22"/>
          <w:shd w:val="clear" w:color="auto" w:fill="FFFFFF"/>
          <w:vertAlign w:val="superscript"/>
        </w:rPr>
        <w:t>th</w:t>
      </w:r>
      <w:r w:rsidRPr="001C73FE">
        <w:rPr>
          <w:color w:val="222222"/>
          <w:sz w:val="22"/>
          <w:szCs w:val="22"/>
          <w:shd w:val="clear" w:color="auto" w:fill="FFFFFF"/>
        </w:rPr>
        <w:t xml:space="preserve"> biennial convention of the International Society for the Study of Personality Disorders, Heidelberg, Germany.</w:t>
      </w:r>
    </w:p>
    <w:p w14:paraId="37196698" w14:textId="509880EC" w:rsidR="00137BC6" w:rsidRPr="001C73FE" w:rsidRDefault="008A00A4" w:rsidP="006C7089">
      <w:pPr>
        <w:tabs>
          <w:tab w:val="left" w:pos="720"/>
        </w:tabs>
        <w:spacing w:after="120"/>
        <w:ind w:left="1454" w:hanging="1267"/>
        <w:rPr>
          <w:color w:val="222222"/>
          <w:sz w:val="22"/>
          <w:szCs w:val="22"/>
          <w:shd w:val="clear" w:color="auto" w:fill="FFFFFF"/>
        </w:rPr>
      </w:pPr>
      <w:r w:rsidRPr="001C73FE">
        <w:rPr>
          <w:color w:val="222222"/>
          <w:sz w:val="22"/>
          <w:szCs w:val="22"/>
          <w:shd w:val="clear" w:color="auto" w:fill="FFFFFF"/>
        </w:rPr>
        <w:t>9</w:t>
      </w:r>
      <w:r w:rsidR="00137BC6" w:rsidRPr="001C73FE">
        <w:rPr>
          <w:color w:val="222222"/>
          <w:sz w:val="22"/>
          <w:szCs w:val="22"/>
          <w:shd w:val="clear" w:color="auto" w:fill="FFFFFF"/>
        </w:rPr>
        <w:t>.</w:t>
      </w:r>
      <w:r w:rsidR="00137BC6" w:rsidRPr="001C73FE">
        <w:rPr>
          <w:color w:val="222222"/>
          <w:sz w:val="22"/>
          <w:szCs w:val="22"/>
          <w:shd w:val="clear" w:color="auto" w:fill="FFFFFF"/>
        </w:rPr>
        <w:tab/>
      </w:r>
      <w:r w:rsidR="00137BC6" w:rsidRPr="001C73FE">
        <w:rPr>
          <w:b/>
          <w:color w:val="222222"/>
          <w:sz w:val="22"/>
          <w:szCs w:val="22"/>
          <w:shd w:val="clear" w:color="auto" w:fill="FFFFFF"/>
        </w:rPr>
        <w:t>Johnson, B. N.</w:t>
      </w:r>
      <w:r w:rsidR="00137BC6" w:rsidRPr="001C73FE">
        <w:rPr>
          <w:color w:val="222222"/>
          <w:sz w:val="22"/>
          <w:szCs w:val="22"/>
          <w:shd w:val="clear" w:color="auto" w:fill="FFFFFF"/>
        </w:rPr>
        <w:t>, Austin, S. B., Dixon-Gordon, K. L., &amp; Chapman, A. L. (2017, September). From two to four factors: A more nuanced examination of behavioral approach and avoidance system functioning in moo</w:t>
      </w:r>
      <w:r w:rsidR="00004D1A" w:rsidRPr="001C73FE">
        <w:rPr>
          <w:color w:val="222222"/>
          <w:sz w:val="22"/>
          <w:szCs w:val="22"/>
          <w:shd w:val="clear" w:color="auto" w:fill="FFFFFF"/>
        </w:rPr>
        <w:t>d and personality disorders. In</w:t>
      </w:r>
      <w:r w:rsidR="00137BC6" w:rsidRPr="001C73FE">
        <w:rPr>
          <w:color w:val="222222"/>
          <w:sz w:val="22"/>
          <w:szCs w:val="22"/>
          <w:shd w:val="clear" w:color="auto" w:fill="FFFFFF"/>
        </w:rPr>
        <w:t xml:space="preserve"> S. B. Austin and G. Newton-Howes (Chairs), </w:t>
      </w:r>
      <w:r w:rsidR="00137BC6" w:rsidRPr="001C73FE">
        <w:rPr>
          <w:i/>
          <w:color w:val="222222"/>
          <w:sz w:val="22"/>
          <w:szCs w:val="22"/>
          <w:shd w:val="clear" w:color="auto" w:fill="FFFFFF"/>
        </w:rPr>
        <w:t>Motivation meets affect: Integrating generative and regulatory emotional processes in borderline personality disorder</w:t>
      </w:r>
      <w:r w:rsidR="00137BC6" w:rsidRPr="001C73FE">
        <w:rPr>
          <w:color w:val="222222"/>
          <w:sz w:val="22"/>
          <w:szCs w:val="22"/>
          <w:shd w:val="clear" w:color="auto" w:fill="FFFFFF"/>
        </w:rPr>
        <w:t>. Symposium</w:t>
      </w:r>
      <w:r w:rsidR="00B26687" w:rsidRPr="001C73FE">
        <w:rPr>
          <w:color w:val="222222"/>
          <w:sz w:val="22"/>
          <w:szCs w:val="22"/>
          <w:shd w:val="clear" w:color="auto" w:fill="FFFFFF"/>
        </w:rPr>
        <w:t xml:space="preserve"> </w:t>
      </w:r>
      <w:r w:rsidR="00137BC6" w:rsidRPr="001C73FE">
        <w:rPr>
          <w:color w:val="222222"/>
          <w:sz w:val="22"/>
          <w:szCs w:val="22"/>
          <w:shd w:val="clear" w:color="auto" w:fill="FFFFFF"/>
        </w:rPr>
        <w:t>conducted at the 15</w:t>
      </w:r>
      <w:r w:rsidR="00137BC6" w:rsidRPr="001C73FE">
        <w:rPr>
          <w:color w:val="222222"/>
          <w:sz w:val="22"/>
          <w:szCs w:val="22"/>
          <w:shd w:val="clear" w:color="auto" w:fill="FFFFFF"/>
          <w:vertAlign w:val="superscript"/>
        </w:rPr>
        <w:t>th</w:t>
      </w:r>
      <w:r w:rsidR="00137BC6" w:rsidRPr="001C73FE">
        <w:rPr>
          <w:color w:val="222222"/>
          <w:sz w:val="22"/>
          <w:szCs w:val="22"/>
          <w:shd w:val="clear" w:color="auto" w:fill="FFFFFF"/>
        </w:rPr>
        <w:t xml:space="preserve"> biennial </w:t>
      </w:r>
      <w:r w:rsidR="00A405E9" w:rsidRPr="001C73FE">
        <w:rPr>
          <w:color w:val="222222"/>
          <w:sz w:val="22"/>
          <w:szCs w:val="22"/>
          <w:shd w:val="clear" w:color="auto" w:fill="FFFFFF"/>
        </w:rPr>
        <w:t xml:space="preserve">convention of the International Society for the Study of Personality Disorders, Heidelberg, Germany. </w:t>
      </w:r>
    </w:p>
    <w:p w14:paraId="6481A71D" w14:textId="77777777" w:rsidR="00654D93" w:rsidRPr="001C73FE" w:rsidRDefault="00654D93" w:rsidP="006C7089">
      <w:pPr>
        <w:tabs>
          <w:tab w:val="left" w:pos="720"/>
        </w:tabs>
        <w:spacing w:after="120"/>
        <w:ind w:left="1454" w:hanging="1267"/>
        <w:rPr>
          <w:color w:val="000000"/>
          <w:sz w:val="22"/>
          <w:szCs w:val="22"/>
        </w:rPr>
      </w:pPr>
      <w:r w:rsidRPr="001C73FE">
        <w:rPr>
          <w:color w:val="222222"/>
          <w:sz w:val="22"/>
          <w:szCs w:val="22"/>
          <w:shd w:val="clear" w:color="auto" w:fill="FFFFFF"/>
        </w:rPr>
        <w:t>8.</w:t>
      </w:r>
      <w:r w:rsidRPr="001C73FE">
        <w:rPr>
          <w:color w:val="222222"/>
          <w:sz w:val="22"/>
          <w:szCs w:val="22"/>
          <w:shd w:val="clear" w:color="auto" w:fill="FFFFFF"/>
        </w:rPr>
        <w:tab/>
        <w:t xml:space="preserve">Anderson, T., Beaulieu-Tremblay, T., </w:t>
      </w:r>
      <w:proofErr w:type="spellStart"/>
      <w:r w:rsidRPr="001C73FE">
        <w:rPr>
          <w:color w:val="222222"/>
          <w:sz w:val="22"/>
          <w:szCs w:val="22"/>
          <w:shd w:val="clear" w:color="auto" w:fill="FFFFFF"/>
        </w:rPr>
        <w:t>Clouthier</w:t>
      </w:r>
      <w:proofErr w:type="spellEnd"/>
      <w:r w:rsidRPr="001C73FE">
        <w:rPr>
          <w:color w:val="222222"/>
          <w:sz w:val="22"/>
          <w:szCs w:val="22"/>
          <w:shd w:val="clear" w:color="auto" w:fill="FFFFFF"/>
        </w:rPr>
        <w:t>, T. L., Drapeau, M., Eubanks, C.</w:t>
      </w:r>
      <w:r w:rsidR="00245CA5" w:rsidRPr="001C73FE">
        <w:rPr>
          <w:color w:val="222222"/>
          <w:sz w:val="22"/>
          <w:szCs w:val="22"/>
          <w:shd w:val="clear" w:color="auto" w:fill="FFFFFF"/>
        </w:rPr>
        <w:t xml:space="preserve"> F.</w:t>
      </w:r>
      <w:r w:rsidRPr="001C73FE">
        <w:rPr>
          <w:color w:val="222222"/>
          <w:sz w:val="22"/>
          <w:szCs w:val="22"/>
          <w:shd w:val="clear" w:color="auto" w:fill="FFFFFF"/>
        </w:rPr>
        <w:t>, </w:t>
      </w:r>
      <w:r w:rsidRPr="001C73FE">
        <w:rPr>
          <w:b/>
          <w:color w:val="222222"/>
          <w:sz w:val="22"/>
          <w:szCs w:val="22"/>
          <w:shd w:val="clear" w:color="auto" w:fill="FFFFFF"/>
        </w:rPr>
        <w:t>Johnson, B. N.</w:t>
      </w:r>
      <w:r w:rsidRPr="001C73FE">
        <w:rPr>
          <w:color w:val="222222"/>
          <w:sz w:val="22"/>
          <w:szCs w:val="22"/>
          <w:shd w:val="clear" w:color="auto" w:fill="FFFFFF"/>
        </w:rPr>
        <w:t xml:space="preserve"> (Chair),</w:t>
      </w:r>
      <w:r w:rsidRPr="001C73FE">
        <w:rPr>
          <w:rStyle w:val="apple-converted-space"/>
          <w:color w:val="222222"/>
          <w:sz w:val="22"/>
          <w:szCs w:val="22"/>
          <w:shd w:val="clear" w:color="auto" w:fill="FFFFFF"/>
        </w:rPr>
        <w:t> </w:t>
      </w:r>
      <w:proofErr w:type="spellStart"/>
      <w:r w:rsidRPr="001C73FE">
        <w:rPr>
          <w:color w:val="222222"/>
          <w:sz w:val="22"/>
          <w:szCs w:val="22"/>
          <w:shd w:val="clear" w:color="auto" w:fill="FFFFFF"/>
        </w:rPr>
        <w:t>Laverdière</w:t>
      </w:r>
      <w:proofErr w:type="spellEnd"/>
      <w:r w:rsidRPr="001C73FE">
        <w:rPr>
          <w:color w:val="222222"/>
          <w:sz w:val="22"/>
          <w:szCs w:val="22"/>
          <w:shd w:val="clear" w:color="auto" w:fill="FFFFFF"/>
        </w:rPr>
        <w:t xml:space="preserve">, O., Levy, K. N. (Chair), Lipner, L. M., </w:t>
      </w:r>
      <w:proofErr w:type="spellStart"/>
      <w:r w:rsidRPr="001C73FE">
        <w:rPr>
          <w:color w:val="222222"/>
          <w:sz w:val="22"/>
          <w:szCs w:val="22"/>
          <w:shd w:val="clear" w:color="auto" w:fill="FFFFFF"/>
        </w:rPr>
        <w:t>Milman</w:t>
      </w:r>
      <w:proofErr w:type="spellEnd"/>
      <w:r w:rsidRPr="001C73FE">
        <w:rPr>
          <w:color w:val="222222"/>
          <w:sz w:val="22"/>
          <w:szCs w:val="22"/>
          <w:shd w:val="clear" w:color="auto" w:fill="FFFFFF"/>
        </w:rPr>
        <w:t>, E., Pascual-Leone, A., &amp; </w:t>
      </w:r>
      <w:r w:rsidRPr="001C73FE">
        <w:rPr>
          <w:rStyle w:val="gmail-m3702201002248622649gmail-msopagenumber"/>
          <w:color w:val="222222"/>
          <w:sz w:val="22"/>
          <w:szCs w:val="22"/>
          <w:shd w:val="clear" w:color="auto" w:fill="FFFFFF"/>
        </w:rPr>
        <w:t>Perlman, M.</w:t>
      </w:r>
      <w:r w:rsidR="00245CA5" w:rsidRPr="001C73FE">
        <w:rPr>
          <w:rStyle w:val="gmail-m3702201002248622649gmail-msopagenumber"/>
          <w:color w:val="222222"/>
          <w:sz w:val="22"/>
          <w:szCs w:val="22"/>
          <w:shd w:val="clear" w:color="auto" w:fill="FFFFFF"/>
        </w:rPr>
        <w:t xml:space="preserve"> R.</w:t>
      </w:r>
      <w:r w:rsidRPr="001C73FE">
        <w:rPr>
          <w:rStyle w:val="gmail-m3702201002248622649gmail-msopagenumber"/>
          <w:color w:val="222222"/>
          <w:sz w:val="22"/>
          <w:szCs w:val="22"/>
          <w:shd w:val="clear" w:color="auto" w:fill="FFFFFF"/>
        </w:rPr>
        <w:t> </w:t>
      </w:r>
      <w:r w:rsidRPr="001C73FE">
        <w:rPr>
          <w:color w:val="222222"/>
          <w:sz w:val="22"/>
          <w:szCs w:val="22"/>
          <w:shd w:val="clear" w:color="auto" w:fill="FFFFFF"/>
        </w:rPr>
        <w:t>(2017, June).</w:t>
      </w:r>
      <w:r w:rsidRPr="001C73FE">
        <w:rPr>
          <w:i/>
          <w:iCs/>
          <w:color w:val="222222"/>
          <w:sz w:val="22"/>
          <w:szCs w:val="22"/>
          <w:shd w:val="clear" w:color="auto" w:fill="FFFFFF"/>
        </w:rPr>
        <w:t> Building bridges between science and practice: Trainee and trainer experiences. </w:t>
      </w:r>
      <w:r w:rsidRPr="001C73FE">
        <w:rPr>
          <w:color w:val="222222"/>
          <w:sz w:val="22"/>
          <w:szCs w:val="22"/>
          <w:shd w:val="clear" w:color="auto" w:fill="FFFFFF"/>
        </w:rPr>
        <w:t xml:space="preserve">Structured discussion </w:t>
      </w:r>
      <w:r w:rsidR="000A056C" w:rsidRPr="001C73FE">
        <w:rPr>
          <w:color w:val="222222"/>
          <w:sz w:val="22"/>
          <w:szCs w:val="22"/>
          <w:shd w:val="clear" w:color="auto" w:fill="FFFFFF"/>
        </w:rPr>
        <w:t xml:space="preserve">held at </w:t>
      </w:r>
      <w:r w:rsidRPr="001C73FE">
        <w:rPr>
          <w:color w:val="222222"/>
          <w:sz w:val="22"/>
          <w:szCs w:val="22"/>
          <w:shd w:val="clear" w:color="auto" w:fill="FFFFFF"/>
        </w:rPr>
        <w:t>the 48</w:t>
      </w:r>
      <w:r w:rsidRPr="001C73FE">
        <w:rPr>
          <w:color w:val="222222"/>
          <w:sz w:val="22"/>
          <w:szCs w:val="22"/>
          <w:shd w:val="clear" w:color="auto" w:fill="FFFFFF"/>
          <w:vertAlign w:val="superscript"/>
        </w:rPr>
        <w:t>th</w:t>
      </w:r>
      <w:r w:rsidRPr="001C73FE">
        <w:rPr>
          <w:color w:val="222222"/>
          <w:sz w:val="22"/>
          <w:szCs w:val="22"/>
          <w:shd w:val="clear" w:color="auto" w:fill="FFFFFF"/>
        </w:rPr>
        <w:t> annual convention of the Society for Psychotherapy Research, Toronto, ON, Canada.</w:t>
      </w:r>
    </w:p>
    <w:bookmarkEnd w:id="26"/>
    <w:p w14:paraId="5CF4F1D4" w14:textId="77777777" w:rsidR="00A1323E" w:rsidRPr="001C73FE" w:rsidRDefault="00A1323E" w:rsidP="006C7089">
      <w:pPr>
        <w:tabs>
          <w:tab w:val="left" w:pos="720"/>
        </w:tabs>
        <w:spacing w:after="120"/>
        <w:ind w:left="1454" w:hanging="1267"/>
        <w:rPr>
          <w:b/>
          <w:color w:val="000000"/>
          <w:sz w:val="22"/>
          <w:szCs w:val="22"/>
        </w:rPr>
      </w:pPr>
      <w:r w:rsidRPr="001C73FE">
        <w:rPr>
          <w:color w:val="000000"/>
          <w:sz w:val="22"/>
          <w:szCs w:val="22"/>
        </w:rPr>
        <w:t>7.</w:t>
      </w:r>
      <w:r w:rsidRPr="001C73FE">
        <w:rPr>
          <w:color w:val="000000"/>
          <w:sz w:val="22"/>
          <w:szCs w:val="22"/>
        </w:rPr>
        <w:tab/>
      </w:r>
      <w:r w:rsidRPr="001C73FE">
        <w:rPr>
          <w:b/>
          <w:color w:val="000000"/>
          <w:sz w:val="22"/>
          <w:szCs w:val="22"/>
        </w:rPr>
        <w:t>Johnson, B. N.</w:t>
      </w:r>
      <w:r w:rsidRPr="001C73FE">
        <w:rPr>
          <w:color w:val="000000"/>
          <w:sz w:val="22"/>
          <w:szCs w:val="22"/>
        </w:rPr>
        <w:t xml:space="preserve">, </w:t>
      </w:r>
      <w:proofErr w:type="spellStart"/>
      <w:r w:rsidRPr="001C73FE">
        <w:rPr>
          <w:color w:val="000000"/>
          <w:sz w:val="22"/>
          <w:szCs w:val="22"/>
        </w:rPr>
        <w:t>Temes</w:t>
      </w:r>
      <w:proofErr w:type="spellEnd"/>
      <w:r w:rsidRPr="001C73FE">
        <w:rPr>
          <w:color w:val="000000"/>
          <w:sz w:val="22"/>
          <w:szCs w:val="22"/>
        </w:rPr>
        <w:t xml:space="preserve">, C. M., Scala, J. W., &amp; Levy, K. N. (2017, April). </w:t>
      </w:r>
      <w:r w:rsidR="00BC453D" w:rsidRPr="001C73FE">
        <w:rPr>
          <w:i/>
          <w:color w:val="000000"/>
          <w:sz w:val="22"/>
          <w:szCs w:val="22"/>
        </w:rPr>
        <w:t>Understanding d</w:t>
      </w:r>
      <w:r w:rsidRPr="001C73FE">
        <w:rPr>
          <w:i/>
          <w:color w:val="000000"/>
          <w:sz w:val="22"/>
          <w:szCs w:val="22"/>
        </w:rPr>
        <w:t xml:space="preserve">imensions and </w:t>
      </w:r>
      <w:r w:rsidR="00BC453D" w:rsidRPr="001C73FE">
        <w:rPr>
          <w:i/>
          <w:color w:val="000000"/>
          <w:sz w:val="22"/>
          <w:szCs w:val="22"/>
        </w:rPr>
        <w:t>t</w:t>
      </w:r>
      <w:r w:rsidRPr="001C73FE">
        <w:rPr>
          <w:i/>
          <w:color w:val="000000"/>
          <w:sz w:val="22"/>
          <w:szCs w:val="22"/>
        </w:rPr>
        <w:t xml:space="preserve">ypes of </w:t>
      </w:r>
      <w:r w:rsidR="00BC453D" w:rsidRPr="001C73FE">
        <w:rPr>
          <w:i/>
          <w:color w:val="000000"/>
          <w:sz w:val="22"/>
          <w:szCs w:val="22"/>
        </w:rPr>
        <w:t>b</w:t>
      </w:r>
      <w:r w:rsidRPr="001C73FE">
        <w:rPr>
          <w:i/>
          <w:color w:val="000000"/>
          <w:sz w:val="22"/>
          <w:szCs w:val="22"/>
        </w:rPr>
        <w:t xml:space="preserve">orderline </w:t>
      </w:r>
      <w:r w:rsidR="00BC453D" w:rsidRPr="001C73FE">
        <w:rPr>
          <w:i/>
          <w:color w:val="000000"/>
          <w:sz w:val="22"/>
          <w:szCs w:val="22"/>
        </w:rPr>
        <w:t>p</w:t>
      </w:r>
      <w:r w:rsidRPr="001C73FE">
        <w:rPr>
          <w:i/>
          <w:color w:val="000000"/>
          <w:sz w:val="22"/>
          <w:szCs w:val="22"/>
        </w:rPr>
        <w:t xml:space="preserve">ersonality </w:t>
      </w:r>
      <w:r w:rsidR="00BC453D" w:rsidRPr="001C73FE">
        <w:rPr>
          <w:i/>
          <w:color w:val="000000"/>
          <w:sz w:val="22"/>
          <w:szCs w:val="22"/>
        </w:rPr>
        <w:t>d</w:t>
      </w:r>
      <w:r w:rsidRPr="001C73FE">
        <w:rPr>
          <w:i/>
          <w:color w:val="000000"/>
          <w:sz w:val="22"/>
          <w:szCs w:val="22"/>
        </w:rPr>
        <w:t xml:space="preserve">isorder </w:t>
      </w:r>
      <w:r w:rsidR="00BC453D" w:rsidRPr="001C73FE">
        <w:rPr>
          <w:i/>
          <w:color w:val="000000"/>
          <w:sz w:val="22"/>
          <w:szCs w:val="22"/>
        </w:rPr>
        <w:t>t</w:t>
      </w:r>
      <w:r w:rsidRPr="001C73FE">
        <w:rPr>
          <w:i/>
          <w:color w:val="000000"/>
          <w:sz w:val="22"/>
          <w:szCs w:val="22"/>
        </w:rPr>
        <w:t xml:space="preserve">hrough </w:t>
      </w:r>
      <w:r w:rsidR="00BC453D" w:rsidRPr="001C73FE">
        <w:rPr>
          <w:i/>
          <w:color w:val="000000"/>
          <w:sz w:val="22"/>
          <w:szCs w:val="22"/>
        </w:rPr>
        <w:t>f</w:t>
      </w:r>
      <w:r w:rsidRPr="001C73FE">
        <w:rPr>
          <w:i/>
          <w:color w:val="000000"/>
          <w:sz w:val="22"/>
          <w:szCs w:val="22"/>
        </w:rPr>
        <w:t xml:space="preserve">actor </w:t>
      </w:r>
      <w:r w:rsidR="00BC453D" w:rsidRPr="001C73FE">
        <w:rPr>
          <w:i/>
          <w:color w:val="000000"/>
          <w:sz w:val="22"/>
          <w:szCs w:val="22"/>
        </w:rPr>
        <w:t>m</w:t>
      </w:r>
      <w:r w:rsidRPr="001C73FE">
        <w:rPr>
          <w:i/>
          <w:color w:val="000000"/>
          <w:sz w:val="22"/>
          <w:szCs w:val="22"/>
        </w:rPr>
        <w:t xml:space="preserve">ixture </w:t>
      </w:r>
      <w:r w:rsidR="00BC453D" w:rsidRPr="001C73FE">
        <w:rPr>
          <w:i/>
          <w:color w:val="000000"/>
          <w:sz w:val="22"/>
          <w:szCs w:val="22"/>
        </w:rPr>
        <w:t>m</w:t>
      </w:r>
      <w:r w:rsidRPr="001C73FE">
        <w:rPr>
          <w:i/>
          <w:color w:val="000000"/>
          <w:sz w:val="22"/>
          <w:szCs w:val="22"/>
        </w:rPr>
        <w:t>odeling.</w:t>
      </w:r>
      <w:r w:rsidRPr="001C73FE">
        <w:rPr>
          <w:color w:val="000000"/>
          <w:sz w:val="22"/>
          <w:szCs w:val="22"/>
        </w:rPr>
        <w:t xml:space="preserve"> Paper </w:t>
      </w:r>
      <w:r w:rsidR="005D3175" w:rsidRPr="001C73FE">
        <w:rPr>
          <w:color w:val="000000"/>
          <w:sz w:val="22"/>
          <w:szCs w:val="22"/>
        </w:rPr>
        <w:t xml:space="preserve">presented at </w:t>
      </w:r>
      <w:r w:rsidRPr="001C73FE">
        <w:rPr>
          <w:color w:val="000000"/>
          <w:sz w:val="22"/>
          <w:szCs w:val="22"/>
        </w:rPr>
        <w:t xml:space="preserve">the 2017 annual convention of the North American Society for the Study of Personality Disorders, New York, NY. </w:t>
      </w:r>
      <w:r w:rsidR="00A405E9" w:rsidRPr="001C73FE">
        <w:rPr>
          <w:b/>
          <w:color w:val="000000"/>
          <w:sz w:val="22"/>
          <w:szCs w:val="22"/>
        </w:rPr>
        <w:t xml:space="preserve">(Awarded </w:t>
      </w:r>
      <w:r w:rsidR="00A216C1" w:rsidRPr="001C73FE">
        <w:rPr>
          <w:b/>
          <w:color w:val="000000"/>
          <w:sz w:val="22"/>
          <w:szCs w:val="22"/>
        </w:rPr>
        <w:t>Best “Speed-Data” Talk Award</w:t>
      </w:r>
      <w:r w:rsidR="00A405E9" w:rsidRPr="001C73FE">
        <w:rPr>
          <w:b/>
          <w:color w:val="000000"/>
          <w:sz w:val="22"/>
          <w:szCs w:val="22"/>
        </w:rPr>
        <w:t>)</w:t>
      </w:r>
    </w:p>
    <w:p w14:paraId="3BEE3A3E" w14:textId="77777777" w:rsidR="00A1323E" w:rsidRPr="001C73FE" w:rsidRDefault="00A1323E" w:rsidP="006C7089">
      <w:pPr>
        <w:tabs>
          <w:tab w:val="left" w:pos="720"/>
        </w:tabs>
        <w:spacing w:after="120"/>
        <w:ind w:left="1454" w:hanging="1267"/>
        <w:rPr>
          <w:color w:val="000000"/>
          <w:sz w:val="22"/>
          <w:szCs w:val="22"/>
        </w:rPr>
      </w:pPr>
      <w:r w:rsidRPr="001C73FE">
        <w:rPr>
          <w:color w:val="000000"/>
          <w:sz w:val="22"/>
          <w:szCs w:val="22"/>
        </w:rPr>
        <w:t>6.</w:t>
      </w:r>
      <w:r w:rsidRPr="001C73FE">
        <w:rPr>
          <w:color w:val="000000"/>
          <w:sz w:val="22"/>
          <w:szCs w:val="22"/>
        </w:rPr>
        <w:tab/>
        <w:t xml:space="preserve">Rosenstein, L. K., </w:t>
      </w:r>
      <w:proofErr w:type="spellStart"/>
      <w:r w:rsidRPr="001C73FE">
        <w:rPr>
          <w:color w:val="000000"/>
          <w:sz w:val="22"/>
          <w:szCs w:val="22"/>
        </w:rPr>
        <w:t>Temes</w:t>
      </w:r>
      <w:proofErr w:type="spellEnd"/>
      <w:r w:rsidRPr="001C73FE">
        <w:rPr>
          <w:color w:val="000000"/>
          <w:sz w:val="22"/>
          <w:szCs w:val="22"/>
        </w:rPr>
        <w:t xml:space="preserve">, C. M., </w:t>
      </w:r>
      <w:r w:rsidR="001A21FA" w:rsidRPr="001C73FE">
        <w:rPr>
          <w:b/>
          <w:color w:val="000000"/>
          <w:sz w:val="22"/>
          <w:szCs w:val="22"/>
        </w:rPr>
        <w:t>Johnson, B. N.</w:t>
      </w:r>
      <w:r w:rsidR="001A21FA" w:rsidRPr="001C73FE">
        <w:rPr>
          <w:color w:val="000000"/>
          <w:sz w:val="22"/>
          <w:szCs w:val="22"/>
        </w:rPr>
        <w:t>, Levy, K. N.</w:t>
      </w:r>
      <w:r w:rsidRPr="001C73FE">
        <w:rPr>
          <w:color w:val="000000"/>
          <w:sz w:val="22"/>
          <w:szCs w:val="22"/>
        </w:rPr>
        <w:t xml:space="preserve"> (201</w:t>
      </w:r>
      <w:r w:rsidR="00A16414" w:rsidRPr="001C73FE">
        <w:rPr>
          <w:color w:val="000000"/>
          <w:sz w:val="22"/>
          <w:szCs w:val="22"/>
        </w:rPr>
        <w:t>7</w:t>
      </w:r>
      <w:r w:rsidRPr="001C73FE">
        <w:rPr>
          <w:color w:val="000000"/>
          <w:sz w:val="22"/>
          <w:szCs w:val="22"/>
        </w:rPr>
        <w:t xml:space="preserve">, April). </w:t>
      </w:r>
      <w:r w:rsidR="00A16414" w:rsidRPr="001C73FE">
        <w:rPr>
          <w:i/>
          <w:color w:val="000000"/>
          <w:sz w:val="22"/>
          <w:szCs w:val="22"/>
        </w:rPr>
        <w:t>Which</w:t>
      </w:r>
      <w:r w:rsidR="00BC453D" w:rsidRPr="001C73FE">
        <w:rPr>
          <w:i/>
          <w:color w:val="000000"/>
          <w:sz w:val="22"/>
          <w:szCs w:val="22"/>
        </w:rPr>
        <w:t xml:space="preserve"> b</w:t>
      </w:r>
      <w:r w:rsidR="001A21FA" w:rsidRPr="001C73FE">
        <w:rPr>
          <w:i/>
          <w:color w:val="000000"/>
          <w:sz w:val="22"/>
          <w:szCs w:val="22"/>
        </w:rPr>
        <w:t xml:space="preserve">orderline </w:t>
      </w:r>
      <w:r w:rsidR="00BC453D" w:rsidRPr="001C73FE">
        <w:rPr>
          <w:i/>
          <w:color w:val="000000"/>
          <w:sz w:val="22"/>
          <w:szCs w:val="22"/>
        </w:rPr>
        <w:t>p</w:t>
      </w:r>
      <w:r w:rsidR="001A21FA" w:rsidRPr="001C73FE">
        <w:rPr>
          <w:i/>
          <w:color w:val="000000"/>
          <w:sz w:val="22"/>
          <w:szCs w:val="22"/>
        </w:rPr>
        <w:t xml:space="preserve">ersonality </w:t>
      </w:r>
      <w:r w:rsidR="00BC453D" w:rsidRPr="001C73FE">
        <w:rPr>
          <w:i/>
          <w:color w:val="000000"/>
          <w:sz w:val="22"/>
          <w:szCs w:val="22"/>
        </w:rPr>
        <w:t>d</w:t>
      </w:r>
      <w:r w:rsidR="001A21FA" w:rsidRPr="001C73FE">
        <w:rPr>
          <w:i/>
          <w:color w:val="000000"/>
          <w:sz w:val="22"/>
          <w:szCs w:val="22"/>
        </w:rPr>
        <w:t xml:space="preserve">isorder </w:t>
      </w:r>
      <w:r w:rsidR="00BC453D" w:rsidRPr="001C73FE">
        <w:rPr>
          <w:i/>
          <w:color w:val="000000"/>
          <w:sz w:val="22"/>
          <w:szCs w:val="22"/>
        </w:rPr>
        <w:t>c</w:t>
      </w:r>
      <w:r w:rsidR="001A21FA" w:rsidRPr="001C73FE">
        <w:rPr>
          <w:i/>
          <w:color w:val="000000"/>
          <w:sz w:val="22"/>
          <w:szCs w:val="22"/>
        </w:rPr>
        <w:t xml:space="preserve">riteria </w:t>
      </w:r>
      <w:r w:rsidR="00BC453D" w:rsidRPr="001C73FE">
        <w:rPr>
          <w:i/>
          <w:color w:val="000000"/>
          <w:sz w:val="22"/>
          <w:szCs w:val="22"/>
        </w:rPr>
        <w:t>p</w:t>
      </w:r>
      <w:r w:rsidR="001A21FA" w:rsidRPr="001C73FE">
        <w:rPr>
          <w:i/>
          <w:color w:val="000000"/>
          <w:sz w:val="22"/>
          <w:szCs w:val="22"/>
        </w:rPr>
        <w:t xml:space="preserve">redict </w:t>
      </w:r>
      <w:r w:rsidR="00BC453D" w:rsidRPr="001C73FE">
        <w:rPr>
          <w:i/>
          <w:color w:val="000000"/>
          <w:sz w:val="22"/>
          <w:szCs w:val="22"/>
        </w:rPr>
        <w:t>s</w:t>
      </w:r>
      <w:r w:rsidR="001A21FA" w:rsidRPr="001C73FE">
        <w:rPr>
          <w:i/>
          <w:color w:val="000000"/>
          <w:sz w:val="22"/>
          <w:szCs w:val="22"/>
        </w:rPr>
        <w:t>elf-</w:t>
      </w:r>
      <w:r w:rsidR="00BC453D" w:rsidRPr="001C73FE">
        <w:rPr>
          <w:i/>
          <w:color w:val="000000"/>
          <w:sz w:val="22"/>
          <w:szCs w:val="22"/>
        </w:rPr>
        <w:t>h</w:t>
      </w:r>
      <w:r w:rsidR="001A21FA" w:rsidRPr="001C73FE">
        <w:rPr>
          <w:i/>
          <w:color w:val="000000"/>
          <w:sz w:val="22"/>
          <w:szCs w:val="22"/>
        </w:rPr>
        <w:t xml:space="preserve">arm in a </w:t>
      </w:r>
      <w:r w:rsidR="00BC453D" w:rsidRPr="001C73FE">
        <w:rPr>
          <w:i/>
          <w:color w:val="000000"/>
          <w:sz w:val="22"/>
          <w:szCs w:val="22"/>
        </w:rPr>
        <w:t>c</w:t>
      </w:r>
      <w:r w:rsidR="001A21FA" w:rsidRPr="001C73FE">
        <w:rPr>
          <w:i/>
          <w:color w:val="000000"/>
          <w:sz w:val="22"/>
          <w:szCs w:val="22"/>
        </w:rPr>
        <w:t xml:space="preserve">ollege </w:t>
      </w:r>
      <w:r w:rsidR="00BC453D" w:rsidRPr="001C73FE">
        <w:rPr>
          <w:i/>
          <w:color w:val="000000"/>
          <w:sz w:val="22"/>
          <w:szCs w:val="22"/>
        </w:rPr>
        <w:t>s</w:t>
      </w:r>
      <w:r w:rsidR="001A21FA" w:rsidRPr="001C73FE">
        <w:rPr>
          <w:i/>
          <w:color w:val="000000"/>
          <w:sz w:val="22"/>
          <w:szCs w:val="22"/>
        </w:rPr>
        <w:t>ample</w:t>
      </w:r>
      <w:r w:rsidR="00A16414" w:rsidRPr="001C73FE">
        <w:rPr>
          <w:i/>
          <w:color w:val="000000"/>
          <w:sz w:val="22"/>
          <w:szCs w:val="22"/>
        </w:rPr>
        <w:t>?</w:t>
      </w:r>
      <w:r w:rsidRPr="001C73FE">
        <w:rPr>
          <w:color w:val="000000"/>
          <w:sz w:val="22"/>
          <w:szCs w:val="22"/>
        </w:rPr>
        <w:t xml:space="preserve"> Paper </w:t>
      </w:r>
      <w:r w:rsidR="001A21FA" w:rsidRPr="001C73FE">
        <w:rPr>
          <w:color w:val="000000"/>
          <w:sz w:val="22"/>
          <w:szCs w:val="22"/>
        </w:rPr>
        <w:t>presented at the 2017</w:t>
      </w:r>
      <w:r w:rsidRPr="001C73FE">
        <w:rPr>
          <w:color w:val="000000"/>
          <w:sz w:val="22"/>
          <w:szCs w:val="22"/>
        </w:rPr>
        <w:t xml:space="preserve"> annual convention of the North American Society for the Study of Personality Disorders, New York, NY. </w:t>
      </w:r>
    </w:p>
    <w:p w14:paraId="3D3D2966" w14:textId="77777777" w:rsidR="002E4D48" w:rsidRPr="001C73FE" w:rsidRDefault="002E4D48" w:rsidP="006C7089">
      <w:pPr>
        <w:tabs>
          <w:tab w:val="left" w:pos="720"/>
        </w:tabs>
        <w:spacing w:after="120"/>
        <w:ind w:left="1454" w:hanging="1267"/>
        <w:rPr>
          <w:color w:val="000000"/>
          <w:sz w:val="22"/>
          <w:szCs w:val="22"/>
        </w:rPr>
      </w:pPr>
      <w:r w:rsidRPr="001C73FE">
        <w:rPr>
          <w:color w:val="000000"/>
          <w:sz w:val="22"/>
          <w:szCs w:val="22"/>
        </w:rPr>
        <w:t>5.</w:t>
      </w:r>
      <w:r w:rsidRPr="001C73FE">
        <w:rPr>
          <w:color w:val="000000"/>
          <w:sz w:val="22"/>
          <w:szCs w:val="22"/>
        </w:rPr>
        <w:tab/>
      </w:r>
      <w:r w:rsidRPr="001C73FE">
        <w:rPr>
          <w:b/>
          <w:color w:val="000000"/>
          <w:sz w:val="22"/>
          <w:szCs w:val="22"/>
        </w:rPr>
        <w:t>Johnson, B. N.</w:t>
      </w:r>
      <w:r w:rsidRPr="001C73FE">
        <w:rPr>
          <w:color w:val="000000"/>
          <w:sz w:val="22"/>
          <w:szCs w:val="22"/>
        </w:rPr>
        <w:t xml:space="preserve">, Levy, K. N., Scala, J. W., </w:t>
      </w:r>
      <w:proofErr w:type="spellStart"/>
      <w:r w:rsidRPr="001C73FE">
        <w:rPr>
          <w:color w:val="000000"/>
          <w:sz w:val="22"/>
          <w:szCs w:val="22"/>
        </w:rPr>
        <w:t>Temes</w:t>
      </w:r>
      <w:proofErr w:type="spellEnd"/>
      <w:r w:rsidRPr="001C73FE">
        <w:rPr>
          <w:color w:val="000000"/>
          <w:sz w:val="22"/>
          <w:szCs w:val="22"/>
        </w:rPr>
        <w:t xml:space="preserve">, C. M., &amp; Gooch, C. V. (2016, April). </w:t>
      </w:r>
      <w:r w:rsidRPr="001C73FE">
        <w:rPr>
          <w:i/>
          <w:color w:val="000000"/>
          <w:sz w:val="22"/>
          <w:szCs w:val="22"/>
        </w:rPr>
        <w:t>Clinically relevant subtypes of borderline personality disorder and the role of attachment attitudes</w:t>
      </w:r>
      <w:r w:rsidRPr="001C73FE">
        <w:rPr>
          <w:color w:val="000000"/>
          <w:sz w:val="22"/>
          <w:szCs w:val="22"/>
        </w:rPr>
        <w:t xml:space="preserve">. Paper presented at the 2016 annual convention of the North American Society for the Study of Personality Disorders, New York, NY. </w:t>
      </w:r>
    </w:p>
    <w:p w14:paraId="6E6A15D4" w14:textId="77777777" w:rsidR="002E4D48" w:rsidRPr="001C73FE" w:rsidRDefault="002E4D48" w:rsidP="006C7089">
      <w:pPr>
        <w:tabs>
          <w:tab w:val="left" w:pos="720"/>
        </w:tabs>
        <w:spacing w:after="120"/>
        <w:ind w:left="1454" w:hanging="1267"/>
        <w:rPr>
          <w:color w:val="000000"/>
          <w:sz w:val="22"/>
          <w:szCs w:val="22"/>
        </w:rPr>
      </w:pPr>
      <w:r w:rsidRPr="001C73FE">
        <w:rPr>
          <w:color w:val="000000"/>
          <w:sz w:val="22"/>
          <w:szCs w:val="22"/>
        </w:rPr>
        <w:t>4.</w:t>
      </w:r>
      <w:r w:rsidRPr="001C73FE">
        <w:rPr>
          <w:color w:val="000000"/>
          <w:sz w:val="22"/>
          <w:szCs w:val="22"/>
        </w:rPr>
        <w:tab/>
        <w:t xml:space="preserve">Scala, J. W., Levy, K. N., Ellison, W. D., </w:t>
      </w:r>
      <w:r w:rsidRPr="001C73FE">
        <w:rPr>
          <w:b/>
          <w:color w:val="000000"/>
          <w:sz w:val="22"/>
          <w:szCs w:val="22"/>
        </w:rPr>
        <w:t>Johnson, B. N.</w:t>
      </w:r>
      <w:r w:rsidRPr="001C73FE">
        <w:rPr>
          <w:color w:val="000000"/>
          <w:sz w:val="22"/>
          <w:szCs w:val="22"/>
        </w:rPr>
        <w:t xml:space="preserve">, Pincus, A. L., Newman, M. G., &amp; Wilson, S. J. (2016, April). </w:t>
      </w:r>
      <w:r w:rsidRPr="001C73FE">
        <w:rPr>
          <w:i/>
          <w:color w:val="000000"/>
          <w:sz w:val="22"/>
          <w:szCs w:val="22"/>
        </w:rPr>
        <w:t xml:space="preserve">Characterizing instability in self-image in BPD: An ecological momentary </w:t>
      </w:r>
      <w:r w:rsidRPr="001C73FE">
        <w:rPr>
          <w:i/>
          <w:color w:val="000000"/>
          <w:sz w:val="22"/>
          <w:szCs w:val="22"/>
        </w:rPr>
        <w:lastRenderedPageBreak/>
        <w:t>assessment approach.</w:t>
      </w:r>
      <w:r w:rsidR="00886BE4" w:rsidRPr="001C73FE">
        <w:rPr>
          <w:color w:val="000000"/>
          <w:sz w:val="22"/>
          <w:szCs w:val="22"/>
        </w:rPr>
        <w:t xml:space="preserve"> Paper</w:t>
      </w:r>
      <w:r w:rsidR="00AA2536" w:rsidRPr="001C73FE">
        <w:rPr>
          <w:color w:val="000000"/>
          <w:sz w:val="22"/>
          <w:szCs w:val="22"/>
        </w:rPr>
        <w:t xml:space="preserve"> presented</w:t>
      </w:r>
      <w:r w:rsidRPr="001C73FE">
        <w:rPr>
          <w:color w:val="000000"/>
          <w:sz w:val="22"/>
          <w:szCs w:val="22"/>
        </w:rPr>
        <w:t xml:space="preserve"> </w:t>
      </w:r>
      <w:r w:rsidR="00AA2536" w:rsidRPr="001C73FE">
        <w:rPr>
          <w:color w:val="000000"/>
          <w:sz w:val="22"/>
          <w:szCs w:val="22"/>
        </w:rPr>
        <w:t xml:space="preserve">at </w:t>
      </w:r>
      <w:r w:rsidRPr="001C73FE">
        <w:rPr>
          <w:color w:val="000000"/>
          <w:sz w:val="22"/>
          <w:szCs w:val="22"/>
        </w:rPr>
        <w:t xml:space="preserve">the 2016 annual convention of the North American Society for the Study of Personality Disorders, New York, NY. </w:t>
      </w:r>
    </w:p>
    <w:p w14:paraId="76D455CE" w14:textId="77777777" w:rsidR="002E4D48" w:rsidRPr="001C73FE" w:rsidRDefault="002E4D48" w:rsidP="006C7089">
      <w:pPr>
        <w:tabs>
          <w:tab w:val="left" w:pos="720"/>
        </w:tabs>
        <w:spacing w:after="120"/>
        <w:ind w:left="1454" w:hanging="1267"/>
        <w:rPr>
          <w:color w:val="000000"/>
          <w:sz w:val="22"/>
          <w:szCs w:val="22"/>
        </w:rPr>
      </w:pPr>
      <w:r w:rsidRPr="001C73FE">
        <w:rPr>
          <w:color w:val="000000"/>
          <w:sz w:val="22"/>
          <w:szCs w:val="22"/>
        </w:rPr>
        <w:t>3.</w:t>
      </w:r>
      <w:r w:rsidRPr="001C73FE">
        <w:rPr>
          <w:b/>
          <w:color w:val="000000"/>
          <w:sz w:val="22"/>
          <w:szCs w:val="22"/>
        </w:rPr>
        <w:t xml:space="preserve"> </w:t>
      </w:r>
      <w:r w:rsidRPr="001C73FE">
        <w:rPr>
          <w:b/>
          <w:color w:val="000000"/>
          <w:sz w:val="22"/>
          <w:szCs w:val="22"/>
        </w:rPr>
        <w:tab/>
        <w:t>Johnson, B. N.</w:t>
      </w:r>
      <w:r w:rsidRPr="001C73FE">
        <w:rPr>
          <w:color w:val="000000"/>
          <w:sz w:val="22"/>
          <w:szCs w:val="22"/>
        </w:rPr>
        <w:t xml:space="preserve">, Levy, K. N., Ellison, W. D., Scala, J. W., Wilson, S. J., Newman, M. G., &amp; Pincus, A. L. (2015, October). Using ecological momentary assessment to identify daily risk for suicidality and self-injury in borderline personality disorder. In K. N. Levy (Chair), </w:t>
      </w:r>
      <w:proofErr w:type="gramStart"/>
      <w:r w:rsidRPr="001C73FE">
        <w:rPr>
          <w:i/>
          <w:color w:val="000000"/>
          <w:sz w:val="22"/>
          <w:szCs w:val="22"/>
        </w:rPr>
        <w:t>Borderline personality disorder</w:t>
      </w:r>
      <w:proofErr w:type="gramEnd"/>
      <w:r w:rsidRPr="001C73FE">
        <w:rPr>
          <w:i/>
          <w:color w:val="000000"/>
          <w:sz w:val="22"/>
          <w:szCs w:val="22"/>
        </w:rPr>
        <w:t xml:space="preserve"> in the here-and-now: Elucidating patterns of variability and behavior through ecological momentary assessment</w:t>
      </w:r>
      <w:r w:rsidRPr="001C73FE">
        <w:rPr>
          <w:color w:val="000000"/>
          <w:sz w:val="22"/>
          <w:szCs w:val="22"/>
        </w:rPr>
        <w:t>.</w:t>
      </w:r>
      <w:r w:rsidRPr="001C73FE">
        <w:rPr>
          <w:i/>
          <w:color w:val="000000"/>
          <w:sz w:val="22"/>
          <w:szCs w:val="22"/>
        </w:rPr>
        <w:t xml:space="preserve"> </w:t>
      </w:r>
      <w:r w:rsidRPr="001C73FE">
        <w:rPr>
          <w:color w:val="000000"/>
          <w:sz w:val="22"/>
          <w:szCs w:val="22"/>
        </w:rPr>
        <w:t>Symposium conducted at the 14</w:t>
      </w:r>
      <w:r w:rsidRPr="001C73FE">
        <w:rPr>
          <w:color w:val="000000"/>
          <w:sz w:val="22"/>
          <w:szCs w:val="22"/>
          <w:vertAlign w:val="superscript"/>
        </w:rPr>
        <w:t>th</w:t>
      </w:r>
      <w:r w:rsidRPr="001C73FE">
        <w:rPr>
          <w:color w:val="000000"/>
          <w:sz w:val="22"/>
          <w:szCs w:val="22"/>
        </w:rPr>
        <w:t xml:space="preserve"> </w:t>
      </w:r>
      <w:r w:rsidR="00137BC6" w:rsidRPr="001C73FE">
        <w:rPr>
          <w:color w:val="222222"/>
          <w:sz w:val="22"/>
          <w:szCs w:val="22"/>
          <w:shd w:val="clear" w:color="auto" w:fill="FFFFFF"/>
        </w:rPr>
        <w:t xml:space="preserve">biennial </w:t>
      </w:r>
      <w:r w:rsidRPr="001C73FE">
        <w:rPr>
          <w:color w:val="000000"/>
          <w:sz w:val="22"/>
          <w:szCs w:val="22"/>
        </w:rPr>
        <w:t xml:space="preserve">convention of the International Society for the Study of Personality Disorders, Montreal, QC, Canada.    </w:t>
      </w:r>
    </w:p>
    <w:p w14:paraId="4AECC056" w14:textId="77777777" w:rsidR="002E4D48" w:rsidRPr="001C73FE" w:rsidRDefault="002E4D48" w:rsidP="006C7089">
      <w:pPr>
        <w:pStyle w:val="ListParagraph"/>
        <w:tabs>
          <w:tab w:val="left" w:pos="720"/>
        </w:tabs>
        <w:spacing w:after="120"/>
        <w:ind w:left="1454" w:hanging="1267"/>
        <w:rPr>
          <w:color w:val="000000"/>
          <w:sz w:val="22"/>
          <w:szCs w:val="22"/>
        </w:rPr>
      </w:pPr>
      <w:r w:rsidRPr="001C73FE">
        <w:rPr>
          <w:sz w:val="22"/>
          <w:szCs w:val="22"/>
        </w:rPr>
        <w:t xml:space="preserve">2. </w:t>
      </w:r>
      <w:r w:rsidRPr="001C73FE">
        <w:rPr>
          <w:sz w:val="22"/>
          <w:szCs w:val="22"/>
        </w:rPr>
        <w:tab/>
        <w:t xml:space="preserve">Scala, J. S., Ellison, W. D., </w:t>
      </w:r>
      <w:r w:rsidRPr="001C73FE">
        <w:rPr>
          <w:b/>
          <w:sz w:val="22"/>
          <w:szCs w:val="22"/>
        </w:rPr>
        <w:t>Johnson, B. N.</w:t>
      </w:r>
      <w:r w:rsidRPr="001C73FE">
        <w:rPr>
          <w:sz w:val="22"/>
          <w:szCs w:val="22"/>
        </w:rPr>
        <w:t xml:space="preserve">, Pincus, A. L., Newman, M. G., Wilson, S. J., &amp; Levy, K. N. (2015, October). An ecological momentary assessment approach to examining the role of negative affect, impulsivity, and self-concept clarity in predicting self-injurious urges in borderline personality disorder. </w:t>
      </w:r>
      <w:r w:rsidRPr="001C73FE">
        <w:rPr>
          <w:color w:val="000000"/>
          <w:sz w:val="22"/>
          <w:szCs w:val="22"/>
        </w:rPr>
        <w:t xml:space="preserve">In K. N. Levy (Chair), </w:t>
      </w:r>
      <w:proofErr w:type="gramStart"/>
      <w:r w:rsidRPr="001C73FE">
        <w:rPr>
          <w:i/>
          <w:color w:val="000000"/>
          <w:sz w:val="22"/>
          <w:szCs w:val="22"/>
        </w:rPr>
        <w:t>Borderline personality disorder</w:t>
      </w:r>
      <w:proofErr w:type="gramEnd"/>
      <w:r w:rsidRPr="001C73FE">
        <w:rPr>
          <w:i/>
          <w:color w:val="000000"/>
          <w:sz w:val="22"/>
          <w:szCs w:val="22"/>
        </w:rPr>
        <w:t xml:space="preserve"> in the here-and-now: Elucidating patterns of variability and behavior through ecological momentary assessment</w:t>
      </w:r>
      <w:r w:rsidRPr="001C73FE">
        <w:rPr>
          <w:color w:val="000000"/>
          <w:sz w:val="22"/>
          <w:szCs w:val="22"/>
        </w:rPr>
        <w:t>.</w:t>
      </w:r>
      <w:r w:rsidRPr="001C73FE">
        <w:rPr>
          <w:i/>
          <w:color w:val="000000"/>
          <w:sz w:val="22"/>
          <w:szCs w:val="22"/>
        </w:rPr>
        <w:t xml:space="preserve"> </w:t>
      </w:r>
      <w:r w:rsidRPr="001C73FE">
        <w:rPr>
          <w:color w:val="000000"/>
          <w:sz w:val="22"/>
          <w:szCs w:val="22"/>
        </w:rPr>
        <w:t>Symposium conducted at the 14</w:t>
      </w:r>
      <w:r w:rsidRPr="001C73FE">
        <w:rPr>
          <w:color w:val="000000"/>
          <w:sz w:val="22"/>
          <w:szCs w:val="22"/>
          <w:vertAlign w:val="superscript"/>
        </w:rPr>
        <w:t>th</w:t>
      </w:r>
      <w:r w:rsidRPr="001C73FE">
        <w:rPr>
          <w:color w:val="000000"/>
          <w:sz w:val="22"/>
          <w:szCs w:val="22"/>
        </w:rPr>
        <w:t xml:space="preserve"> </w:t>
      </w:r>
      <w:r w:rsidR="00137BC6" w:rsidRPr="001C73FE">
        <w:rPr>
          <w:color w:val="222222"/>
          <w:sz w:val="22"/>
          <w:szCs w:val="22"/>
          <w:shd w:val="clear" w:color="auto" w:fill="FFFFFF"/>
        </w:rPr>
        <w:t xml:space="preserve">biennial </w:t>
      </w:r>
      <w:r w:rsidRPr="001C73FE">
        <w:rPr>
          <w:color w:val="000000"/>
          <w:sz w:val="22"/>
          <w:szCs w:val="22"/>
        </w:rPr>
        <w:t xml:space="preserve">convention of the International Society for the Study of Personality Disorders, Montreal, QC, Canada.    </w:t>
      </w:r>
    </w:p>
    <w:p w14:paraId="779B90DC" w14:textId="77777777" w:rsidR="002E4D48" w:rsidRPr="001C73FE" w:rsidRDefault="002E4D48" w:rsidP="006C7089">
      <w:pPr>
        <w:tabs>
          <w:tab w:val="left" w:pos="720"/>
        </w:tabs>
        <w:ind w:left="1454" w:hanging="1267"/>
        <w:rPr>
          <w:color w:val="000000"/>
          <w:sz w:val="22"/>
          <w:szCs w:val="22"/>
        </w:rPr>
      </w:pPr>
      <w:r w:rsidRPr="001C73FE">
        <w:rPr>
          <w:color w:val="000000"/>
          <w:sz w:val="22"/>
          <w:szCs w:val="22"/>
        </w:rPr>
        <w:t xml:space="preserve">1. </w:t>
      </w:r>
      <w:r w:rsidRPr="001C73FE">
        <w:rPr>
          <w:color w:val="000000"/>
          <w:sz w:val="22"/>
          <w:szCs w:val="22"/>
        </w:rPr>
        <w:tab/>
      </w:r>
      <w:proofErr w:type="spellStart"/>
      <w:r w:rsidRPr="001C73FE">
        <w:rPr>
          <w:color w:val="000000"/>
          <w:sz w:val="22"/>
          <w:szCs w:val="22"/>
        </w:rPr>
        <w:t>Clouthier</w:t>
      </w:r>
      <w:proofErr w:type="spellEnd"/>
      <w:r w:rsidRPr="001C73FE">
        <w:rPr>
          <w:color w:val="000000"/>
          <w:sz w:val="22"/>
          <w:szCs w:val="22"/>
        </w:rPr>
        <w:t xml:space="preserve">, T. L., Levy, K. N., </w:t>
      </w:r>
      <w:proofErr w:type="spellStart"/>
      <w:r w:rsidRPr="001C73FE">
        <w:rPr>
          <w:color w:val="000000"/>
          <w:sz w:val="22"/>
          <w:szCs w:val="22"/>
        </w:rPr>
        <w:t>Temes</w:t>
      </w:r>
      <w:proofErr w:type="spellEnd"/>
      <w:r w:rsidRPr="001C73FE">
        <w:rPr>
          <w:color w:val="000000"/>
          <w:sz w:val="22"/>
          <w:szCs w:val="22"/>
        </w:rPr>
        <w:t xml:space="preserve">, C. M., Scala, J. S., &amp; </w:t>
      </w:r>
      <w:r w:rsidRPr="001C73FE">
        <w:rPr>
          <w:b/>
          <w:color w:val="000000"/>
          <w:sz w:val="22"/>
          <w:szCs w:val="22"/>
        </w:rPr>
        <w:t>Johnson, B. N.</w:t>
      </w:r>
      <w:r w:rsidRPr="001C73FE">
        <w:rPr>
          <w:color w:val="000000"/>
          <w:sz w:val="22"/>
          <w:szCs w:val="22"/>
        </w:rPr>
        <w:t xml:space="preserve"> (2015, June) Understanding personality disorders through an attachment theoretical framework: Implications for psychotherapy integration.  In K. N. Levy (Chair), </w:t>
      </w:r>
      <w:r w:rsidRPr="001C73FE">
        <w:rPr>
          <w:i/>
          <w:color w:val="000000"/>
          <w:sz w:val="22"/>
          <w:szCs w:val="22"/>
        </w:rPr>
        <w:t>Integrative approaches to understanding and treating personality pathology</w:t>
      </w:r>
      <w:r w:rsidRPr="001C73FE">
        <w:rPr>
          <w:color w:val="000000"/>
          <w:sz w:val="22"/>
          <w:szCs w:val="22"/>
        </w:rPr>
        <w:t>.  Symposium conducted at the 31</w:t>
      </w:r>
      <w:r w:rsidRPr="001C73FE">
        <w:rPr>
          <w:color w:val="000000"/>
          <w:sz w:val="22"/>
          <w:szCs w:val="22"/>
          <w:vertAlign w:val="superscript"/>
        </w:rPr>
        <w:t>st</w:t>
      </w:r>
      <w:r w:rsidRPr="001C73FE">
        <w:rPr>
          <w:color w:val="000000"/>
          <w:sz w:val="22"/>
          <w:szCs w:val="22"/>
        </w:rPr>
        <w:t xml:space="preserve"> annual meeting of the Society for the Exploration of Psychotherapy Integration, Baltimore, MD. </w:t>
      </w:r>
    </w:p>
    <w:p w14:paraId="26113E29" w14:textId="77777777" w:rsidR="002E4D48" w:rsidRPr="001C73FE" w:rsidRDefault="002E4D48" w:rsidP="006C7089">
      <w:pPr>
        <w:pStyle w:val="ListParagraph"/>
        <w:rPr>
          <w:color w:val="000000"/>
          <w:sz w:val="22"/>
          <w:szCs w:val="22"/>
        </w:rPr>
      </w:pPr>
    </w:p>
    <w:p w14:paraId="7E8A76A5" w14:textId="7AF99DB8" w:rsidR="002E4D48" w:rsidRDefault="002E4D48" w:rsidP="003575ED">
      <w:pPr>
        <w:pStyle w:val="Ben3"/>
      </w:pPr>
      <w:r w:rsidRPr="001C73FE">
        <w:t>Posters</w:t>
      </w:r>
    </w:p>
    <w:p w14:paraId="47F3348B" w14:textId="0EB53603" w:rsidR="00547B09" w:rsidRPr="007852A7" w:rsidRDefault="00502E28" w:rsidP="007852A7">
      <w:pPr>
        <w:tabs>
          <w:tab w:val="left" w:pos="720"/>
        </w:tabs>
        <w:spacing w:after="120"/>
        <w:ind w:left="1454" w:hanging="1267"/>
        <w:rPr>
          <w:sz w:val="22"/>
          <w:szCs w:val="22"/>
        </w:rPr>
      </w:pPr>
      <w:r>
        <w:rPr>
          <w:sz w:val="22"/>
          <w:szCs w:val="22"/>
        </w:rPr>
        <w:t>26.</w:t>
      </w:r>
      <w:r>
        <w:rPr>
          <w:sz w:val="22"/>
          <w:szCs w:val="22"/>
        </w:rPr>
        <w:tab/>
        <w:t>*</w:t>
      </w:r>
      <w:r w:rsidR="007852A7" w:rsidRPr="007852A7">
        <w:rPr>
          <w:sz w:val="22"/>
          <w:szCs w:val="22"/>
        </w:rPr>
        <w:t xml:space="preserve">Ran, T., Furer, M. L., Wilson, S. J., Levy, K. N., &amp; </w:t>
      </w:r>
      <w:r w:rsidR="007852A7" w:rsidRPr="007852A7">
        <w:rPr>
          <w:b/>
          <w:bCs/>
          <w:sz w:val="22"/>
          <w:szCs w:val="22"/>
        </w:rPr>
        <w:t>Johnson, B. N.</w:t>
      </w:r>
      <w:r w:rsidR="007852A7" w:rsidRPr="007852A7">
        <w:rPr>
          <w:sz w:val="22"/>
          <w:szCs w:val="22"/>
        </w:rPr>
        <w:t xml:space="preserve"> (2023, April). </w:t>
      </w:r>
      <w:r w:rsidR="007852A7" w:rsidRPr="007852A7">
        <w:rPr>
          <w:i/>
          <w:iCs/>
          <w:sz w:val="22"/>
          <w:szCs w:val="22"/>
        </w:rPr>
        <w:t xml:space="preserve">Examining mechanisms and moderators of the relationship between narcissistic and borderline traits and suicide. </w:t>
      </w:r>
      <w:r w:rsidR="007852A7" w:rsidRPr="007852A7">
        <w:rPr>
          <w:sz w:val="22"/>
          <w:szCs w:val="22"/>
        </w:rPr>
        <w:t>Poster presented at the 2023 annual conference of the North American Society for the Study of Personality Disorders, Waltham, MA.</w:t>
      </w:r>
    </w:p>
    <w:p w14:paraId="683216DA" w14:textId="56948450" w:rsidR="007E5532" w:rsidRPr="00D352C0" w:rsidRDefault="007E5532" w:rsidP="001E62FE">
      <w:pPr>
        <w:tabs>
          <w:tab w:val="left" w:pos="720"/>
        </w:tabs>
        <w:spacing w:after="120"/>
        <w:ind w:left="1454" w:hanging="1267"/>
        <w:rPr>
          <w:sz w:val="22"/>
          <w:szCs w:val="22"/>
        </w:rPr>
      </w:pPr>
      <w:bookmarkStart w:id="27" w:name="_Hlk113571639"/>
      <w:bookmarkStart w:id="28" w:name="_Hlk500204434"/>
      <w:r>
        <w:rPr>
          <w:sz w:val="22"/>
          <w:szCs w:val="22"/>
        </w:rPr>
        <w:t>2</w:t>
      </w:r>
      <w:r w:rsidR="00DA2F00">
        <w:rPr>
          <w:sz w:val="22"/>
          <w:szCs w:val="22"/>
        </w:rPr>
        <w:t>5</w:t>
      </w:r>
      <w:r>
        <w:rPr>
          <w:sz w:val="22"/>
          <w:szCs w:val="22"/>
        </w:rPr>
        <w:t>.</w:t>
      </w:r>
      <w:r>
        <w:rPr>
          <w:sz w:val="22"/>
          <w:szCs w:val="22"/>
        </w:rPr>
        <w:tab/>
        <w:t>*Irace, K. G.</w:t>
      </w:r>
      <w:r w:rsidR="00D352C0" w:rsidRPr="00D352C0">
        <w:rPr>
          <w:sz w:val="22"/>
          <w:szCs w:val="22"/>
          <w:vertAlign w:val="superscript"/>
        </w:rPr>
        <w:t xml:space="preserve"> †</w:t>
      </w:r>
      <w:r w:rsidR="00D352C0">
        <w:rPr>
          <w:sz w:val="22"/>
          <w:szCs w:val="22"/>
        </w:rPr>
        <w:t>, Sturm, A. N.</w:t>
      </w:r>
      <w:r w:rsidR="00D352C0" w:rsidRPr="00D352C0">
        <w:rPr>
          <w:sz w:val="22"/>
          <w:szCs w:val="22"/>
          <w:vertAlign w:val="superscript"/>
        </w:rPr>
        <w:t>†</w:t>
      </w:r>
      <w:r w:rsidR="00D352C0">
        <w:rPr>
          <w:sz w:val="22"/>
          <w:szCs w:val="22"/>
        </w:rPr>
        <w:t xml:space="preserve">, Furer, M. L., Wilson, S. J., Levy, K. N., &amp; </w:t>
      </w:r>
      <w:r w:rsidR="00D352C0">
        <w:rPr>
          <w:b/>
          <w:bCs/>
          <w:sz w:val="22"/>
          <w:szCs w:val="22"/>
        </w:rPr>
        <w:t>Johnson, B. N.</w:t>
      </w:r>
      <w:r w:rsidR="00D352C0">
        <w:rPr>
          <w:sz w:val="22"/>
          <w:szCs w:val="22"/>
        </w:rPr>
        <w:t xml:space="preserve"> (2022, October) </w:t>
      </w:r>
      <w:r w:rsidR="00D352C0" w:rsidRPr="00D352C0">
        <w:rPr>
          <w:i/>
          <w:iCs/>
          <w:sz w:val="22"/>
          <w:szCs w:val="22"/>
        </w:rPr>
        <w:t xml:space="preserve">Exploring the associations </w:t>
      </w:r>
      <w:r w:rsidR="00EA7FE2">
        <w:rPr>
          <w:i/>
          <w:iCs/>
          <w:sz w:val="22"/>
          <w:szCs w:val="22"/>
        </w:rPr>
        <w:t>among</w:t>
      </w:r>
      <w:r w:rsidR="00D352C0" w:rsidRPr="00D352C0">
        <w:rPr>
          <w:i/>
          <w:iCs/>
          <w:sz w:val="22"/>
          <w:szCs w:val="22"/>
        </w:rPr>
        <w:t xml:space="preserve"> facets of impulsivity and antisocial and narcissistic personality traits</w:t>
      </w:r>
      <w:r w:rsidR="00D352C0">
        <w:rPr>
          <w:sz w:val="22"/>
          <w:szCs w:val="22"/>
        </w:rPr>
        <w:t xml:space="preserve">. </w:t>
      </w:r>
      <w:r w:rsidR="00D352C0" w:rsidRPr="00D352C0">
        <w:rPr>
          <w:sz w:val="22"/>
          <w:szCs w:val="22"/>
        </w:rPr>
        <w:t xml:space="preserve">Poster </w:t>
      </w:r>
      <w:r w:rsidR="006344CB">
        <w:rPr>
          <w:sz w:val="22"/>
          <w:szCs w:val="22"/>
        </w:rPr>
        <w:t>presented at</w:t>
      </w:r>
      <w:r w:rsidR="00D352C0" w:rsidRPr="00D352C0">
        <w:rPr>
          <w:sz w:val="22"/>
          <w:szCs w:val="22"/>
        </w:rPr>
        <w:t xml:space="preserve"> the 2022 annual meeting of the New Jersey Psychological Association, NJ.</w:t>
      </w:r>
      <w:r w:rsidR="00D352C0">
        <w:rPr>
          <w:sz w:val="22"/>
          <w:szCs w:val="22"/>
        </w:rPr>
        <w:t xml:space="preserve"> </w:t>
      </w:r>
      <w:proofErr w:type="gramStart"/>
      <w:r w:rsidR="00D352C0" w:rsidRPr="00D352C0">
        <w:rPr>
          <w:sz w:val="22"/>
          <w:szCs w:val="22"/>
          <w:vertAlign w:val="superscript"/>
        </w:rPr>
        <w:t>†</w:t>
      </w:r>
      <w:r w:rsidR="00D352C0" w:rsidRPr="00D352C0">
        <w:rPr>
          <w:i/>
          <w:iCs/>
          <w:sz w:val="22"/>
          <w:szCs w:val="22"/>
        </w:rPr>
        <w:t>(</w:t>
      </w:r>
      <w:proofErr w:type="gramEnd"/>
      <w:r w:rsidR="00D352C0">
        <w:rPr>
          <w:i/>
          <w:iCs/>
          <w:sz w:val="22"/>
          <w:szCs w:val="22"/>
        </w:rPr>
        <w:t>These authors share first-authorship.)</w:t>
      </w:r>
      <w:r w:rsidR="00D352C0" w:rsidRPr="00D352C0">
        <w:rPr>
          <w:sz w:val="22"/>
          <w:szCs w:val="22"/>
        </w:rPr>
        <w:t xml:space="preserve"> </w:t>
      </w:r>
    </w:p>
    <w:p w14:paraId="7E735B4B" w14:textId="27202767" w:rsidR="00547B09" w:rsidRPr="00547B09" w:rsidRDefault="00547B09" w:rsidP="001E62FE">
      <w:pPr>
        <w:tabs>
          <w:tab w:val="left" w:pos="720"/>
        </w:tabs>
        <w:spacing w:after="120"/>
        <w:ind w:left="1454" w:hanging="1267"/>
        <w:rPr>
          <w:b/>
          <w:bCs/>
          <w:sz w:val="22"/>
          <w:szCs w:val="22"/>
        </w:rPr>
      </w:pPr>
      <w:r>
        <w:rPr>
          <w:sz w:val="22"/>
          <w:szCs w:val="22"/>
        </w:rPr>
        <w:t>2</w:t>
      </w:r>
      <w:r w:rsidR="00DA2F00">
        <w:rPr>
          <w:sz w:val="22"/>
          <w:szCs w:val="22"/>
        </w:rPr>
        <w:t>4</w:t>
      </w:r>
      <w:r>
        <w:rPr>
          <w:sz w:val="22"/>
          <w:szCs w:val="22"/>
        </w:rPr>
        <w:t xml:space="preserve">. </w:t>
      </w:r>
      <w:r>
        <w:rPr>
          <w:sz w:val="22"/>
          <w:szCs w:val="22"/>
        </w:rPr>
        <w:tab/>
        <w:t>*Stein, A.</w:t>
      </w:r>
      <w:r w:rsidR="001F5548">
        <w:rPr>
          <w:sz w:val="22"/>
          <w:szCs w:val="22"/>
        </w:rPr>
        <w:t xml:space="preserve"> G.</w:t>
      </w:r>
      <w:r w:rsidR="00714A9E">
        <w:rPr>
          <w:sz w:val="22"/>
          <w:szCs w:val="22"/>
        </w:rPr>
        <w:t>,</w:t>
      </w:r>
      <w:r>
        <w:rPr>
          <w:sz w:val="22"/>
          <w:szCs w:val="22"/>
        </w:rPr>
        <w:t xml:space="preserve"> &amp; </w:t>
      </w:r>
      <w:r>
        <w:rPr>
          <w:b/>
          <w:bCs/>
          <w:sz w:val="22"/>
          <w:szCs w:val="22"/>
        </w:rPr>
        <w:t xml:space="preserve">Johnson, B. N. </w:t>
      </w:r>
      <w:r>
        <w:rPr>
          <w:sz w:val="22"/>
          <w:szCs w:val="22"/>
        </w:rPr>
        <w:t xml:space="preserve">(2022, July). </w:t>
      </w:r>
      <w:r w:rsidRPr="00547B09">
        <w:rPr>
          <w:i/>
          <w:iCs/>
          <w:sz w:val="22"/>
          <w:szCs w:val="22"/>
        </w:rPr>
        <w:t>Defining the BPD “favorite person”: A descriptive analysis of social media posts</w:t>
      </w:r>
      <w:r>
        <w:rPr>
          <w:i/>
          <w:iCs/>
          <w:sz w:val="22"/>
          <w:szCs w:val="22"/>
        </w:rPr>
        <w:t xml:space="preserve">. </w:t>
      </w:r>
      <w:r>
        <w:rPr>
          <w:sz w:val="22"/>
          <w:szCs w:val="22"/>
        </w:rPr>
        <w:t xml:space="preserve">Poster </w:t>
      </w:r>
      <w:r w:rsidR="001F5548">
        <w:rPr>
          <w:sz w:val="22"/>
          <w:szCs w:val="22"/>
        </w:rPr>
        <w:t>presented</w:t>
      </w:r>
      <w:r>
        <w:rPr>
          <w:sz w:val="22"/>
          <w:szCs w:val="22"/>
        </w:rPr>
        <w:t xml:space="preserve"> </w:t>
      </w:r>
      <w:r w:rsidR="001F5548">
        <w:rPr>
          <w:sz w:val="22"/>
          <w:szCs w:val="22"/>
        </w:rPr>
        <w:t xml:space="preserve">at </w:t>
      </w:r>
      <w:r>
        <w:rPr>
          <w:sz w:val="22"/>
          <w:szCs w:val="22"/>
        </w:rPr>
        <w:t>the 25</w:t>
      </w:r>
      <w:r w:rsidRPr="00547B09">
        <w:rPr>
          <w:sz w:val="22"/>
          <w:szCs w:val="22"/>
          <w:vertAlign w:val="superscript"/>
        </w:rPr>
        <w:t>th</w:t>
      </w:r>
      <w:r>
        <w:rPr>
          <w:sz w:val="22"/>
          <w:szCs w:val="22"/>
        </w:rPr>
        <w:t xml:space="preserve"> annual meeting of the Society for Interpersonal Theory and Research, Virtual.</w:t>
      </w:r>
      <w:r>
        <w:rPr>
          <w:b/>
          <w:bCs/>
          <w:sz w:val="22"/>
          <w:szCs w:val="22"/>
        </w:rPr>
        <w:t xml:space="preserve"> </w:t>
      </w:r>
    </w:p>
    <w:p w14:paraId="44823ADF" w14:textId="72824C59" w:rsidR="001E62FE" w:rsidRDefault="001E62FE" w:rsidP="001E62FE">
      <w:pPr>
        <w:tabs>
          <w:tab w:val="left" w:pos="720"/>
        </w:tabs>
        <w:spacing w:after="120"/>
        <w:ind w:left="1454" w:hanging="1267"/>
        <w:rPr>
          <w:sz w:val="22"/>
          <w:szCs w:val="22"/>
        </w:rPr>
      </w:pPr>
      <w:r w:rsidRPr="002D763B">
        <w:rPr>
          <w:sz w:val="22"/>
          <w:szCs w:val="22"/>
        </w:rPr>
        <w:t>2</w:t>
      </w:r>
      <w:r w:rsidR="00DA2F00">
        <w:rPr>
          <w:sz w:val="22"/>
          <w:szCs w:val="22"/>
        </w:rPr>
        <w:t>3</w:t>
      </w:r>
      <w:r w:rsidRPr="002D763B">
        <w:rPr>
          <w:sz w:val="22"/>
          <w:szCs w:val="22"/>
        </w:rPr>
        <w:t>.</w:t>
      </w:r>
      <w:r>
        <w:rPr>
          <w:sz w:val="22"/>
          <w:szCs w:val="22"/>
        </w:rPr>
        <w:tab/>
      </w:r>
      <w:r w:rsidRPr="002D763B">
        <w:rPr>
          <w:b/>
          <w:bCs/>
          <w:sz w:val="22"/>
          <w:szCs w:val="22"/>
        </w:rPr>
        <w:t>Johnson, B. N</w:t>
      </w:r>
      <w:r w:rsidRPr="002D763B">
        <w:rPr>
          <w:sz w:val="22"/>
          <w:szCs w:val="22"/>
        </w:rPr>
        <w:t xml:space="preserve">., McKernan, L. C., &amp; </w:t>
      </w:r>
      <w:proofErr w:type="spellStart"/>
      <w:r w:rsidRPr="002D763B">
        <w:rPr>
          <w:sz w:val="22"/>
          <w:szCs w:val="22"/>
        </w:rPr>
        <w:t>Bruehl</w:t>
      </w:r>
      <w:proofErr w:type="spellEnd"/>
      <w:r w:rsidRPr="002D763B">
        <w:rPr>
          <w:sz w:val="22"/>
          <w:szCs w:val="22"/>
        </w:rPr>
        <w:t xml:space="preserve">, S. (2022, April). </w:t>
      </w:r>
      <w:r w:rsidRPr="002D763B">
        <w:rPr>
          <w:i/>
          <w:iCs/>
          <w:sz w:val="22"/>
          <w:szCs w:val="22"/>
        </w:rPr>
        <w:t>Co-occurring trauma and non-suicidal self-injury among people with chronic pain: A systematic review and neurobiological framework.</w:t>
      </w:r>
      <w:r w:rsidRPr="002D763B">
        <w:rPr>
          <w:sz w:val="22"/>
          <w:szCs w:val="22"/>
        </w:rPr>
        <w:t xml:space="preserve"> </w:t>
      </w:r>
      <w:r>
        <w:rPr>
          <w:sz w:val="22"/>
          <w:szCs w:val="22"/>
        </w:rPr>
        <w:t xml:space="preserve">Abstract </w:t>
      </w:r>
      <w:r w:rsidR="00EC2FC0">
        <w:rPr>
          <w:sz w:val="22"/>
          <w:szCs w:val="22"/>
        </w:rPr>
        <w:t>presented</w:t>
      </w:r>
      <w:r>
        <w:rPr>
          <w:sz w:val="22"/>
          <w:szCs w:val="22"/>
        </w:rPr>
        <w:t xml:space="preserve"> at</w:t>
      </w:r>
      <w:r w:rsidRPr="002D763B">
        <w:rPr>
          <w:sz w:val="22"/>
          <w:szCs w:val="22"/>
        </w:rPr>
        <w:t xml:space="preserve"> the </w:t>
      </w:r>
      <w:r>
        <w:rPr>
          <w:sz w:val="22"/>
          <w:szCs w:val="22"/>
        </w:rPr>
        <w:t>9</w:t>
      </w:r>
      <w:r w:rsidRPr="002D763B">
        <w:rPr>
          <w:sz w:val="22"/>
          <w:szCs w:val="22"/>
          <w:vertAlign w:val="superscript"/>
        </w:rPr>
        <w:t>th</w:t>
      </w:r>
      <w:r>
        <w:rPr>
          <w:sz w:val="22"/>
          <w:szCs w:val="22"/>
        </w:rPr>
        <w:t xml:space="preserve"> </w:t>
      </w:r>
      <w:r w:rsidRPr="002D763B">
        <w:rPr>
          <w:sz w:val="22"/>
          <w:szCs w:val="22"/>
        </w:rPr>
        <w:t>annual conference of the North American Society for the Study of Personality Disorders, Virtual.</w:t>
      </w:r>
    </w:p>
    <w:bookmarkEnd w:id="27"/>
    <w:p w14:paraId="4FD41EC9" w14:textId="287771BC" w:rsidR="00BD745B" w:rsidRPr="00BD745B" w:rsidRDefault="00BD745B" w:rsidP="00BD745B">
      <w:pPr>
        <w:tabs>
          <w:tab w:val="left" w:pos="720"/>
        </w:tabs>
        <w:spacing w:after="120"/>
        <w:ind w:left="1454" w:hanging="1267"/>
        <w:rPr>
          <w:sz w:val="22"/>
          <w:szCs w:val="22"/>
        </w:rPr>
      </w:pPr>
      <w:r>
        <w:rPr>
          <w:sz w:val="22"/>
          <w:szCs w:val="22"/>
        </w:rPr>
        <w:t xml:space="preserve">22. </w:t>
      </w:r>
      <w:r>
        <w:rPr>
          <w:sz w:val="22"/>
          <w:szCs w:val="22"/>
        </w:rPr>
        <w:tab/>
        <w:t xml:space="preserve">Smith, J., </w:t>
      </w:r>
      <w:r>
        <w:rPr>
          <w:b/>
          <w:bCs/>
          <w:sz w:val="22"/>
          <w:szCs w:val="22"/>
        </w:rPr>
        <w:t>Johnson, B. N.</w:t>
      </w:r>
      <w:r>
        <w:rPr>
          <w:sz w:val="22"/>
          <w:szCs w:val="22"/>
        </w:rPr>
        <w:t xml:space="preserve">, Henriques, G., Marquis, A., &amp; Lane, R. D. (2020, May) </w:t>
      </w:r>
      <w:r>
        <w:rPr>
          <w:i/>
          <w:iCs/>
          <w:sz w:val="22"/>
          <w:szCs w:val="22"/>
        </w:rPr>
        <w:t>The common infrastructure of psychotherapy.</w:t>
      </w:r>
      <w:r>
        <w:rPr>
          <w:sz w:val="22"/>
          <w:szCs w:val="22"/>
        </w:rPr>
        <w:t xml:space="preserve"> Online poster presented at the 36</w:t>
      </w:r>
      <w:r w:rsidRPr="00BD745B">
        <w:rPr>
          <w:sz w:val="22"/>
          <w:szCs w:val="22"/>
          <w:vertAlign w:val="superscript"/>
        </w:rPr>
        <w:t>th</w:t>
      </w:r>
      <w:r>
        <w:rPr>
          <w:sz w:val="22"/>
          <w:szCs w:val="22"/>
        </w:rPr>
        <w:t xml:space="preserve"> annual meeting of the Society for the Exploration of Psychotherapy Integration, Vancouver, Canada. (Conference canceled due to COVID-19, posters made available online at: </w:t>
      </w:r>
      <w:hyperlink r:id="rId34" w:history="1">
        <w:r w:rsidRPr="00BD745B">
          <w:rPr>
            <w:rStyle w:val="Hyperlink"/>
            <w:sz w:val="22"/>
            <w:szCs w:val="22"/>
          </w:rPr>
          <w:t>https://psychology.unt.edu/posters</w:t>
        </w:r>
      </w:hyperlink>
      <w:r>
        <w:rPr>
          <w:sz w:val="22"/>
          <w:szCs w:val="22"/>
        </w:rPr>
        <w:t>).</w:t>
      </w:r>
    </w:p>
    <w:p w14:paraId="20F68A49" w14:textId="21AEF405" w:rsidR="00C7095A" w:rsidRPr="001C73FE" w:rsidRDefault="00C7095A" w:rsidP="006C7089">
      <w:pPr>
        <w:tabs>
          <w:tab w:val="left" w:pos="720"/>
        </w:tabs>
        <w:spacing w:after="120"/>
        <w:ind w:left="1454" w:hanging="1267"/>
        <w:rPr>
          <w:sz w:val="22"/>
          <w:szCs w:val="22"/>
        </w:rPr>
      </w:pPr>
      <w:r w:rsidRPr="001C73FE">
        <w:rPr>
          <w:sz w:val="22"/>
          <w:szCs w:val="22"/>
        </w:rPr>
        <w:t>2</w:t>
      </w:r>
      <w:r w:rsidR="0032019B" w:rsidRPr="001C73FE">
        <w:rPr>
          <w:sz w:val="22"/>
          <w:szCs w:val="22"/>
        </w:rPr>
        <w:t>1</w:t>
      </w:r>
      <w:r w:rsidRPr="001C73FE">
        <w:rPr>
          <w:sz w:val="22"/>
          <w:szCs w:val="22"/>
        </w:rPr>
        <w:t>.</w:t>
      </w:r>
      <w:r w:rsidRPr="001C73FE">
        <w:rPr>
          <w:sz w:val="22"/>
          <w:szCs w:val="22"/>
        </w:rPr>
        <w:tab/>
        <w:t>Ye, E., </w:t>
      </w:r>
      <w:r w:rsidRPr="001C73FE">
        <w:rPr>
          <w:b/>
          <w:sz w:val="22"/>
          <w:szCs w:val="22"/>
        </w:rPr>
        <w:t>Johnson, B. N.</w:t>
      </w:r>
      <w:r w:rsidRPr="001C73FE">
        <w:rPr>
          <w:sz w:val="22"/>
          <w:szCs w:val="22"/>
        </w:rPr>
        <w:t>, &amp; Levy, K. N. (2019, February). </w:t>
      </w:r>
      <w:r w:rsidRPr="001C73FE">
        <w:rPr>
          <w:i/>
          <w:iCs/>
          <w:sz w:val="22"/>
          <w:szCs w:val="22"/>
        </w:rPr>
        <w:t xml:space="preserve">Comparing </w:t>
      </w:r>
      <w:r w:rsidR="0032019B" w:rsidRPr="001C73FE">
        <w:rPr>
          <w:i/>
          <w:iCs/>
          <w:sz w:val="22"/>
          <w:szCs w:val="22"/>
        </w:rPr>
        <w:t>a</w:t>
      </w:r>
      <w:r w:rsidRPr="001C73FE">
        <w:rPr>
          <w:i/>
          <w:iCs/>
          <w:sz w:val="22"/>
          <w:szCs w:val="22"/>
        </w:rPr>
        <w:t xml:space="preserve">nxiety and </w:t>
      </w:r>
      <w:r w:rsidR="0032019B" w:rsidRPr="001C73FE">
        <w:rPr>
          <w:i/>
          <w:iCs/>
          <w:sz w:val="22"/>
          <w:szCs w:val="22"/>
        </w:rPr>
        <w:t>r</w:t>
      </w:r>
      <w:r w:rsidRPr="001C73FE">
        <w:rPr>
          <w:i/>
          <w:iCs/>
          <w:sz w:val="22"/>
          <w:szCs w:val="22"/>
        </w:rPr>
        <w:t xml:space="preserve">isk </w:t>
      </w:r>
      <w:r w:rsidR="0032019B" w:rsidRPr="001C73FE">
        <w:rPr>
          <w:i/>
          <w:iCs/>
          <w:sz w:val="22"/>
          <w:szCs w:val="22"/>
        </w:rPr>
        <w:t>t</w:t>
      </w:r>
      <w:r w:rsidRPr="001C73FE">
        <w:rPr>
          <w:i/>
          <w:iCs/>
          <w:sz w:val="22"/>
          <w:szCs w:val="22"/>
        </w:rPr>
        <w:t xml:space="preserve">aking </w:t>
      </w:r>
      <w:r w:rsidR="0032019B" w:rsidRPr="001C73FE">
        <w:rPr>
          <w:i/>
          <w:iCs/>
          <w:sz w:val="22"/>
          <w:szCs w:val="22"/>
        </w:rPr>
        <w:t>b</w:t>
      </w:r>
      <w:r w:rsidRPr="001C73FE">
        <w:rPr>
          <w:i/>
          <w:iCs/>
          <w:sz w:val="22"/>
          <w:szCs w:val="22"/>
        </w:rPr>
        <w:t xml:space="preserve">etween </w:t>
      </w:r>
      <w:r w:rsidR="0032019B" w:rsidRPr="001C73FE">
        <w:rPr>
          <w:i/>
          <w:iCs/>
          <w:sz w:val="22"/>
          <w:szCs w:val="22"/>
        </w:rPr>
        <w:t>p</w:t>
      </w:r>
      <w:r w:rsidRPr="001C73FE">
        <w:rPr>
          <w:i/>
          <w:iCs/>
          <w:sz w:val="22"/>
          <w:szCs w:val="22"/>
        </w:rPr>
        <w:t xml:space="preserve">sychopathy </w:t>
      </w:r>
      <w:r w:rsidR="0032019B" w:rsidRPr="001C73FE">
        <w:rPr>
          <w:i/>
          <w:iCs/>
          <w:sz w:val="22"/>
          <w:szCs w:val="22"/>
        </w:rPr>
        <w:t>s</w:t>
      </w:r>
      <w:r w:rsidRPr="001C73FE">
        <w:rPr>
          <w:i/>
          <w:iCs/>
          <w:sz w:val="22"/>
          <w:szCs w:val="22"/>
        </w:rPr>
        <w:t xml:space="preserve">ubtypes and </w:t>
      </w:r>
      <w:r w:rsidR="0032019B" w:rsidRPr="001C73FE">
        <w:rPr>
          <w:i/>
          <w:iCs/>
          <w:sz w:val="22"/>
          <w:szCs w:val="22"/>
        </w:rPr>
        <w:t>n</w:t>
      </w:r>
      <w:r w:rsidRPr="001C73FE">
        <w:rPr>
          <w:i/>
          <w:iCs/>
          <w:sz w:val="22"/>
          <w:szCs w:val="22"/>
        </w:rPr>
        <w:t>arcissism</w:t>
      </w:r>
      <w:r w:rsidRPr="001C73FE">
        <w:rPr>
          <w:sz w:val="22"/>
          <w:szCs w:val="22"/>
        </w:rPr>
        <w:t>. Poster presented at the 90</w:t>
      </w:r>
      <w:r w:rsidRPr="001C73FE">
        <w:rPr>
          <w:sz w:val="22"/>
          <w:szCs w:val="22"/>
          <w:vertAlign w:val="superscript"/>
        </w:rPr>
        <w:t>th</w:t>
      </w:r>
      <w:r w:rsidRPr="001C73FE">
        <w:rPr>
          <w:sz w:val="22"/>
          <w:szCs w:val="22"/>
        </w:rPr>
        <w:t> Eastern Psychological Association, New York City, NY.</w:t>
      </w:r>
    </w:p>
    <w:p w14:paraId="2D23CD31" w14:textId="77777777" w:rsidR="00772976" w:rsidRPr="001C73FE" w:rsidRDefault="00772976" w:rsidP="006C7089">
      <w:pPr>
        <w:tabs>
          <w:tab w:val="left" w:pos="720"/>
        </w:tabs>
        <w:spacing w:after="120"/>
        <w:ind w:left="1454" w:hanging="1267"/>
        <w:rPr>
          <w:sz w:val="22"/>
          <w:szCs w:val="22"/>
        </w:rPr>
      </w:pPr>
      <w:r w:rsidRPr="001C73FE">
        <w:rPr>
          <w:sz w:val="22"/>
          <w:szCs w:val="22"/>
        </w:rPr>
        <w:t>20.</w:t>
      </w:r>
      <w:r w:rsidRPr="001C73FE">
        <w:rPr>
          <w:sz w:val="22"/>
          <w:szCs w:val="22"/>
        </w:rPr>
        <w:tab/>
        <w:t xml:space="preserve">McKernan, L. C., </w:t>
      </w:r>
      <w:r w:rsidRPr="001C73FE">
        <w:rPr>
          <w:b/>
          <w:sz w:val="22"/>
          <w:szCs w:val="22"/>
        </w:rPr>
        <w:t>Johnson, B. N.</w:t>
      </w:r>
      <w:r w:rsidRPr="001C73FE">
        <w:rPr>
          <w:sz w:val="22"/>
          <w:szCs w:val="22"/>
        </w:rPr>
        <w:t xml:space="preserve">, Walsh, C. G., </w:t>
      </w:r>
      <w:proofErr w:type="spellStart"/>
      <w:r w:rsidRPr="001C73FE">
        <w:rPr>
          <w:sz w:val="22"/>
          <w:szCs w:val="22"/>
        </w:rPr>
        <w:t>Bruehl</w:t>
      </w:r>
      <w:proofErr w:type="spellEnd"/>
      <w:r w:rsidRPr="001C73FE">
        <w:rPr>
          <w:sz w:val="22"/>
          <w:szCs w:val="22"/>
        </w:rPr>
        <w:t xml:space="preserve">, S., &amp; </w:t>
      </w:r>
      <w:proofErr w:type="spellStart"/>
      <w:r w:rsidRPr="001C73FE">
        <w:rPr>
          <w:sz w:val="22"/>
          <w:szCs w:val="22"/>
        </w:rPr>
        <w:t>Crofford</w:t>
      </w:r>
      <w:proofErr w:type="spellEnd"/>
      <w:r w:rsidRPr="001C73FE">
        <w:rPr>
          <w:sz w:val="22"/>
          <w:szCs w:val="22"/>
        </w:rPr>
        <w:t xml:space="preserve">, L. J. (2018, September). </w:t>
      </w:r>
      <w:r w:rsidRPr="001C73FE">
        <w:rPr>
          <w:i/>
          <w:sz w:val="22"/>
          <w:szCs w:val="22"/>
        </w:rPr>
        <w:t xml:space="preserve">Childhood trauma and experiential avoidance as risk factors for co-morbid central sensitization </w:t>
      </w:r>
      <w:r w:rsidRPr="001C73FE">
        <w:rPr>
          <w:i/>
          <w:sz w:val="22"/>
          <w:szCs w:val="22"/>
        </w:rPr>
        <w:lastRenderedPageBreak/>
        <w:t>and post-traumatic stress disorder in chronic pain</w:t>
      </w:r>
      <w:r w:rsidRPr="001C73FE">
        <w:rPr>
          <w:sz w:val="22"/>
          <w:szCs w:val="22"/>
        </w:rPr>
        <w:t xml:space="preserve">. Poster </w:t>
      </w:r>
      <w:r w:rsidR="00BE620C" w:rsidRPr="001C73FE">
        <w:rPr>
          <w:sz w:val="22"/>
          <w:szCs w:val="22"/>
        </w:rPr>
        <w:t xml:space="preserve">presented at </w:t>
      </w:r>
      <w:r w:rsidRPr="001C73FE">
        <w:rPr>
          <w:sz w:val="22"/>
          <w:szCs w:val="22"/>
        </w:rPr>
        <w:t>the 17</w:t>
      </w:r>
      <w:r w:rsidRPr="001C73FE">
        <w:rPr>
          <w:sz w:val="22"/>
          <w:szCs w:val="22"/>
          <w:vertAlign w:val="superscript"/>
        </w:rPr>
        <w:t>th</w:t>
      </w:r>
      <w:r w:rsidRPr="001C73FE">
        <w:rPr>
          <w:sz w:val="22"/>
          <w:szCs w:val="22"/>
        </w:rPr>
        <w:t xml:space="preserve"> World Congress of the International Association for the Study of Pain, Boston, MA.</w:t>
      </w:r>
    </w:p>
    <w:p w14:paraId="51838CE4" w14:textId="77777777" w:rsidR="00EF0018" w:rsidRPr="001C73FE" w:rsidRDefault="00EF0018" w:rsidP="006C7089">
      <w:pPr>
        <w:tabs>
          <w:tab w:val="left" w:pos="720"/>
        </w:tabs>
        <w:spacing w:after="120"/>
        <w:ind w:left="1454" w:hanging="1267"/>
        <w:rPr>
          <w:color w:val="222222"/>
          <w:sz w:val="22"/>
          <w:szCs w:val="22"/>
          <w:shd w:val="clear" w:color="auto" w:fill="FFFFFF"/>
        </w:rPr>
      </w:pPr>
      <w:r w:rsidRPr="001C73FE">
        <w:rPr>
          <w:color w:val="222222"/>
          <w:sz w:val="22"/>
          <w:szCs w:val="22"/>
          <w:shd w:val="clear" w:color="auto" w:fill="FFFFFF"/>
        </w:rPr>
        <w:t>19.</w:t>
      </w:r>
      <w:r w:rsidRPr="001C73FE">
        <w:rPr>
          <w:color w:val="222222"/>
          <w:sz w:val="22"/>
          <w:szCs w:val="22"/>
          <w:shd w:val="clear" w:color="auto" w:fill="FFFFFF"/>
        </w:rPr>
        <w:tab/>
        <w:t xml:space="preserve">Brenner, E. K., Grossner, E. C., </w:t>
      </w:r>
      <w:r w:rsidRPr="001C73FE">
        <w:rPr>
          <w:b/>
          <w:color w:val="222222"/>
          <w:sz w:val="22"/>
          <w:szCs w:val="22"/>
          <w:shd w:val="clear" w:color="auto" w:fill="FFFFFF"/>
        </w:rPr>
        <w:t>Johnson, B. N.</w:t>
      </w:r>
      <w:r w:rsidRPr="001C73FE">
        <w:rPr>
          <w:color w:val="222222"/>
          <w:sz w:val="22"/>
          <w:szCs w:val="22"/>
          <w:shd w:val="clear" w:color="auto" w:fill="FFFFFF"/>
        </w:rPr>
        <w:t xml:space="preserve">, Bernier, R. A., Soto, J., &amp; Hillary, F. G. (2018, </w:t>
      </w:r>
      <w:r w:rsidR="004801A9" w:rsidRPr="001C73FE">
        <w:rPr>
          <w:color w:val="222222"/>
          <w:sz w:val="22"/>
          <w:szCs w:val="22"/>
          <w:shd w:val="clear" w:color="auto" w:fill="FFFFFF"/>
        </w:rPr>
        <w:t>February</w:t>
      </w:r>
      <w:r w:rsidRPr="001C73FE">
        <w:rPr>
          <w:color w:val="222222"/>
          <w:sz w:val="22"/>
          <w:szCs w:val="22"/>
          <w:shd w:val="clear" w:color="auto" w:fill="FFFFFF"/>
        </w:rPr>
        <w:t>)</w:t>
      </w:r>
      <w:r w:rsidR="004801A9" w:rsidRPr="001C73FE">
        <w:rPr>
          <w:color w:val="222222"/>
          <w:sz w:val="22"/>
          <w:szCs w:val="22"/>
          <w:shd w:val="clear" w:color="auto" w:fill="FFFFFF"/>
        </w:rPr>
        <w:t xml:space="preserve">. </w:t>
      </w:r>
      <w:r w:rsidR="004801A9" w:rsidRPr="001C73FE">
        <w:rPr>
          <w:i/>
          <w:color w:val="222222"/>
          <w:sz w:val="22"/>
          <w:szCs w:val="22"/>
          <w:shd w:val="clear" w:color="auto" w:fill="FFFFFF"/>
        </w:rPr>
        <w:t>Racial and ethnic differences in discharge destination for individuals with TBI</w:t>
      </w:r>
      <w:r w:rsidR="004801A9" w:rsidRPr="001C73FE">
        <w:rPr>
          <w:color w:val="222222"/>
          <w:sz w:val="22"/>
          <w:szCs w:val="22"/>
          <w:shd w:val="clear" w:color="auto" w:fill="FFFFFF"/>
        </w:rPr>
        <w:t>. Poster presented at the 46</w:t>
      </w:r>
      <w:r w:rsidR="004801A9" w:rsidRPr="001C73FE">
        <w:rPr>
          <w:color w:val="222222"/>
          <w:sz w:val="22"/>
          <w:szCs w:val="22"/>
          <w:shd w:val="clear" w:color="auto" w:fill="FFFFFF"/>
          <w:vertAlign w:val="superscript"/>
        </w:rPr>
        <w:t>th</w:t>
      </w:r>
      <w:r w:rsidR="004801A9" w:rsidRPr="001C73FE">
        <w:rPr>
          <w:color w:val="222222"/>
          <w:sz w:val="22"/>
          <w:szCs w:val="22"/>
          <w:shd w:val="clear" w:color="auto" w:fill="FFFFFF"/>
        </w:rPr>
        <w:t xml:space="preserve"> annual meeting of the International Neuropsychological Society, Washington, D.C. </w:t>
      </w:r>
    </w:p>
    <w:p w14:paraId="3EC0FA98" w14:textId="77777777" w:rsidR="008A00A4" w:rsidRPr="001C73FE" w:rsidRDefault="008A00A4" w:rsidP="006C7089">
      <w:pPr>
        <w:tabs>
          <w:tab w:val="left" w:pos="720"/>
        </w:tabs>
        <w:spacing w:after="120"/>
        <w:ind w:left="1454" w:hanging="1267"/>
        <w:rPr>
          <w:color w:val="222222"/>
          <w:sz w:val="22"/>
          <w:szCs w:val="22"/>
          <w:shd w:val="clear" w:color="auto" w:fill="FFFFFF"/>
        </w:rPr>
      </w:pPr>
      <w:r w:rsidRPr="001C73FE">
        <w:rPr>
          <w:color w:val="222222"/>
          <w:sz w:val="22"/>
          <w:szCs w:val="22"/>
          <w:shd w:val="clear" w:color="auto" w:fill="FFFFFF"/>
        </w:rPr>
        <w:t>18.</w:t>
      </w:r>
      <w:r w:rsidRPr="001C73FE">
        <w:rPr>
          <w:b/>
          <w:color w:val="222222"/>
          <w:sz w:val="22"/>
          <w:szCs w:val="22"/>
          <w:shd w:val="clear" w:color="auto" w:fill="FFFFFF"/>
        </w:rPr>
        <w:tab/>
        <w:t>Johnson, B. N.</w:t>
      </w:r>
      <w:r w:rsidRPr="001C73FE">
        <w:rPr>
          <w:color w:val="222222"/>
          <w:sz w:val="22"/>
          <w:szCs w:val="22"/>
          <w:shd w:val="clear" w:color="auto" w:fill="FFFFFF"/>
        </w:rPr>
        <w:t xml:space="preserve">, </w:t>
      </w:r>
      <w:proofErr w:type="spellStart"/>
      <w:r w:rsidRPr="001C73FE">
        <w:rPr>
          <w:color w:val="222222"/>
          <w:sz w:val="22"/>
          <w:szCs w:val="22"/>
          <w:shd w:val="clear" w:color="auto" w:fill="FFFFFF"/>
        </w:rPr>
        <w:t>Temes</w:t>
      </w:r>
      <w:proofErr w:type="spellEnd"/>
      <w:r w:rsidRPr="001C73FE">
        <w:rPr>
          <w:color w:val="222222"/>
          <w:sz w:val="22"/>
          <w:szCs w:val="22"/>
          <w:shd w:val="clear" w:color="auto" w:fill="FFFFFF"/>
        </w:rPr>
        <w:t xml:space="preserve">, C. M., Scala, J. W., &amp; Levy, K. N. (2017, September). </w:t>
      </w:r>
      <w:r w:rsidRPr="001C73FE">
        <w:rPr>
          <w:i/>
          <w:color w:val="222222"/>
          <w:sz w:val="22"/>
          <w:szCs w:val="22"/>
          <w:shd w:val="clear" w:color="auto" w:fill="FFFFFF"/>
        </w:rPr>
        <w:t>Dimensions and types of borderline personality disorder: How heterogeneous is BPD really?</w:t>
      </w:r>
      <w:r w:rsidR="00B26687" w:rsidRPr="001C73FE">
        <w:rPr>
          <w:color w:val="222222"/>
          <w:sz w:val="22"/>
          <w:szCs w:val="22"/>
          <w:shd w:val="clear" w:color="auto" w:fill="FFFFFF"/>
        </w:rPr>
        <w:t xml:space="preserve"> Poster </w:t>
      </w:r>
      <w:r w:rsidRPr="001C73FE">
        <w:rPr>
          <w:color w:val="222222"/>
          <w:sz w:val="22"/>
          <w:szCs w:val="22"/>
          <w:shd w:val="clear" w:color="auto" w:fill="FFFFFF"/>
        </w:rPr>
        <w:t>presented at the 15</w:t>
      </w:r>
      <w:r w:rsidRPr="001C73FE">
        <w:rPr>
          <w:color w:val="222222"/>
          <w:sz w:val="22"/>
          <w:szCs w:val="22"/>
          <w:shd w:val="clear" w:color="auto" w:fill="FFFFFF"/>
          <w:vertAlign w:val="superscript"/>
        </w:rPr>
        <w:t>th</w:t>
      </w:r>
      <w:r w:rsidRPr="001C73FE">
        <w:rPr>
          <w:color w:val="222222"/>
          <w:sz w:val="22"/>
          <w:szCs w:val="22"/>
          <w:shd w:val="clear" w:color="auto" w:fill="FFFFFF"/>
        </w:rPr>
        <w:t xml:space="preserve"> annual convention of the International Society for the Study of Personality Disorders, Heidelberg, Germany. </w:t>
      </w:r>
    </w:p>
    <w:bookmarkEnd w:id="28"/>
    <w:p w14:paraId="0C5A650D" w14:textId="77777777" w:rsidR="00484EE2" w:rsidRPr="001C73FE" w:rsidRDefault="00484EE2" w:rsidP="006C7089">
      <w:pPr>
        <w:tabs>
          <w:tab w:val="left" w:pos="720"/>
          <w:tab w:val="left" w:pos="1440"/>
        </w:tabs>
        <w:spacing w:after="120"/>
        <w:ind w:left="1440" w:hanging="1260"/>
        <w:rPr>
          <w:color w:val="000000"/>
          <w:sz w:val="22"/>
          <w:szCs w:val="22"/>
        </w:rPr>
      </w:pPr>
      <w:r w:rsidRPr="001C73FE">
        <w:rPr>
          <w:color w:val="000000"/>
          <w:sz w:val="22"/>
          <w:szCs w:val="22"/>
        </w:rPr>
        <w:t>17.</w:t>
      </w:r>
      <w:r w:rsidRPr="001C73FE">
        <w:rPr>
          <w:color w:val="000000"/>
          <w:sz w:val="22"/>
          <w:szCs w:val="22"/>
        </w:rPr>
        <w:tab/>
        <w:t xml:space="preserve">Austin, S. B., Per, M., </w:t>
      </w:r>
      <w:r w:rsidRPr="001C73FE">
        <w:rPr>
          <w:b/>
          <w:color w:val="000000"/>
          <w:sz w:val="22"/>
          <w:szCs w:val="22"/>
        </w:rPr>
        <w:t>Johnson, B. N.</w:t>
      </w:r>
      <w:r w:rsidRPr="001C73FE">
        <w:rPr>
          <w:color w:val="000000"/>
          <w:sz w:val="22"/>
          <w:szCs w:val="22"/>
        </w:rPr>
        <w:t>, Dixon-Gordon, K. L., &amp; Chapman, A. L. (2016, October). </w:t>
      </w:r>
      <w:r w:rsidRPr="001C73FE">
        <w:rPr>
          <w:i/>
          <w:iCs/>
          <w:color w:val="000000"/>
          <w:sz w:val="22"/>
          <w:szCs w:val="22"/>
        </w:rPr>
        <w:t xml:space="preserve">Repertoires of emotion regulation and their effects on NSSI frequency, </w:t>
      </w:r>
      <w:proofErr w:type="gramStart"/>
      <w:r w:rsidRPr="001C73FE">
        <w:rPr>
          <w:i/>
          <w:iCs/>
          <w:color w:val="000000"/>
          <w:sz w:val="22"/>
          <w:szCs w:val="22"/>
        </w:rPr>
        <w:t>versatility</w:t>
      </w:r>
      <w:proofErr w:type="gramEnd"/>
      <w:r w:rsidRPr="001C73FE">
        <w:rPr>
          <w:i/>
          <w:iCs/>
          <w:color w:val="000000"/>
          <w:sz w:val="22"/>
          <w:szCs w:val="22"/>
        </w:rPr>
        <w:t xml:space="preserve"> and severity</w:t>
      </w:r>
      <w:r w:rsidRPr="001C73FE">
        <w:rPr>
          <w:color w:val="000000"/>
          <w:sz w:val="22"/>
          <w:szCs w:val="22"/>
        </w:rPr>
        <w:t>. Poster presented at the Suicide and Self-Injury Special Interest Group of the 50</w:t>
      </w:r>
      <w:r w:rsidRPr="001C73FE">
        <w:rPr>
          <w:color w:val="000000"/>
          <w:sz w:val="22"/>
          <w:szCs w:val="22"/>
          <w:vertAlign w:val="superscript"/>
        </w:rPr>
        <w:t>th</w:t>
      </w:r>
      <w:r w:rsidRPr="001C73FE">
        <w:rPr>
          <w:color w:val="000000"/>
          <w:sz w:val="22"/>
          <w:szCs w:val="22"/>
        </w:rPr>
        <w:t xml:space="preserve"> annual convention of the Association for Behavioral and Cognitive Therapies, New York, NY.</w:t>
      </w:r>
    </w:p>
    <w:p w14:paraId="02E3504F" w14:textId="77777777" w:rsidR="00497F32" w:rsidRPr="001C73FE" w:rsidRDefault="00497F32" w:rsidP="006C7089">
      <w:pPr>
        <w:tabs>
          <w:tab w:val="left" w:pos="720"/>
          <w:tab w:val="left" w:pos="1440"/>
        </w:tabs>
        <w:spacing w:after="120"/>
        <w:ind w:left="1440" w:hanging="1260"/>
        <w:rPr>
          <w:color w:val="000000"/>
          <w:sz w:val="22"/>
          <w:szCs w:val="22"/>
        </w:rPr>
      </w:pPr>
      <w:r w:rsidRPr="001C73FE">
        <w:rPr>
          <w:color w:val="000000"/>
          <w:sz w:val="22"/>
          <w:szCs w:val="22"/>
        </w:rPr>
        <w:t>16.</w:t>
      </w:r>
      <w:r w:rsidRPr="001C73FE">
        <w:rPr>
          <w:color w:val="000000"/>
          <w:sz w:val="22"/>
          <w:szCs w:val="22"/>
        </w:rPr>
        <w:tab/>
        <w:t xml:space="preserve">Austin, S. B., Per, M., </w:t>
      </w:r>
      <w:r w:rsidRPr="001C73FE">
        <w:rPr>
          <w:b/>
          <w:color w:val="000000"/>
          <w:sz w:val="22"/>
          <w:szCs w:val="22"/>
        </w:rPr>
        <w:t>Johnson, B. N</w:t>
      </w:r>
      <w:r w:rsidR="00484EE2" w:rsidRPr="001C73FE">
        <w:rPr>
          <w:color w:val="000000"/>
          <w:sz w:val="22"/>
          <w:szCs w:val="22"/>
        </w:rPr>
        <w:t>.</w:t>
      </w:r>
      <w:r w:rsidRPr="001C73FE">
        <w:rPr>
          <w:color w:val="000000"/>
          <w:sz w:val="22"/>
          <w:szCs w:val="22"/>
        </w:rPr>
        <w:t>, Dixon-Gordon, K. L., &amp; Chapman, A. L. (2016, October). </w:t>
      </w:r>
      <w:r w:rsidRPr="001C73FE">
        <w:rPr>
          <w:i/>
          <w:iCs/>
          <w:color w:val="000000"/>
          <w:sz w:val="22"/>
          <w:szCs w:val="22"/>
        </w:rPr>
        <w:t>Always running from the storm: A closer look at emotion dysregulation and experiential avoidance in BPD</w:t>
      </w:r>
      <w:r w:rsidRPr="001C73FE">
        <w:rPr>
          <w:color w:val="000000"/>
          <w:sz w:val="22"/>
          <w:szCs w:val="22"/>
        </w:rPr>
        <w:t xml:space="preserve">. </w:t>
      </w:r>
      <w:r w:rsidR="00484EE2" w:rsidRPr="001C73FE">
        <w:rPr>
          <w:color w:val="000000"/>
          <w:sz w:val="22"/>
          <w:szCs w:val="22"/>
        </w:rPr>
        <w:t>Poster presented at the 21</w:t>
      </w:r>
      <w:r w:rsidR="00484EE2" w:rsidRPr="001C73FE">
        <w:rPr>
          <w:color w:val="000000"/>
          <w:sz w:val="22"/>
          <w:szCs w:val="22"/>
          <w:vertAlign w:val="superscript"/>
        </w:rPr>
        <w:t>st</w:t>
      </w:r>
      <w:r w:rsidR="00484EE2" w:rsidRPr="001C73FE">
        <w:rPr>
          <w:color w:val="000000"/>
          <w:sz w:val="22"/>
          <w:szCs w:val="22"/>
        </w:rPr>
        <w:t xml:space="preserve"> annual convention of the </w:t>
      </w:r>
      <w:r w:rsidRPr="001C73FE">
        <w:rPr>
          <w:color w:val="000000"/>
          <w:sz w:val="22"/>
          <w:szCs w:val="22"/>
        </w:rPr>
        <w:t>International Society for the Improvement and Teaching of Dialectic</w:t>
      </w:r>
      <w:r w:rsidR="00484EE2" w:rsidRPr="001C73FE">
        <w:rPr>
          <w:color w:val="000000"/>
          <w:sz w:val="22"/>
          <w:szCs w:val="22"/>
        </w:rPr>
        <w:t>al Behavior Therapy, New York, NY.</w:t>
      </w:r>
      <w:r w:rsidR="00A018A5" w:rsidRPr="001C73FE">
        <w:rPr>
          <w:color w:val="000000"/>
          <w:sz w:val="22"/>
          <w:szCs w:val="22"/>
        </w:rPr>
        <w:t xml:space="preserve"> </w:t>
      </w:r>
      <w:r w:rsidR="00A018A5" w:rsidRPr="001C73FE">
        <w:rPr>
          <w:b/>
          <w:color w:val="000000"/>
          <w:sz w:val="22"/>
          <w:szCs w:val="22"/>
        </w:rPr>
        <w:t>(ISITDBT Poster Award Finalist)</w:t>
      </w:r>
    </w:p>
    <w:p w14:paraId="658C9D18" w14:textId="77777777" w:rsidR="002E4D48" w:rsidRPr="001C73FE" w:rsidRDefault="002E4D48" w:rsidP="006C7089">
      <w:pPr>
        <w:tabs>
          <w:tab w:val="left" w:pos="720"/>
        </w:tabs>
        <w:spacing w:after="120"/>
        <w:ind w:left="1440" w:hanging="1260"/>
        <w:rPr>
          <w:color w:val="000000"/>
          <w:sz w:val="22"/>
          <w:szCs w:val="22"/>
        </w:rPr>
      </w:pPr>
      <w:r w:rsidRPr="001C73FE">
        <w:rPr>
          <w:color w:val="000000"/>
          <w:sz w:val="22"/>
          <w:szCs w:val="22"/>
        </w:rPr>
        <w:t xml:space="preserve">15. </w:t>
      </w:r>
      <w:r w:rsidRPr="001C73FE">
        <w:rPr>
          <w:color w:val="000000"/>
          <w:sz w:val="22"/>
          <w:szCs w:val="22"/>
        </w:rPr>
        <w:tab/>
        <w:t xml:space="preserve">Crow, T., </w:t>
      </w:r>
      <w:r w:rsidRPr="001C73FE">
        <w:rPr>
          <w:b/>
          <w:color w:val="000000"/>
          <w:sz w:val="22"/>
          <w:szCs w:val="22"/>
        </w:rPr>
        <w:t>Johnson, B. N.</w:t>
      </w:r>
      <w:r w:rsidRPr="001C73FE">
        <w:rPr>
          <w:color w:val="000000"/>
          <w:sz w:val="22"/>
          <w:szCs w:val="22"/>
        </w:rPr>
        <w:t>, Scala, J. W., &amp; Levy, K. N.</w:t>
      </w:r>
      <w:r w:rsidR="00347BBA" w:rsidRPr="001C73FE">
        <w:rPr>
          <w:color w:val="000000"/>
          <w:sz w:val="22"/>
          <w:szCs w:val="22"/>
        </w:rPr>
        <w:t xml:space="preserve"> (</w:t>
      </w:r>
      <w:r w:rsidR="00532D9F" w:rsidRPr="001C73FE">
        <w:rPr>
          <w:color w:val="000000"/>
          <w:sz w:val="22"/>
          <w:szCs w:val="22"/>
        </w:rPr>
        <w:t>2016, April).</w:t>
      </w:r>
      <w:r w:rsidRPr="001C73FE">
        <w:rPr>
          <w:color w:val="000000"/>
          <w:sz w:val="22"/>
          <w:szCs w:val="22"/>
        </w:rPr>
        <w:t xml:space="preserve"> </w:t>
      </w:r>
      <w:r w:rsidRPr="001C73FE">
        <w:rPr>
          <w:i/>
          <w:color w:val="000000"/>
          <w:sz w:val="22"/>
          <w:szCs w:val="22"/>
        </w:rPr>
        <w:t>Childhood trauma types are differentially associated with personality disorder criteria in individuals with borderline personality disorder.</w:t>
      </w:r>
      <w:r w:rsidRPr="001C73FE">
        <w:rPr>
          <w:color w:val="000000"/>
          <w:sz w:val="22"/>
          <w:szCs w:val="22"/>
        </w:rPr>
        <w:t xml:space="preserve"> Poster </w:t>
      </w:r>
      <w:r w:rsidR="00AA2536" w:rsidRPr="001C73FE">
        <w:rPr>
          <w:color w:val="000000"/>
          <w:sz w:val="22"/>
          <w:szCs w:val="22"/>
        </w:rPr>
        <w:t>presented</w:t>
      </w:r>
      <w:r w:rsidRPr="001C73FE">
        <w:rPr>
          <w:color w:val="000000"/>
          <w:sz w:val="22"/>
          <w:szCs w:val="22"/>
        </w:rPr>
        <w:t xml:space="preserve"> </w:t>
      </w:r>
      <w:r w:rsidR="00AA2536" w:rsidRPr="001C73FE">
        <w:rPr>
          <w:color w:val="000000"/>
          <w:sz w:val="22"/>
          <w:szCs w:val="22"/>
        </w:rPr>
        <w:t xml:space="preserve">at </w:t>
      </w:r>
      <w:r w:rsidRPr="001C73FE">
        <w:rPr>
          <w:color w:val="000000"/>
          <w:sz w:val="22"/>
          <w:szCs w:val="22"/>
        </w:rPr>
        <w:t>the 2016 annual convention of the North American Society for the Study of Personality Disorders, New York, NY.</w:t>
      </w:r>
    </w:p>
    <w:p w14:paraId="5E739CFA" w14:textId="77777777" w:rsidR="002E4D48" w:rsidRPr="001C73FE" w:rsidRDefault="002E4D48" w:rsidP="006C7089">
      <w:pPr>
        <w:tabs>
          <w:tab w:val="left" w:pos="720"/>
        </w:tabs>
        <w:spacing w:after="120"/>
        <w:ind w:left="1440" w:hanging="1260"/>
        <w:rPr>
          <w:color w:val="000000"/>
          <w:sz w:val="22"/>
          <w:szCs w:val="22"/>
        </w:rPr>
      </w:pPr>
      <w:r w:rsidRPr="001C73FE">
        <w:rPr>
          <w:color w:val="000000"/>
          <w:sz w:val="22"/>
          <w:szCs w:val="22"/>
        </w:rPr>
        <w:t>14.</w:t>
      </w:r>
      <w:r w:rsidRPr="001C73FE">
        <w:rPr>
          <w:b/>
          <w:color w:val="000000"/>
          <w:sz w:val="22"/>
          <w:szCs w:val="22"/>
        </w:rPr>
        <w:t xml:space="preserve"> </w:t>
      </w:r>
      <w:r w:rsidRPr="001C73FE">
        <w:rPr>
          <w:b/>
          <w:color w:val="000000"/>
          <w:sz w:val="22"/>
          <w:szCs w:val="22"/>
        </w:rPr>
        <w:tab/>
        <w:t>Johnson, B. N.</w:t>
      </w:r>
      <w:r w:rsidRPr="001C73FE">
        <w:rPr>
          <w:color w:val="000000"/>
          <w:sz w:val="22"/>
          <w:szCs w:val="22"/>
        </w:rPr>
        <w:t xml:space="preserve">, Ellison, W. D., &amp; Levy, K. N. (2016, January). </w:t>
      </w:r>
      <w:r w:rsidRPr="001C73FE">
        <w:rPr>
          <w:i/>
          <w:color w:val="000000"/>
          <w:sz w:val="22"/>
          <w:szCs w:val="22"/>
        </w:rPr>
        <w:t>Does self-concept clarity mediate the relationship between impulsivity and high-risk behaviors?</w:t>
      </w:r>
      <w:r w:rsidRPr="001C73FE">
        <w:rPr>
          <w:color w:val="000000"/>
          <w:sz w:val="22"/>
          <w:szCs w:val="22"/>
        </w:rPr>
        <w:t xml:space="preserve"> Poster presented at the 17</w:t>
      </w:r>
      <w:r w:rsidRPr="001C73FE">
        <w:rPr>
          <w:color w:val="000000"/>
          <w:sz w:val="22"/>
          <w:szCs w:val="22"/>
          <w:vertAlign w:val="superscript"/>
        </w:rPr>
        <w:t>th</w:t>
      </w:r>
      <w:r w:rsidRPr="001C73FE">
        <w:rPr>
          <w:color w:val="000000"/>
          <w:sz w:val="22"/>
          <w:szCs w:val="22"/>
        </w:rPr>
        <w:t xml:space="preserve"> annual convention of the Society for Personality and Social Psychology, San Diego, CA.    </w:t>
      </w:r>
    </w:p>
    <w:p w14:paraId="145A0BF3" w14:textId="77777777" w:rsidR="002E4D48" w:rsidRPr="001C73FE" w:rsidRDefault="002E4D48" w:rsidP="006C7089">
      <w:pPr>
        <w:tabs>
          <w:tab w:val="left" w:pos="720"/>
        </w:tabs>
        <w:spacing w:after="120"/>
        <w:ind w:left="1440" w:hanging="1260"/>
        <w:rPr>
          <w:color w:val="000000"/>
          <w:sz w:val="22"/>
          <w:szCs w:val="22"/>
        </w:rPr>
      </w:pPr>
      <w:r w:rsidRPr="001C73FE">
        <w:rPr>
          <w:color w:val="000000"/>
          <w:sz w:val="22"/>
          <w:szCs w:val="22"/>
        </w:rPr>
        <w:t xml:space="preserve">13. </w:t>
      </w:r>
      <w:r w:rsidRPr="001C73FE">
        <w:rPr>
          <w:color w:val="000000"/>
          <w:sz w:val="22"/>
          <w:szCs w:val="22"/>
        </w:rPr>
        <w:tab/>
      </w:r>
      <w:r w:rsidRPr="001C73FE">
        <w:rPr>
          <w:b/>
          <w:color w:val="000000"/>
          <w:sz w:val="22"/>
          <w:szCs w:val="22"/>
        </w:rPr>
        <w:t>Johnson, B. N.</w:t>
      </w:r>
      <w:r w:rsidRPr="001C73FE">
        <w:rPr>
          <w:color w:val="000000"/>
          <w:sz w:val="22"/>
          <w:szCs w:val="22"/>
        </w:rPr>
        <w:t xml:space="preserve"> &amp; Levy, K. N. (2015, October). </w:t>
      </w:r>
      <w:r w:rsidRPr="001C73FE">
        <w:rPr>
          <w:i/>
          <w:color w:val="000000"/>
          <w:sz w:val="22"/>
          <w:szCs w:val="22"/>
        </w:rPr>
        <w:t>Factor analytic</w:t>
      </w:r>
      <w:r w:rsidRPr="001C73FE">
        <w:rPr>
          <w:color w:val="000000"/>
          <w:sz w:val="22"/>
          <w:szCs w:val="22"/>
        </w:rPr>
        <w:t xml:space="preserve"> </w:t>
      </w:r>
      <w:r w:rsidRPr="001C73FE">
        <w:rPr>
          <w:i/>
          <w:color w:val="000000"/>
          <w:sz w:val="22"/>
          <w:szCs w:val="22"/>
        </w:rPr>
        <w:t>structures of borderline symptoms in an undergraduate sample: Reducing the heterogeneity</w:t>
      </w:r>
      <w:r w:rsidRPr="001C73FE">
        <w:rPr>
          <w:color w:val="000000"/>
          <w:sz w:val="22"/>
          <w:szCs w:val="22"/>
        </w:rPr>
        <w:t>. Poster presented at the 14</w:t>
      </w:r>
      <w:r w:rsidRPr="001C73FE">
        <w:rPr>
          <w:color w:val="000000"/>
          <w:sz w:val="22"/>
          <w:szCs w:val="22"/>
          <w:vertAlign w:val="superscript"/>
        </w:rPr>
        <w:t>th</w:t>
      </w:r>
      <w:r w:rsidRPr="001C73FE">
        <w:rPr>
          <w:color w:val="000000"/>
          <w:sz w:val="22"/>
          <w:szCs w:val="22"/>
        </w:rPr>
        <w:t xml:space="preserve"> annual convention of the International Society for the Study of Personality Disorders, Montreal, QC, Canada.    </w:t>
      </w:r>
    </w:p>
    <w:p w14:paraId="5D8916AF" w14:textId="77777777" w:rsidR="002E4D48" w:rsidRPr="001C73FE" w:rsidRDefault="002E4D48" w:rsidP="006C7089">
      <w:pPr>
        <w:tabs>
          <w:tab w:val="left" w:pos="720"/>
        </w:tabs>
        <w:spacing w:after="120"/>
        <w:ind w:left="1440" w:hanging="1260"/>
        <w:rPr>
          <w:color w:val="000000"/>
          <w:sz w:val="22"/>
          <w:szCs w:val="22"/>
        </w:rPr>
      </w:pPr>
      <w:r w:rsidRPr="001C73FE">
        <w:rPr>
          <w:color w:val="000000"/>
          <w:sz w:val="22"/>
          <w:szCs w:val="22"/>
        </w:rPr>
        <w:t xml:space="preserve">12. </w:t>
      </w:r>
      <w:r w:rsidRPr="001C73FE">
        <w:rPr>
          <w:color w:val="000000"/>
          <w:sz w:val="22"/>
          <w:szCs w:val="22"/>
        </w:rPr>
        <w:tab/>
      </w:r>
      <w:r w:rsidRPr="001C73FE">
        <w:rPr>
          <w:b/>
          <w:color w:val="000000"/>
          <w:sz w:val="22"/>
          <w:szCs w:val="22"/>
        </w:rPr>
        <w:t>Johnson, B. N.</w:t>
      </w:r>
      <w:r w:rsidRPr="001C73FE">
        <w:rPr>
          <w:color w:val="000000"/>
          <w:sz w:val="22"/>
          <w:szCs w:val="22"/>
        </w:rPr>
        <w:t xml:space="preserve">, Ashe, M. L., &amp; Wilson, S. J. (2015, October). </w:t>
      </w:r>
      <w:r w:rsidRPr="001C73FE">
        <w:rPr>
          <w:i/>
          <w:color w:val="000000"/>
          <w:sz w:val="22"/>
          <w:szCs w:val="22"/>
        </w:rPr>
        <w:t>Self-control as a transdiagnostic mediator of problematic alcohol use across personality disorder profiles</w:t>
      </w:r>
      <w:r w:rsidRPr="001C73FE">
        <w:rPr>
          <w:color w:val="000000"/>
          <w:sz w:val="22"/>
          <w:szCs w:val="22"/>
        </w:rPr>
        <w:t>. Poster presented at the 14</w:t>
      </w:r>
      <w:r w:rsidRPr="001C73FE">
        <w:rPr>
          <w:color w:val="000000"/>
          <w:sz w:val="22"/>
          <w:szCs w:val="22"/>
          <w:vertAlign w:val="superscript"/>
        </w:rPr>
        <w:t>th</w:t>
      </w:r>
      <w:r w:rsidRPr="001C73FE">
        <w:rPr>
          <w:color w:val="000000"/>
          <w:sz w:val="22"/>
          <w:szCs w:val="22"/>
        </w:rPr>
        <w:t xml:space="preserve"> annual convention of the International Society for the Study of Personality Disorders, Montreal, QC, Canada.    </w:t>
      </w:r>
    </w:p>
    <w:p w14:paraId="6F381442" w14:textId="19D396C9" w:rsidR="002E4D48" w:rsidRPr="001C73FE" w:rsidRDefault="002E4D48" w:rsidP="006C7089">
      <w:pPr>
        <w:tabs>
          <w:tab w:val="left" w:pos="720"/>
        </w:tabs>
        <w:spacing w:after="120"/>
        <w:ind w:left="1440" w:hanging="1260"/>
        <w:rPr>
          <w:color w:val="000000"/>
          <w:sz w:val="22"/>
          <w:szCs w:val="22"/>
        </w:rPr>
      </w:pPr>
      <w:r w:rsidRPr="001C73FE">
        <w:rPr>
          <w:color w:val="000000"/>
          <w:sz w:val="22"/>
          <w:szCs w:val="22"/>
        </w:rPr>
        <w:t xml:space="preserve">11. </w:t>
      </w:r>
      <w:r w:rsidRPr="001C73FE">
        <w:rPr>
          <w:color w:val="000000"/>
          <w:sz w:val="22"/>
          <w:szCs w:val="22"/>
        </w:rPr>
        <w:tab/>
      </w:r>
      <w:r w:rsidRPr="001C73FE">
        <w:rPr>
          <w:b/>
          <w:color w:val="000000"/>
          <w:sz w:val="22"/>
          <w:szCs w:val="22"/>
        </w:rPr>
        <w:t>Johnson, B. N.</w:t>
      </w:r>
      <w:r w:rsidR="00F54BEA" w:rsidRPr="00F54BEA">
        <w:rPr>
          <w:bCs/>
          <w:color w:val="000000"/>
          <w:sz w:val="22"/>
          <w:szCs w:val="22"/>
        </w:rPr>
        <w:t>,</w:t>
      </w:r>
      <w:r w:rsidRPr="001C73FE">
        <w:rPr>
          <w:color w:val="000000"/>
          <w:sz w:val="22"/>
          <w:szCs w:val="22"/>
        </w:rPr>
        <w:t xml:space="preserve"> &amp; Levy, K. N. (2015, March). </w:t>
      </w:r>
      <w:r w:rsidRPr="001C73FE">
        <w:rPr>
          <w:i/>
          <w:color w:val="000000"/>
          <w:sz w:val="22"/>
          <w:szCs w:val="22"/>
        </w:rPr>
        <w:t>Prevalence of personality disorders and other Axis I disorders in a university-based rural community mental health clinic</w:t>
      </w:r>
      <w:r w:rsidRPr="001C73FE">
        <w:rPr>
          <w:color w:val="000000"/>
          <w:sz w:val="22"/>
          <w:szCs w:val="22"/>
        </w:rPr>
        <w:t>. Poster presented at the annual convention of the North American Society for the Study of Personality Disorders, Boston, MA.</w:t>
      </w:r>
    </w:p>
    <w:p w14:paraId="556E1C44" w14:textId="77777777" w:rsidR="002E4D48" w:rsidRPr="001C73FE" w:rsidRDefault="002E4D48" w:rsidP="006C7089">
      <w:pPr>
        <w:tabs>
          <w:tab w:val="left" w:pos="720"/>
        </w:tabs>
        <w:spacing w:after="120"/>
        <w:ind w:left="1440" w:hanging="1260"/>
        <w:rPr>
          <w:color w:val="000000"/>
          <w:sz w:val="22"/>
          <w:szCs w:val="22"/>
        </w:rPr>
      </w:pPr>
      <w:r w:rsidRPr="001C73FE">
        <w:rPr>
          <w:color w:val="000000"/>
          <w:sz w:val="22"/>
          <w:szCs w:val="22"/>
        </w:rPr>
        <w:t xml:space="preserve">10. </w:t>
      </w:r>
      <w:r w:rsidRPr="001C73FE">
        <w:rPr>
          <w:color w:val="000000"/>
          <w:sz w:val="22"/>
          <w:szCs w:val="22"/>
        </w:rPr>
        <w:tab/>
      </w:r>
      <w:r w:rsidRPr="001C73FE">
        <w:rPr>
          <w:b/>
          <w:color w:val="000000"/>
          <w:sz w:val="22"/>
          <w:szCs w:val="22"/>
        </w:rPr>
        <w:t>Johnson, B. N.</w:t>
      </w:r>
      <w:r w:rsidRPr="001C73FE">
        <w:rPr>
          <w:color w:val="000000"/>
          <w:sz w:val="22"/>
          <w:szCs w:val="22"/>
        </w:rPr>
        <w:t>, Carey, S. C., &amp; Ramirez, C. L. (2014, November). </w:t>
      </w:r>
      <w:r w:rsidRPr="001C73FE">
        <w:rPr>
          <w:i/>
          <w:iCs/>
          <w:color w:val="000000"/>
          <w:sz w:val="22"/>
          <w:szCs w:val="22"/>
        </w:rPr>
        <w:t>Physiological sensitivity and perceptions of criticism in an adolescent BPD sample.</w:t>
      </w:r>
      <w:r w:rsidRPr="001C73FE">
        <w:rPr>
          <w:rStyle w:val="apple-converted-space"/>
          <w:color w:val="000000"/>
          <w:sz w:val="22"/>
          <w:szCs w:val="22"/>
        </w:rPr>
        <w:t> </w:t>
      </w:r>
      <w:r w:rsidRPr="001C73FE">
        <w:rPr>
          <w:color w:val="000000"/>
          <w:sz w:val="22"/>
          <w:szCs w:val="22"/>
        </w:rPr>
        <w:t>Poster presented at the 48th annual convention of the Association for Behavioral and Cognitive Therapies, Philadelphia, PA.</w:t>
      </w:r>
    </w:p>
    <w:p w14:paraId="7C3F32F1" w14:textId="77777777" w:rsidR="002E4D48" w:rsidRPr="001C73FE" w:rsidRDefault="002E4D48" w:rsidP="006C7089">
      <w:pPr>
        <w:tabs>
          <w:tab w:val="left" w:pos="720"/>
        </w:tabs>
        <w:spacing w:after="120"/>
        <w:ind w:left="1440" w:hanging="1260"/>
        <w:rPr>
          <w:color w:val="000000"/>
          <w:sz w:val="22"/>
          <w:szCs w:val="22"/>
        </w:rPr>
      </w:pPr>
      <w:r w:rsidRPr="001C73FE">
        <w:rPr>
          <w:color w:val="000000"/>
          <w:sz w:val="22"/>
          <w:szCs w:val="22"/>
        </w:rPr>
        <w:t xml:space="preserve">9. </w:t>
      </w:r>
      <w:r w:rsidRPr="001C73FE">
        <w:rPr>
          <w:color w:val="000000"/>
          <w:sz w:val="22"/>
          <w:szCs w:val="22"/>
        </w:rPr>
        <w:tab/>
        <w:t xml:space="preserve">Carey, S. C., </w:t>
      </w:r>
      <w:r w:rsidRPr="001C73FE">
        <w:rPr>
          <w:b/>
          <w:color w:val="000000"/>
          <w:sz w:val="22"/>
          <w:szCs w:val="22"/>
        </w:rPr>
        <w:t>Johnson, B. N.</w:t>
      </w:r>
      <w:r w:rsidRPr="001C73FE">
        <w:rPr>
          <w:color w:val="000000"/>
          <w:sz w:val="22"/>
          <w:szCs w:val="22"/>
        </w:rPr>
        <w:t>, Lim, N. E., &amp; Ramirez, C. L. (2014, November). </w:t>
      </w:r>
      <w:r w:rsidRPr="001C73FE">
        <w:rPr>
          <w:i/>
          <w:iCs/>
          <w:color w:val="000000"/>
          <w:sz w:val="22"/>
          <w:szCs w:val="22"/>
        </w:rPr>
        <w:t xml:space="preserve">Differences in subtypes of emotion dysregulation across primary reasons for self-harm. </w:t>
      </w:r>
      <w:r w:rsidRPr="001C73FE">
        <w:rPr>
          <w:color w:val="000000"/>
          <w:sz w:val="22"/>
          <w:szCs w:val="22"/>
        </w:rPr>
        <w:t>Poster presented at the 48th annual convention of the Association for Behavioral and Cognitive Therapies, Philadelphia, PA.</w:t>
      </w:r>
    </w:p>
    <w:p w14:paraId="1F924A61" w14:textId="77777777" w:rsidR="002E4D48" w:rsidRPr="001C73FE" w:rsidRDefault="002E4D48" w:rsidP="006C7089">
      <w:pPr>
        <w:tabs>
          <w:tab w:val="left" w:pos="720"/>
        </w:tabs>
        <w:spacing w:after="120"/>
        <w:ind w:left="1440" w:hanging="1260"/>
        <w:rPr>
          <w:color w:val="000000"/>
          <w:sz w:val="22"/>
          <w:szCs w:val="22"/>
        </w:rPr>
      </w:pPr>
      <w:r w:rsidRPr="001C73FE">
        <w:rPr>
          <w:color w:val="000000"/>
          <w:sz w:val="22"/>
          <w:szCs w:val="22"/>
        </w:rPr>
        <w:lastRenderedPageBreak/>
        <w:t xml:space="preserve">8. </w:t>
      </w:r>
      <w:r w:rsidRPr="001C73FE">
        <w:rPr>
          <w:color w:val="000000"/>
          <w:sz w:val="22"/>
          <w:szCs w:val="22"/>
        </w:rPr>
        <w:tab/>
        <w:t xml:space="preserve">Carey, S. C., </w:t>
      </w:r>
      <w:r w:rsidRPr="001C73FE">
        <w:rPr>
          <w:b/>
          <w:color w:val="000000"/>
          <w:sz w:val="22"/>
          <w:szCs w:val="22"/>
        </w:rPr>
        <w:t>Johnson, B. N.</w:t>
      </w:r>
      <w:r w:rsidRPr="001C73FE">
        <w:rPr>
          <w:color w:val="000000"/>
          <w:sz w:val="22"/>
          <w:szCs w:val="22"/>
        </w:rPr>
        <w:t>, Lim, N. E., &amp; Ramirez, C. L. (2014, November). </w:t>
      </w:r>
      <w:r w:rsidRPr="001C73FE">
        <w:rPr>
          <w:i/>
          <w:iCs/>
          <w:color w:val="000000"/>
          <w:sz w:val="22"/>
          <w:szCs w:val="22"/>
        </w:rPr>
        <w:t>Understanding the relationships between NSSI function, frequency, and emotion regulation</w:t>
      </w:r>
      <w:r w:rsidRPr="001C73FE">
        <w:rPr>
          <w:color w:val="000000"/>
          <w:sz w:val="22"/>
          <w:szCs w:val="22"/>
        </w:rPr>
        <w:t>. Poster presented at the 48th annual convention of the Association for Behavioral and Cognitive Therapies, Philadelphia, PA.</w:t>
      </w:r>
    </w:p>
    <w:p w14:paraId="4A3C2469" w14:textId="654C5AFC" w:rsidR="002E4D48" w:rsidRPr="001C73FE" w:rsidRDefault="002E4D48" w:rsidP="006C7089">
      <w:pPr>
        <w:tabs>
          <w:tab w:val="left" w:pos="720"/>
        </w:tabs>
        <w:spacing w:after="120"/>
        <w:ind w:left="1440" w:hanging="1260"/>
        <w:rPr>
          <w:sz w:val="22"/>
          <w:szCs w:val="22"/>
        </w:rPr>
      </w:pPr>
      <w:r w:rsidRPr="001C73FE">
        <w:rPr>
          <w:sz w:val="22"/>
          <w:szCs w:val="22"/>
        </w:rPr>
        <w:t xml:space="preserve">7. </w:t>
      </w:r>
      <w:r w:rsidRPr="001C73FE">
        <w:rPr>
          <w:sz w:val="22"/>
          <w:szCs w:val="22"/>
        </w:rPr>
        <w:tab/>
      </w:r>
      <w:r w:rsidRPr="001C73FE">
        <w:rPr>
          <w:b/>
          <w:sz w:val="22"/>
          <w:szCs w:val="22"/>
        </w:rPr>
        <w:t>Johnson, B. N.</w:t>
      </w:r>
      <w:r w:rsidR="00F54BEA" w:rsidRPr="00F54BEA">
        <w:rPr>
          <w:bCs/>
          <w:sz w:val="22"/>
          <w:szCs w:val="22"/>
        </w:rPr>
        <w:t>,</w:t>
      </w:r>
      <w:r w:rsidRPr="001C73FE">
        <w:rPr>
          <w:sz w:val="22"/>
          <w:szCs w:val="22"/>
        </w:rPr>
        <w:t xml:space="preserve"> &amp; </w:t>
      </w:r>
      <w:proofErr w:type="spellStart"/>
      <w:r w:rsidRPr="001C73FE">
        <w:rPr>
          <w:sz w:val="22"/>
          <w:szCs w:val="22"/>
        </w:rPr>
        <w:t>Bliwise</w:t>
      </w:r>
      <w:proofErr w:type="spellEnd"/>
      <w:r w:rsidRPr="001C73FE">
        <w:rPr>
          <w:sz w:val="22"/>
          <w:szCs w:val="22"/>
        </w:rPr>
        <w:t xml:space="preserve">, N. G. (2014, April). </w:t>
      </w:r>
      <w:r w:rsidRPr="001C73FE">
        <w:rPr>
          <w:i/>
          <w:sz w:val="22"/>
          <w:szCs w:val="22"/>
        </w:rPr>
        <w:t>Love me do: Romantic relationships as a buffer against attachment insecurity</w:t>
      </w:r>
      <w:r w:rsidRPr="001C73FE">
        <w:rPr>
          <w:sz w:val="22"/>
          <w:szCs w:val="22"/>
        </w:rPr>
        <w:t>. Poster presented at the 13th annual Georgia Undergraduate Research in Psychology conference, Kennesaw, GA.</w:t>
      </w:r>
    </w:p>
    <w:p w14:paraId="004D9A54" w14:textId="77777777" w:rsidR="002E4D48" w:rsidRPr="001C73FE" w:rsidRDefault="002E4D48" w:rsidP="006C7089">
      <w:pPr>
        <w:tabs>
          <w:tab w:val="left" w:pos="720"/>
        </w:tabs>
        <w:spacing w:after="120"/>
        <w:ind w:left="1440" w:hanging="1260"/>
        <w:rPr>
          <w:sz w:val="22"/>
          <w:szCs w:val="22"/>
        </w:rPr>
      </w:pPr>
      <w:r w:rsidRPr="001C73FE">
        <w:rPr>
          <w:sz w:val="22"/>
          <w:szCs w:val="22"/>
        </w:rPr>
        <w:t xml:space="preserve">6. </w:t>
      </w:r>
      <w:r w:rsidRPr="001C73FE">
        <w:rPr>
          <w:sz w:val="22"/>
          <w:szCs w:val="22"/>
        </w:rPr>
        <w:tab/>
      </w:r>
      <w:r w:rsidRPr="001C73FE">
        <w:rPr>
          <w:b/>
          <w:sz w:val="22"/>
          <w:szCs w:val="22"/>
        </w:rPr>
        <w:t>Johnson, B. N.</w:t>
      </w:r>
      <w:r w:rsidRPr="001C73FE">
        <w:rPr>
          <w:sz w:val="22"/>
          <w:szCs w:val="22"/>
        </w:rPr>
        <w:t xml:space="preserve">, Carey, S. C., Ramirez, C. L., Lim, N. E., &amp; </w:t>
      </w:r>
      <w:proofErr w:type="spellStart"/>
      <w:r w:rsidRPr="001C73FE">
        <w:rPr>
          <w:sz w:val="22"/>
          <w:szCs w:val="22"/>
        </w:rPr>
        <w:t>Ritschel</w:t>
      </w:r>
      <w:proofErr w:type="spellEnd"/>
      <w:r w:rsidRPr="001C73FE">
        <w:rPr>
          <w:sz w:val="22"/>
          <w:szCs w:val="22"/>
        </w:rPr>
        <w:t>, L. A. (2013, November). </w:t>
      </w:r>
      <w:r w:rsidRPr="001C73FE">
        <w:rPr>
          <w:i/>
          <w:iCs/>
          <w:sz w:val="22"/>
          <w:szCs w:val="22"/>
        </w:rPr>
        <w:t>The relationship between emotional awareness and delayed engagement in self-harm</w:t>
      </w:r>
      <w:r w:rsidRPr="001C73FE">
        <w:rPr>
          <w:sz w:val="22"/>
          <w:szCs w:val="22"/>
        </w:rPr>
        <w:t>. Poster presented at the 18th annual convention of the International Society for the Improvement and Teaching of Dialectical Behavior Therapy, Nashville, TN.</w:t>
      </w:r>
    </w:p>
    <w:p w14:paraId="3C263540" w14:textId="77777777" w:rsidR="002E4D48" w:rsidRPr="001C73FE" w:rsidRDefault="002E4D48" w:rsidP="006C7089">
      <w:pPr>
        <w:tabs>
          <w:tab w:val="left" w:pos="720"/>
        </w:tabs>
        <w:spacing w:after="120"/>
        <w:ind w:left="1440" w:hanging="1260"/>
        <w:rPr>
          <w:i/>
          <w:iCs/>
          <w:sz w:val="22"/>
          <w:szCs w:val="22"/>
        </w:rPr>
      </w:pPr>
      <w:r w:rsidRPr="001C73FE">
        <w:rPr>
          <w:sz w:val="22"/>
          <w:szCs w:val="22"/>
        </w:rPr>
        <w:t xml:space="preserve">5. </w:t>
      </w:r>
      <w:r w:rsidRPr="001C73FE">
        <w:rPr>
          <w:sz w:val="22"/>
          <w:szCs w:val="22"/>
        </w:rPr>
        <w:tab/>
        <w:t xml:space="preserve">Carey, S. C., </w:t>
      </w:r>
      <w:r w:rsidRPr="001C73FE">
        <w:rPr>
          <w:b/>
          <w:sz w:val="22"/>
          <w:szCs w:val="22"/>
        </w:rPr>
        <w:t>Johnson, B. N.</w:t>
      </w:r>
      <w:r w:rsidRPr="001C73FE">
        <w:rPr>
          <w:sz w:val="22"/>
          <w:szCs w:val="22"/>
        </w:rPr>
        <w:t xml:space="preserve">, Lim, N. E., Ramirez, C. L., &amp; </w:t>
      </w:r>
      <w:proofErr w:type="spellStart"/>
      <w:r w:rsidRPr="001C73FE">
        <w:rPr>
          <w:sz w:val="22"/>
          <w:szCs w:val="22"/>
        </w:rPr>
        <w:t>Ritschel</w:t>
      </w:r>
      <w:proofErr w:type="spellEnd"/>
      <w:r w:rsidRPr="001C73FE">
        <w:rPr>
          <w:sz w:val="22"/>
          <w:szCs w:val="22"/>
        </w:rPr>
        <w:t>, L. A. (2013, November). </w:t>
      </w:r>
      <w:r w:rsidRPr="001C73FE">
        <w:rPr>
          <w:i/>
          <w:iCs/>
          <w:sz w:val="22"/>
          <w:szCs w:val="22"/>
        </w:rPr>
        <w:t>The relationship between child treatment gains and parent stress in an adolescent DBT program</w:t>
      </w:r>
      <w:r w:rsidRPr="001C73FE">
        <w:rPr>
          <w:sz w:val="22"/>
          <w:szCs w:val="22"/>
        </w:rPr>
        <w:t>. Poster presented at the 18th annual convention of the International Society for the Improvement and Teaching of Dialectical Behavior Therapy, Nashville, TN.</w:t>
      </w:r>
    </w:p>
    <w:p w14:paraId="20D59C97" w14:textId="77777777" w:rsidR="002E4D48" w:rsidRPr="001C73FE" w:rsidRDefault="002E4D48" w:rsidP="006C7089">
      <w:pPr>
        <w:tabs>
          <w:tab w:val="left" w:pos="720"/>
        </w:tabs>
        <w:spacing w:after="120"/>
        <w:ind w:left="1440" w:hanging="1260"/>
        <w:rPr>
          <w:sz w:val="22"/>
          <w:szCs w:val="22"/>
        </w:rPr>
      </w:pPr>
      <w:r w:rsidRPr="001C73FE">
        <w:rPr>
          <w:sz w:val="22"/>
          <w:szCs w:val="22"/>
        </w:rPr>
        <w:t xml:space="preserve">4. </w:t>
      </w:r>
      <w:r w:rsidRPr="001C73FE">
        <w:rPr>
          <w:sz w:val="22"/>
          <w:szCs w:val="22"/>
        </w:rPr>
        <w:tab/>
      </w:r>
      <w:r w:rsidRPr="001C73FE">
        <w:rPr>
          <w:b/>
          <w:sz w:val="22"/>
          <w:szCs w:val="22"/>
        </w:rPr>
        <w:t>Johnson, B. N.</w:t>
      </w:r>
      <w:r w:rsidRPr="001C73FE">
        <w:rPr>
          <w:sz w:val="22"/>
          <w:szCs w:val="22"/>
        </w:rPr>
        <w:t xml:space="preserve">, Carey, S. C., Stewart, L. M., Lim, N. E., Ramirez, C. L., Craighead, W. E., &amp; </w:t>
      </w:r>
      <w:proofErr w:type="spellStart"/>
      <w:r w:rsidRPr="001C73FE">
        <w:rPr>
          <w:sz w:val="22"/>
          <w:szCs w:val="22"/>
        </w:rPr>
        <w:t>Ritschel</w:t>
      </w:r>
      <w:proofErr w:type="spellEnd"/>
      <w:r w:rsidRPr="001C73FE">
        <w:rPr>
          <w:sz w:val="22"/>
          <w:szCs w:val="22"/>
        </w:rPr>
        <w:t>, L. A. (2013, November).</w:t>
      </w:r>
      <w:r w:rsidRPr="001C73FE">
        <w:rPr>
          <w:b/>
          <w:bCs/>
          <w:sz w:val="22"/>
          <w:szCs w:val="22"/>
        </w:rPr>
        <w:t> </w:t>
      </w:r>
      <w:r w:rsidRPr="001C73FE">
        <w:rPr>
          <w:i/>
          <w:iCs/>
          <w:sz w:val="22"/>
          <w:szCs w:val="22"/>
        </w:rPr>
        <w:t>The impact of behavioral activation on anxiety in youth with major depression</w:t>
      </w:r>
      <w:r w:rsidRPr="001C73FE">
        <w:rPr>
          <w:sz w:val="22"/>
          <w:szCs w:val="22"/>
        </w:rPr>
        <w:t>. Poster presented at the 47th annual convention of the Association for Behavioral and Cognitive Therapies, Nashville, TN.</w:t>
      </w:r>
    </w:p>
    <w:p w14:paraId="3DE50188" w14:textId="77777777" w:rsidR="002E4D48" w:rsidRPr="001C73FE" w:rsidRDefault="002E4D48" w:rsidP="006C7089">
      <w:pPr>
        <w:tabs>
          <w:tab w:val="left" w:pos="720"/>
        </w:tabs>
        <w:spacing w:after="120"/>
        <w:ind w:left="1440" w:hanging="1260"/>
        <w:rPr>
          <w:sz w:val="22"/>
          <w:szCs w:val="22"/>
        </w:rPr>
      </w:pPr>
      <w:r w:rsidRPr="001C73FE">
        <w:rPr>
          <w:sz w:val="22"/>
          <w:szCs w:val="22"/>
        </w:rPr>
        <w:t xml:space="preserve">3. </w:t>
      </w:r>
      <w:r w:rsidRPr="001C73FE">
        <w:rPr>
          <w:sz w:val="22"/>
          <w:szCs w:val="22"/>
        </w:rPr>
        <w:tab/>
        <w:t xml:space="preserve">Carey, S. C., </w:t>
      </w:r>
      <w:r w:rsidRPr="001C73FE">
        <w:rPr>
          <w:b/>
          <w:sz w:val="22"/>
          <w:szCs w:val="22"/>
        </w:rPr>
        <w:t>Johnson, B. N.</w:t>
      </w:r>
      <w:r w:rsidRPr="001C73FE">
        <w:rPr>
          <w:sz w:val="22"/>
          <w:szCs w:val="22"/>
        </w:rPr>
        <w:t xml:space="preserve">, Lim, N. E., Ramirez, C. L., &amp; </w:t>
      </w:r>
      <w:proofErr w:type="spellStart"/>
      <w:r w:rsidRPr="001C73FE">
        <w:rPr>
          <w:sz w:val="22"/>
          <w:szCs w:val="22"/>
        </w:rPr>
        <w:t>Ritschel</w:t>
      </w:r>
      <w:proofErr w:type="spellEnd"/>
      <w:r w:rsidRPr="001C73FE">
        <w:rPr>
          <w:sz w:val="22"/>
          <w:szCs w:val="22"/>
        </w:rPr>
        <w:t>, L. A. (2013, November). </w:t>
      </w:r>
      <w:r w:rsidRPr="001C73FE">
        <w:rPr>
          <w:i/>
          <w:iCs/>
          <w:sz w:val="22"/>
          <w:szCs w:val="22"/>
        </w:rPr>
        <w:t>The trajectory of group attendance in DBT for adolescents. </w:t>
      </w:r>
      <w:r w:rsidRPr="001C73FE">
        <w:rPr>
          <w:sz w:val="22"/>
          <w:szCs w:val="22"/>
        </w:rPr>
        <w:t>Poster presented at the 47th annual convention of the Association for Behavioral and Cognitive Therapies, Nashville, TN.</w:t>
      </w:r>
    </w:p>
    <w:p w14:paraId="15788C7C" w14:textId="3D4B57B4" w:rsidR="002E4D48" w:rsidRPr="001C73FE" w:rsidRDefault="002E4D48" w:rsidP="006C7089">
      <w:pPr>
        <w:tabs>
          <w:tab w:val="left" w:pos="720"/>
        </w:tabs>
        <w:spacing w:after="120"/>
        <w:ind w:left="1440" w:hanging="1260"/>
        <w:rPr>
          <w:sz w:val="22"/>
          <w:szCs w:val="22"/>
        </w:rPr>
      </w:pPr>
      <w:r w:rsidRPr="001C73FE">
        <w:rPr>
          <w:sz w:val="22"/>
          <w:szCs w:val="22"/>
        </w:rPr>
        <w:t xml:space="preserve">2. </w:t>
      </w:r>
      <w:r w:rsidRPr="001C73FE">
        <w:rPr>
          <w:sz w:val="22"/>
          <w:szCs w:val="22"/>
        </w:rPr>
        <w:tab/>
      </w:r>
      <w:r w:rsidRPr="001C73FE">
        <w:rPr>
          <w:b/>
          <w:sz w:val="22"/>
          <w:szCs w:val="22"/>
        </w:rPr>
        <w:t>Johnson, B. N.</w:t>
      </w:r>
      <w:r w:rsidR="00F54BEA" w:rsidRPr="00F54BEA">
        <w:rPr>
          <w:bCs/>
          <w:sz w:val="22"/>
          <w:szCs w:val="22"/>
        </w:rPr>
        <w:t>,</w:t>
      </w:r>
      <w:r w:rsidRPr="001C73FE">
        <w:rPr>
          <w:b/>
          <w:sz w:val="22"/>
          <w:szCs w:val="22"/>
        </w:rPr>
        <w:t xml:space="preserve"> </w:t>
      </w:r>
      <w:r w:rsidRPr="001C73FE">
        <w:rPr>
          <w:sz w:val="22"/>
          <w:szCs w:val="22"/>
        </w:rPr>
        <w:t xml:space="preserve">&amp; </w:t>
      </w:r>
      <w:proofErr w:type="spellStart"/>
      <w:r w:rsidRPr="001C73FE">
        <w:rPr>
          <w:sz w:val="22"/>
          <w:szCs w:val="22"/>
        </w:rPr>
        <w:t>Bliwise</w:t>
      </w:r>
      <w:proofErr w:type="spellEnd"/>
      <w:r w:rsidRPr="001C73FE">
        <w:rPr>
          <w:sz w:val="22"/>
          <w:szCs w:val="22"/>
        </w:rPr>
        <w:t xml:space="preserve">, N. G. (2013, June). </w:t>
      </w:r>
      <w:r w:rsidRPr="001C73FE">
        <w:rPr>
          <w:i/>
          <w:sz w:val="22"/>
          <w:szCs w:val="22"/>
        </w:rPr>
        <w:t>An alternate reality: Real-life relationship building in the virtual world</w:t>
      </w:r>
      <w:r w:rsidRPr="001C73FE">
        <w:rPr>
          <w:sz w:val="22"/>
          <w:szCs w:val="22"/>
        </w:rPr>
        <w:t xml:space="preserve">. Poster presented at the 2013 </w:t>
      </w:r>
      <w:r w:rsidR="00044F6B" w:rsidRPr="001C73FE">
        <w:rPr>
          <w:sz w:val="22"/>
          <w:szCs w:val="22"/>
        </w:rPr>
        <w:t>b</w:t>
      </w:r>
      <w:r w:rsidRPr="001C73FE">
        <w:rPr>
          <w:sz w:val="22"/>
          <w:szCs w:val="22"/>
        </w:rPr>
        <w:t xml:space="preserve">iennial </w:t>
      </w:r>
      <w:r w:rsidR="00044F6B" w:rsidRPr="001C73FE">
        <w:rPr>
          <w:sz w:val="22"/>
          <w:szCs w:val="22"/>
        </w:rPr>
        <w:t>m</w:t>
      </w:r>
      <w:r w:rsidRPr="001C73FE">
        <w:rPr>
          <w:sz w:val="22"/>
          <w:szCs w:val="22"/>
        </w:rPr>
        <w:t>eeting of the Association for Research in Personality, Charlotte, NC.</w:t>
      </w:r>
    </w:p>
    <w:p w14:paraId="4CB22EDD" w14:textId="0E706C49" w:rsidR="00B3214F" w:rsidRPr="001C73FE" w:rsidRDefault="002E4D48" w:rsidP="006C7089">
      <w:pPr>
        <w:ind w:left="1440" w:hanging="1260"/>
        <w:rPr>
          <w:b/>
          <w:sz w:val="22"/>
          <w:szCs w:val="22"/>
          <w:u w:val="single"/>
        </w:rPr>
      </w:pPr>
      <w:r w:rsidRPr="001C73FE">
        <w:rPr>
          <w:sz w:val="22"/>
          <w:szCs w:val="22"/>
        </w:rPr>
        <w:t xml:space="preserve">1.       </w:t>
      </w:r>
      <w:r w:rsidRPr="001C73FE">
        <w:rPr>
          <w:b/>
          <w:sz w:val="22"/>
          <w:szCs w:val="22"/>
        </w:rPr>
        <w:t>Johnson, B. N.</w:t>
      </w:r>
      <w:r w:rsidR="00F54BEA" w:rsidRPr="00F54BEA">
        <w:rPr>
          <w:bCs/>
          <w:sz w:val="22"/>
          <w:szCs w:val="22"/>
        </w:rPr>
        <w:t>,</w:t>
      </w:r>
      <w:r w:rsidRPr="001C73FE">
        <w:rPr>
          <w:b/>
          <w:sz w:val="22"/>
          <w:szCs w:val="22"/>
        </w:rPr>
        <w:t xml:space="preserve"> </w:t>
      </w:r>
      <w:r w:rsidRPr="001C73FE">
        <w:rPr>
          <w:sz w:val="22"/>
          <w:szCs w:val="22"/>
        </w:rPr>
        <w:t xml:space="preserve">&amp; </w:t>
      </w:r>
      <w:proofErr w:type="spellStart"/>
      <w:r w:rsidRPr="001C73FE">
        <w:rPr>
          <w:sz w:val="22"/>
          <w:szCs w:val="22"/>
        </w:rPr>
        <w:t>Bliwise</w:t>
      </w:r>
      <w:proofErr w:type="spellEnd"/>
      <w:r w:rsidRPr="001C73FE">
        <w:rPr>
          <w:sz w:val="22"/>
          <w:szCs w:val="22"/>
        </w:rPr>
        <w:t xml:space="preserve">, N. G. (2013, April). </w:t>
      </w:r>
      <w:r w:rsidRPr="001C73FE">
        <w:rPr>
          <w:i/>
          <w:sz w:val="22"/>
          <w:szCs w:val="22"/>
        </w:rPr>
        <w:t>Painting the self: Personal descriptions reflect underlying attachment styles in an undergraduate sample</w:t>
      </w:r>
      <w:r w:rsidRPr="001C73FE">
        <w:rPr>
          <w:sz w:val="22"/>
          <w:szCs w:val="22"/>
        </w:rPr>
        <w:t xml:space="preserve">. Poster presented at the 2013 </w:t>
      </w:r>
      <w:r w:rsidR="00044F6B" w:rsidRPr="001C73FE">
        <w:rPr>
          <w:sz w:val="22"/>
          <w:szCs w:val="22"/>
        </w:rPr>
        <w:t>a</w:t>
      </w:r>
      <w:r w:rsidRPr="001C73FE">
        <w:rPr>
          <w:sz w:val="22"/>
          <w:szCs w:val="22"/>
        </w:rPr>
        <w:t xml:space="preserve">nnual </w:t>
      </w:r>
      <w:r w:rsidR="00044F6B" w:rsidRPr="001C73FE">
        <w:rPr>
          <w:sz w:val="22"/>
          <w:szCs w:val="22"/>
        </w:rPr>
        <w:t>m</w:t>
      </w:r>
      <w:r w:rsidRPr="001C73FE">
        <w:rPr>
          <w:sz w:val="22"/>
          <w:szCs w:val="22"/>
        </w:rPr>
        <w:t xml:space="preserve">eeting of the Georgia Psychological Association, Stone Mountain, GA. </w:t>
      </w:r>
      <w:r w:rsidRPr="001C73FE">
        <w:rPr>
          <w:b/>
          <w:sz w:val="22"/>
          <w:szCs w:val="22"/>
        </w:rPr>
        <w:t>(Awarded 1</w:t>
      </w:r>
      <w:r w:rsidRPr="001C73FE">
        <w:rPr>
          <w:b/>
          <w:sz w:val="22"/>
          <w:szCs w:val="22"/>
          <w:vertAlign w:val="superscript"/>
        </w:rPr>
        <w:t xml:space="preserve">st </w:t>
      </w:r>
      <w:r w:rsidRPr="001C73FE">
        <w:rPr>
          <w:b/>
          <w:sz w:val="22"/>
          <w:szCs w:val="22"/>
        </w:rPr>
        <w:t>place in the undergraduate division)</w:t>
      </w:r>
    </w:p>
    <w:p w14:paraId="6ABCA881" w14:textId="77777777" w:rsidR="002E4D48" w:rsidRPr="001C73FE" w:rsidRDefault="002E4D48" w:rsidP="006C7089">
      <w:pPr>
        <w:rPr>
          <w:b/>
          <w:sz w:val="22"/>
          <w:szCs w:val="22"/>
          <w:u w:val="single"/>
        </w:rPr>
      </w:pPr>
    </w:p>
    <w:p w14:paraId="62993CFF" w14:textId="77777777" w:rsidR="00360143" w:rsidRPr="001C73FE" w:rsidRDefault="00360143" w:rsidP="006C7089">
      <w:pPr>
        <w:rPr>
          <w:b/>
          <w:sz w:val="22"/>
          <w:szCs w:val="22"/>
          <w:u w:val="single"/>
        </w:rPr>
      </w:pPr>
    </w:p>
    <w:p w14:paraId="2BC5DE33" w14:textId="66C91365" w:rsidR="00360143" w:rsidRPr="001C73FE" w:rsidRDefault="00DA7E30" w:rsidP="007C3687">
      <w:pPr>
        <w:pStyle w:val="Ben2"/>
        <w:spacing w:after="120"/>
        <w:rPr>
          <w:rFonts w:cs="Times New Roman"/>
        </w:rPr>
      </w:pPr>
      <w:r>
        <w:rPr>
          <w:rFonts w:cs="Times New Roman"/>
        </w:rPr>
        <w:t xml:space="preserve">LOCAL AND UNIVERSITY </w:t>
      </w:r>
      <w:r w:rsidR="00360143" w:rsidRPr="001C73FE">
        <w:rPr>
          <w:rFonts w:cs="Times New Roman"/>
        </w:rPr>
        <w:t>PRESENTATIONS</w:t>
      </w:r>
    </w:p>
    <w:p w14:paraId="60EA2304" w14:textId="77777777" w:rsidR="00360143" w:rsidRPr="001C73FE" w:rsidRDefault="00360143" w:rsidP="003575ED">
      <w:pPr>
        <w:pStyle w:val="Ben3"/>
      </w:pPr>
      <w:r w:rsidRPr="001C73FE">
        <w:t>Papers</w:t>
      </w:r>
    </w:p>
    <w:p w14:paraId="114E3E27" w14:textId="77777777" w:rsidR="005A1CDF" w:rsidRPr="001C73FE" w:rsidRDefault="005A1CDF" w:rsidP="006C7089">
      <w:pPr>
        <w:spacing w:after="120"/>
        <w:ind w:left="1454" w:hanging="1267"/>
        <w:rPr>
          <w:sz w:val="22"/>
          <w:szCs w:val="22"/>
        </w:rPr>
      </w:pPr>
      <w:r w:rsidRPr="001C73FE">
        <w:rPr>
          <w:bCs/>
          <w:sz w:val="22"/>
          <w:szCs w:val="22"/>
        </w:rPr>
        <w:t xml:space="preserve">3.         </w:t>
      </w:r>
      <w:r w:rsidRPr="001C73FE">
        <w:rPr>
          <w:b/>
          <w:sz w:val="22"/>
          <w:szCs w:val="22"/>
        </w:rPr>
        <w:t>Johnson, B. N.</w:t>
      </w:r>
      <w:r w:rsidRPr="001C73FE">
        <w:rPr>
          <w:sz w:val="22"/>
          <w:szCs w:val="22"/>
        </w:rPr>
        <w:t>, Levy, K. N., Pincus, A. L., Ellison, W. D., Scala, J. W., Newman, M. G. &amp; Wilson, S. J. (2015, December). </w:t>
      </w:r>
      <w:r w:rsidRPr="001C73FE">
        <w:rPr>
          <w:i/>
          <w:iCs/>
          <w:sz w:val="22"/>
          <w:szCs w:val="22"/>
        </w:rPr>
        <w:t>Identifying acute and chronic risk for self-harm in borderline personality disorder: An ecological momentary assessment study</w:t>
      </w:r>
      <w:r w:rsidRPr="001C73FE">
        <w:rPr>
          <w:sz w:val="22"/>
          <w:szCs w:val="22"/>
        </w:rPr>
        <w:t>. Paper presented at the fall 2015 biannual Penn State Mini-Conference on Intensive Longitudinal Methods, University Park, PA</w:t>
      </w:r>
    </w:p>
    <w:p w14:paraId="01B30EA7" w14:textId="77777777" w:rsidR="005A1CDF" w:rsidRPr="001C73FE" w:rsidRDefault="005A1CDF" w:rsidP="006C7089">
      <w:pPr>
        <w:spacing w:after="120"/>
        <w:ind w:left="1454" w:hanging="1267"/>
        <w:rPr>
          <w:bCs/>
          <w:sz w:val="22"/>
          <w:szCs w:val="22"/>
        </w:rPr>
      </w:pPr>
      <w:r w:rsidRPr="001C73FE">
        <w:rPr>
          <w:bCs/>
          <w:sz w:val="22"/>
          <w:szCs w:val="22"/>
        </w:rPr>
        <w:t>2.         Gooch, C. V.</w:t>
      </w:r>
      <w:r w:rsidRPr="001C73FE">
        <w:rPr>
          <w:sz w:val="22"/>
          <w:szCs w:val="22"/>
        </w:rPr>
        <w:t xml:space="preserve">, Levy, K. N., </w:t>
      </w:r>
      <w:r w:rsidRPr="001C73FE">
        <w:rPr>
          <w:b/>
          <w:sz w:val="22"/>
          <w:szCs w:val="22"/>
        </w:rPr>
        <w:t>Johnson, B. N.</w:t>
      </w:r>
      <w:r w:rsidRPr="001C73FE">
        <w:rPr>
          <w:sz w:val="22"/>
          <w:szCs w:val="22"/>
        </w:rPr>
        <w:t>, (2015, July). </w:t>
      </w:r>
      <w:r w:rsidRPr="001C73FE">
        <w:rPr>
          <w:i/>
          <w:iCs/>
          <w:sz w:val="22"/>
          <w:szCs w:val="22"/>
        </w:rPr>
        <w:t>Attachment as a moderator of psychotherapy outcome across treatment type: A meta-analysis</w:t>
      </w:r>
      <w:r w:rsidRPr="001C73FE">
        <w:rPr>
          <w:sz w:val="22"/>
          <w:szCs w:val="22"/>
        </w:rPr>
        <w:t xml:space="preserve">. Paper presented at </w:t>
      </w:r>
      <w:r w:rsidR="00B76626" w:rsidRPr="001C73FE">
        <w:rPr>
          <w:sz w:val="22"/>
          <w:szCs w:val="22"/>
        </w:rPr>
        <w:t>the 2015</w:t>
      </w:r>
      <w:r w:rsidRPr="001C73FE">
        <w:rPr>
          <w:sz w:val="22"/>
          <w:szCs w:val="22"/>
        </w:rPr>
        <w:t xml:space="preserve"> annual Ronald E. McNair and Summer Research Opportunity Program Symposium, University Park, PA.</w:t>
      </w:r>
    </w:p>
    <w:p w14:paraId="4D45BDC9" w14:textId="77777777" w:rsidR="007C1876" w:rsidRPr="001C73FE" w:rsidRDefault="005A1CDF" w:rsidP="006C7089">
      <w:pPr>
        <w:ind w:left="1454" w:hanging="1267"/>
        <w:rPr>
          <w:sz w:val="22"/>
          <w:szCs w:val="22"/>
        </w:rPr>
      </w:pPr>
      <w:r w:rsidRPr="001C73FE">
        <w:rPr>
          <w:bCs/>
          <w:sz w:val="22"/>
          <w:szCs w:val="22"/>
        </w:rPr>
        <w:t>1</w:t>
      </w:r>
      <w:r w:rsidR="007C1876" w:rsidRPr="001C73FE">
        <w:rPr>
          <w:bCs/>
          <w:sz w:val="22"/>
          <w:szCs w:val="22"/>
        </w:rPr>
        <w:t xml:space="preserve">.         </w:t>
      </w:r>
      <w:r w:rsidR="007C1876" w:rsidRPr="001C73FE">
        <w:rPr>
          <w:b/>
          <w:sz w:val="22"/>
          <w:szCs w:val="22"/>
        </w:rPr>
        <w:t>Johnson, B. N.</w:t>
      </w:r>
      <w:r w:rsidR="007C1876" w:rsidRPr="001C73FE">
        <w:rPr>
          <w:sz w:val="22"/>
          <w:szCs w:val="22"/>
        </w:rPr>
        <w:t>, Levy, K. N., Pincus, A. L., Ellison, W. D., Scala, J. W., Newman, M. G. &amp; Wilson, S. J. (2015, May). </w:t>
      </w:r>
      <w:r w:rsidR="007C1876" w:rsidRPr="001C73FE">
        <w:rPr>
          <w:i/>
          <w:iCs/>
          <w:sz w:val="22"/>
          <w:szCs w:val="22"/>
        </w:rPr>
        <w:t>Revealing suicide risk: Event history analysis of urges to self-harm in a clinical sample</w:t>
      </w:r>
      <w:r w:rsidR="007C1876" w:rsidRPr="001C73FE">
        <w:rPr>
          <w:sz w:val="22"/>
          <w:szCs w:val="22"/>
        </w:rPr>
        <w:t>. Paper presented at the spring 2015 biannual Penn State Mini-Conference on Intensive Longitudinal Methods, University Park, PA.</w:t>
      </w:r>
    </w:p>
    <w:p w14:paraId="078EACCE" w14:textId="77777777" w:rsidR="009D6B7C" w:rsidRPr="001C73FE" w:rsidRDefault="009D6B7C" w:rsidP="006C7089">
      <w:pPr>
        <w:rPr>
          <w:sz w:val="22"/>
          <w:szCs w:val="22"/>
        </w:rPr>
      </w:pPr>
    </w:p>
    <w:p w14:paraId="07880AB8" w14:textId="77777777" w:rsidR="00403778" w:rsidRPr="001C73FE" w:rsidRDefault="00403778" w:rsidP="003575ED">
      <w:pPr>
        <w:pStyle w:val="Ben3"/>
      </w:pPr>
      <w:r w:rsidRPr="001C73FE">
        <w:lastRenderedPageBreak/>
        <w:t>Posters</w:t>
      </w:r>
    </w:p>
    <w:p w14:paraId="090FEAF2" w14:textId="77777777" w:rsidR="00744BB0" w:rsidRPr="001C73FE" w:rsidRDefault="00482265" w:rsidP="006C7089">
      <w:pPr>
        <w:spacing w:after="120"/>
        <w:ind w:left="1440" w:hanging="1253"/>
        <w:rPr>
          <w:bCs/>
          <w:color w:val="000000"/>
          <w:sz w:val="22"/>
          <w:szCs w:val="22"/>
        </w:rPr>
      </w:pPr>
      <w:r w:rsidRPr="001C73FE">
        <w:rPr>
          <w:bCs/>
          <w:color w:val="000000"/>
          <w:sz w:val="22"/>
          <w:szCs w:val="22"/>
        </w:rPr>
        <w:t>9</w:t>
      </w:r>
      <w:r w:rsidR="00744BB0" w:rsidRPr="001C73FE">
        <w:rPr>
          <w:bCs/>
          <w:color w:val="000000"/>
          <w:sz w:val="22"/>
          <w:szCs w:val="22"/>
        </w:rPr>
        <w:t xml:space="preserve">.          Ye, E., </w:t>
      </w:r>
      <w:r w:rsidR="00744BB0" w:rsidRPr="001C73FE">
        <w:rPr>
          <w:b/>
          <w:bCs/>
          <w:color w:val="000000"/>
          <w:sz w:val="22"/>
          <w:szCs w:val="22"/>
        </w:rPr>
        <w:t>Johnson, B. N.</w:t>
      </w:r>
      <w:r w:rsidR="00744BB0" w:rsidRPr="001C73FE">
        <w:rPr>
          <w:color w:val="000000"/>
          <w:sz w:val="22"/>
          <w:szCs w:val="22"/>
        </w:rPr>
        <w:t>, &amp; Levy, K. N.</w:t>
      </w:r>
      <w:r w:rsidR="00744BB0" w:rsidRPr="001C73FE">
        <w:rPr>
          <w:bCs/>
          <w:color w:val="000000"/>
          <w:sz w:val="22"/>
          <w:szCs w:val="22"/>
        </w:rPr>
        <w:t xml:space="preserve"> (2019, April). </w:t>
      </w:r>
      <w:r w:rsidR="00744BB0" w:rsidRPr="001C73FE">
        <w:rPr>
          <w:bCs/>
          <w:i/>
          <w:color w:val="000000"/>
          <w:sz w:val="22"/>
          <w:szCs w:val="22"/>
        </w:rPr>
        <w:t>Psychometric properties of the McLean Screening Instrument for BPD in a mixed sample</w:t>
      </w:r>
      <w:r w:rsidR="00744BB0" w:rsidRPr="001C73FE">
        <w:rPr>
          <w:bCs/>
          <w:color w:val="000000"/>
          <w:sz w:val="22"/>
          <w:szCs w:val="22"/>
        </w:rPr>
        <w:t>.</w:t>
      </w:r>
      <w:r w:rsidR="00744BB0" w:rsidRPr="001C73FE">
        <w:rPr>
          <w:bCs/>
          <w:i/>
          <w:color w:val="000000"/>
          <w:sz w:val="22"/>
          <w:szCs w:val="22"/>
        </w:rPr>
        <w:t xml:space="preserve"> </w:t>
      </w:r>
      <w:r w:rsidR="00744BB0" w:rsidRPr="001C73FE">
        <w:rPr>
          <w:bCs/>
          <w:color w:val="000000"/>
          <w:sz w:val="22"/>
          <w:szCs w:val="22"/>
        </w:rPr>
        <w:t>Poster presented at Penn State’s Annual Psi Chi Undergraduate Research Conference, University Park, PA.</w:t>
      </w:r>
      <w:r w:rsidR="00744BB0" w:rsidRPr="001C73FE">
        <w:rPr>
          <w:bCs/>
          <w:sz w:val="22"/>
          <w:szCs w:val="22"/>
        </w:rPr>
        <w:tab/>
      </w:r>
    </w:p>
    <w:p w14:paraId="42B4FEEF" w14:textId="77777777" w:rsidR="00482265" w:rsidRPr="001C73FE" w:rsidRDefault="00482265" w:rsidP="006C7089">
      <w:pPr>
        <w:spacing w:after="120"/>
        <w:ind w:left="1440" w:hanging="1253"/>
        <w:rPr>
          <w:bCs/>
          <w:color w:val="000000"/>
          <w:sz w:val="22"/>
          <w:szCs w:val="22"/>
        </w:rPr>
      </w:pPr>
      <w:r w:rsidRPr="001C73FE">
        <w:rPr>
          <w:bCs/>
          <w:color w:val="000000"/>
          <w:sz w:val="22"/>
          <w:szCs w:val="22"/>
        </w:rPr>
        <w:t xml:space="preserve">8.          Ye, E., </w:t>
      </w:r>
      <w:r w:rsidRPr="001C73FE">
        <w:rPr>
          <w:b/>
          <w:bCs/>
          <w:color w:val="000000"/>
          <w:sz w:val="22"/>
          <w:szCs w:val="22"/>
        </w:rPr>
        <w:t>Johnson, B. N.</w:t>
      </w:r>
      <w:r w:rsidRPr="001C73FE">
        <w:rPr>
          <w:color w:val="000000"/>
          <w:sz w:val="22"/>
          <w:szCs w:val="22"/>
        </w:rPr>
        <w:t>, &amp; Levy, K. N.</w:t>
      </w:r>
      <w:r w:rsidRPr="001C73FE">
        <w:rPr>
          <w:bCs/>
          <w:color w:val="000000"/>
          <w:sz w:val="22"/>
          <w:szCs w:val="22"/>
        </w:rPr>
        <w:t xml:space="preserve"> (2019, March). </w:t>
      </w:r>
      <w:r w:rsidRPr="001C73FE">
        <w:rPr>
          <w:bCs/>
          <w:i/>
          <w:color w:val="000000"/>
          <w:sz w:val="22"/>
          <w:szCs w:val="22"/>
        </w:rPr>
        <w:t>Comparing anxiety and risk-taking between psychopathy subtypes and narcissism</w:t>
      </w:r>
      <w:r w:rsidRPr="001C73FE">
        <w:rPr>
          <w:bCs/>
          <w:color w:val="000000"/>
          <w:sz w:val="22"/>
          <w:szCs w:val="22"/>
        </w:rPr>
        <w:t>.</w:t>
      </w:r>
      <w:r w:rsidRPr="001C73FE">
        <w:rPr>
          <w:bCs/>
          <w:i/>
          <w:color w:val="000000"/>
          <w:sz w:val="22"/>
          <w:szCs w:val="22"/>
        </w:rPr>
        <w:t xml:space="preserve"> </w:t>
      </w:r>
      <w:r w:rsidRPr="001C73FE">
        <w:rPr>
          <w:bCs/>
          <w:color w:val="000000"/>
          <w:sz w:val="22"/>
          <w:szCs w:val="22"/>
        </w:rPr>
        <w:t>Poster presented at annual meeting of the Eastern Psychological Association, New York City, NY.</w:t>
      </w:r>
      <w:r w:rsidRPr="001C73FE">
        <w:rPr>
          <w:bCs/>
          <w:sz w:val="22"/>
          <w:szCs w:val="22"/>
        </w:rPr>
        <w:tab/>
      </w:r>
    </w:p>
    <w:p w14:paraId="34A4F96E" w14:textId="77777777" w:rsidR="00EC44DD" w:rsidRPr="001C73FE" w:rsidRDefault="00EC44DD" w:rsidP="006C7089">
      <w:pPr>
        <w:spacing w:after="120"/>
        <w:ind w:left="1454" w:hanging="1267"/>
        <w:rPr>
          <w:sz w:val="22"/>
          <w:szCs w:val="22"/>
        </w:rPr>
      </w:pPr>
      <w:r w:rsidRPr="001C73FE">
        <w:rPr>
          <w:bCs/>
          <w:sz w:val="22"/>
          <w:szCs w:val="22"/>
        </w:rPr>
        <w:t>7</w:t>
      </w:r>
      <w:r w:rsidRPr="001C73FE">
        <w:rPr>
          <w:b/>
          <w:bCs/>
          <w:sz w:val="22"/>
          <w:szCs w:val="22"/>
        </w:rPr>
        <w:t xml:space="preserve">.          </w:t>
      </w:r>
      <w:r w:rsidRPr="001C73FE">
        <w:rPr>
          <w:bCs/>
          <w:sz w:val="22"/>
          <w:szCs w:val="22"/>
        </w:rPr>
        <w:t>Gooch, C. V.</w:t>
      </w:r>
      <w:r w:rsidRPr="001C73FE">
        <w:rPr>
          <w:sz w:val="22"/>
          <w:szCs w:val="22"/>
        </w:rPr>
        <w:t xml:space="preserve">, Levy, K. N., Scala, J. W., &amp; </w:t>
      </w:r>
      <w:r w:rsidRPr="001C73FE">
        <w:rPr>
          <w:b/>
          <w:sz w:val="22"/>
          <w:szCs w:val="22"/>
        </w:rPr>
        <w:t>Johnson, B. N.</w:t>
      </w:r>
      <w:r w:rsidRPr="001C73FE">
        <w:rPr>
          <w:sz w:val="22"/>
          <w:szCs w:val="22"/>
        </w:rPr>
        <w:t xml:space="preserve"> (2015, September). </w:t>
      </w:r>
      <w:r w:rsidRPr="001C73FE">
        <w:rPr>
          <w:i/>
          <w:iCs/>
          <w:sz w:val="22"/>
          <w:szCs w:val="22"/>
        </w:rPr>
        <w:t>Prediction of suicidality in outpatients with childhood trauma history: Does context matter?</w:t>
      </w:r>
      <w:r w:rsidRPr="001C73FE">
        <w:rPr>
          <w:i/>
          <w:sz w:val="22"/>
          <w:szCs w:val="22"/>
        </w:rPr>
        <w:t xml:space="preserve"> </w:t>
      </w:r>
      <w:r w:rsidRPr="001C73FE">
        <w:rPr>
          <w:sz w:val="22"/>
          <w:szCs w:val="22"/>
        </w:rPr>
        <w:t>Poster presented at the 2017 annual Pennsylvania State University Undergraduate Exhibition, University Park, PA.</w:t>
      </w:r>
    </w:p>
    <w:p w14:paraId="3801CC4D" w14:textId="77777777" w:rsidR="00E0029B" w:rsidRPr="001C73FE" w:rsidRDefault="007D0738" w:rsidP="006C7089">
      <w:pPr>
        <w:spacing w:after="120"/>
        <w:ind w:left="1454" w:hanging="1267"/>
        <w:rPr>
          <w:sz w:val="22"/>
          <w:szCs w:val="22"/>
        </w:rPr>
      </w:pPr>
      <w:r w:rsidRPr="001C73FE">
        <w:rPr>
          <w:bCs/>
          <w:sz w:val="22"/>
          <w:szCs w:val="22"/>
        </w:rPr>
        <w:t>6</w:t>
      </w:r>
      <w:r w:rsidR="00E0029B" w:rsidRPr="001C73FE">
        <w:rPr>
          <w:b/>
          <w:bCs/>
          <w:sz w:val="22"/>
          <w:szCs w:val="22"/>
        </w:rPr>
        <w:t xml:space="preserve">.          </w:t>
      </w:r>
      <w:r w:rsidR="00E0029B" w:rsidRPr="001C73FE">
        <w:rPr>
          <w:bCs/>
          <w:sz w:val="22"/>
          <w:szCs w:val="22"/>
        </w:rPr>
        <w:t>Gooch, C.</w:t>
      </w:r>
      <w:r w:rsidR="007D38C8" w:rsidRPr="001C73FE">
        <w:rPr>
          <w:bCs/>
          <w:sz w:val="22"/>
          <w:szCs w:val="22"/>
        </w:rPr>
        <w:t xml:space="preserve"> </w:t>
      </w:r>
      <w:r w:rsidR="00E0029B" w:rsidRPr="001C73FE">
        <w:rPr>
          <w:bCs/>
          <w:sz w:val="22"/>
          <w:szCs w:val="22"/>
        </w:rPr>
        <w:t>V.</w:t>
      </w:r>
      <w:r w:rsidR="00E0029B" w:rsidRPr="001C73FE">
        <w:rPr>
          <w:sz w:val="22"/>
          <w:szCs w:val="22"/>
        </w:rPr>
        <w:t xml:space="preserve">, Levy, K. N., </w:t>
      </w:r>
      <w:r w:rsidR="00E0029B" w:rsidRPr="001C73FE">
        <w:rPr>
          <w:b/>
          <w:sz w:val="22"/>
          <w:szCs w:val="22"/>
        </w:rPr>
        <w:t>Johnson, B. N.</w:t>
      </w:r>
      <w:r w:rsidR="00E0029B" w:rsidRPr="001C73FE">
        <w:rPr>
          <w:sz w:val="22"/>
          <w:szCs w:val="22"/>
        </w:rPr>
        <w:t xml:space="preserve"> (2015, September). </w:t>
      </w:r>
      <w:r w:rsidR="00E0029B" w:rsidRPr="001C73FE">
        <w:rPr>
          <w:i/>
          <w:iCs/>
          <w:sz w:val="22"/>
          <w:szCs w:val="22"/>
        </w:rPr>
        <w:t>Attachment as a moderator of psychotherapy outcome across treatment type: A meta-analysis</w:t>
      </w:r>
      <w:r w:rsidR="00E0029B" w:rsidRPr="001C73FE">
        <w:rPr>
          <w:sz w:val="22"/>
          <w:szCs w:val="22"/>
        </w:rPr>
        <w:t>. Poster presented at the 16</w:t>
      </w:r>
      <w:r w:rsidR="00E0029B" w:rsidRPr="001C73FE">
        <w:rPr>
          <w:sz w:val="22"/>
          <w:szCs w:val="22"/>
          <w:vertAlign w:val="superscript"/>
        </w:rPr>
        <w:t>th</w:t>
      </w:r>
      <w:r w:rsidR="00E0029B" w:rsidRPr="001C73FE">
        <w:rPr>
          <w:sz w:val="22"/>
          <w:szCs w:val="22"/>
        </w:rPr>
        <w:t xml:space="preserve"> annual National Conference for McNair Scholars and Undergraduate Research, Baltimore, MD.</w:t>
      </w:r>
    </w:p>
    <w:p w14:paraId="3807698F" w14:textId="77777777" w:rsidR="00BF6A80" w:rsidRPr="001C73FE" w:rsidRDefault="007D0738" w:rsidP="006C7089">
      <w:pPr>
        <w:tabs>
          <w:tab w:val="left" w:pos="900"/>
        </w:tabs>
        <w:spacing w:after="120"/>
        <w:ind w:left="1440" w:hanging="1253"/>
        <w:rPr>
          <w:bCs/>
          <w:color w:val="000000"/>
          <w:sz w:val="22"/>
          <w:szCs w:val="22"/>
        </w:rPr>
      </w:pPr>
      <w:r w:rsidRPr="001C73FE">
        <w:rPr>
          <w:bCs/>
          <w:color w:val="000000"/>
          <w:sz w:val="22"/>
          <w:szCs w:val="22"/>
        </w:rPr>
        <w:t>5</w:t>
      </w:r>
      <w:r w:rsidR="00BF6A80" w:rsidRPr="001C73FE">
        <w:rPr>
          <w:bCs/>
          <w:color w:val="000000"/>
          <w:sz w:val="22"/>
          <w:szCs w:val="22"/>
        </w:rPr>
        <w:t xml:space="preserve">. </w:t>
      </w:r>
      <w:r w:rsidR="00BF6A80" w:rsidRPr="001C73FE">
        <w:rPr>
          <w:bCs/>
          <w:color w:val="000000"/>
          <w:sz w:val="22"/>
          <w:szCs w:val="22"/>
        </w:rPr>
        <w:tab/>
        <w:t xml:space="preserve">Ross, A. M., Levy, K. N., &amp; </w:t>
      </w:r>
      <w:r w:rsidR="00BF6A80" w:rsidRPr="001C73FE">
        <w:rPr>
          <w:b/>
          <w:bCs/>
          <w:color w:val="000000"/>
          <w:sz w:val="22"/>
          <w:szCs w:val="22"/>
        </w:rPr>
        <w:t>Johnson, B. N.</w:t>
      </w:r>
      <w:r w:rsidR="00BF6A80" w:rsidRPr="001C73FE">
        <w:rPr>
          <w:bCs/>
          <w:color w:val="000000"/>
          <w:sz w:val="22"/>
          <w:szCs w:val="22"/>
        </w:rPr>
        <w:t xml:space="preserve"> (2015, April</w:t>
      </w:r>
      <w:r w:rsidRPr="001C73FE">
        <w:rPr>
          <w:bCs/>
          <w:color w:val="000000"/>
          <w:sz w:val="22"/>
          <w:szCs w:val="22"/>
        </w:rPr>
        <w:t>).</w:t>
      </w:r>
      <w:r w:rsidR="00BF6A80" w:rsidRPr="001C73FE">
        <w:rPr>
          <w:bCs/>
          <w:color w:val="000000"/>
          <w:sz w:val="22"/>
          <w:szCs w:val="22"/>
        </w:rPr>
        <w:t xml:space="preserve"> </w:t>
      </w:r>
      <w:r w:rsidRPr="001C73FE">
        <w:rPr>
          <w:bCs/>
          <w:i/>
          <w:color w:val="000000"/>
          <w:sz w:val="22"/>
          <w:szCs w:val="22"/>
        </w:rPr>
        <w:t>The breaking point: The moderation of trauma on the relationship between borderline personality disorder and academic functioning</w:t>
      </w:r>
      <w:r w:rsidRPr="001C73FE">
        <w:rPr>
          <w:bCs/>
          <w:color w:val="000000"/>
          <w:sz w:val="22"/>
          <w:szCs w:val="22"/>
        </w:rPr>
        <w:t>.</w:t>
      </w:r>
      <w:r w:rsidRPr="001C73FE">
        <w:rPr>
          <w:bCs/>
          <w:i/>
          <w:color w:val="000000"/>
          <w:sz w:val="22"/>
          <w:szCs w:val="22"/>
        </w:rPr>
        <w:t xml:space="preserve"> </w:t>
      </w:r>
      <w:r w:rsidR="00BF6A80" w:rsidRPr="001C73FE">
        <w:rPr>
          <w:bCs/>
          <w:color w:val="000000"/>
          <w:sz w:val="22"/>
          <w:szCs w:val="22"/>
        </w:rPr>
        <w:t xml:space="preserve">Poster presented at </w:t>
      </w:r>
      <w:r w:rsidRPr="001C73FE">
        <w:rPr>
          <w:bCs/>
          <w:color w:val="000000"/>
          <w:sz w:val="22"/>
          <w:szCs w:val="22"/>
        </w:rPr>
        <w:t>Penn State’s Annual Psi Chi Undergraduate Research Conference</w:t>
      </w:r>
      <w:r w:rsidR="00BF6A80" w:rsidRPr="001C73FE">
        <w:rPr>
          <w:bCs/>
          <w:color w:val="000000"/>
          <w:sz w:val="22"/>
          <w:szCs w:val="22"/>
        </w:rPr>
        <w:t>, University Park, PA.</w:t>
      </w:r>
    </w:p>
    <w:p w14:paraId="0F6966A6" w14:textId="77777777" w:rsidR="007D0738" w:rsidRPr="001C73FE" w:rsidRDefault="007D0738" w:rsidP="006C7089">
      <w:pPr>
        <w:tabs>
          <w:tab w:val="left" w:pos="900"/>
        </w:tabs>
        <w:spacing w:after="120"/>
        <w:ind w:left="1440" w:hanging="1253"/>
        <w:rPr>
          <w:sz w:val="22"/>
          <w:szCs w:val="22"/>
        </w:rPr>
      </w:pPr>
      <w:r w:rsidRPr="001C73FE">
        <w:rPr>
          <w:bCs/>
          <w:color w:val="000000"/>
          <w:sz w:val="22"/>
          <w:szCs w:val="22"/>
        </w:rPr>
        <w:t xml:space="preserve">4. </w:t>
      </w:r>
      <w:r w:rsidRPr="001C73FE">
        <w:rPr>
          <w:bCs/>
          <w:color w:val="000000"/>
          <w:sz w:val="22"/>
          <w:szCs w:val="22"/>
        </w:rPr>
        <w:tab/>
      </w:r>
      <w:proofErr w:type="spellStart"/>
      <w:r w:rsidRPr="001C73FE">
        <w:rPr>
          <w:bCs/>
          <w:color w:val="000000"/>
          <w:sz w:val="22"/>
          <w:szCs w:val="22"/>
        </w:rPr>
        <w:t>Meinert</w:t>
      </w:r>
      <w:proofErr w:type="spellEnd"/>
      <w:r w:rsidRPr="001C73FE">
        <w:rPr>
          <w:bCs/>
          <w:color w:val="000000"/>
          <w:sz w:val="22"/>
          <w:szCs w:val="22"/>
        </w:rPr>
        <w:t xml:space="preserve">, J. A., Levy, K. N., &amp; </w:t>
      </w:r>
      <w:r w:rsidRPr="001C73FE">
        <w:rPr>
          <w:b/>
          <w:bCs/>
          <w:color w:val="000000"/>
          <w:sz w:val="22"/>
          <w:szCs w:val="22"/>
        </w:rPr>
        <w:t>Johnson, B. N.</w:t>
      </w:r>
      <w:r w:rsidRPr="001C73FE">
        <w:rPr>
          <w:bCs/>
          <w:color w:val="000000"/>
          <w:sz w:val="22"/>
          <w:szCs w:val="22"/>
        </w:rPr>
        <w:t xml:space="preserve"> (2015, April). </w:t>
      </w:r>
      <w:r w:rsidRPr="001C73FE">
        <w:rPr>
          <w:bCs/>
          <w:i/>
          <w:color w:val="000000"/>
          <w:sz w:val="22"/>
          <w:szCs w:val="22"/>
        </w:rPr>
        <w:t>Emotion recognition and childhood trauma in borderline personality disorder</w:t>
      </w:r>
      <w:r w:rsidRPr="001C73FE">
        <w:rPr>
          <w:bCs/>
          <w:color w:val="000000"/>
          <w:sz w:val="22"/>
          <w:szCs w:val="22"/>
        </w:rPr>
        <w:t>.</w:t>
      </w:r>
      <w:r w:rsidRPr="001C73FE">
        <w:rPr>
          <w:bCs/>
          <w:i/>
          <w:color w:val="000000"/>
          <w:sz w:val="22"/>
          <w:szCs w:val="22"/>
        </w:rPr>
        <w:t xml:space="preserve"> </w:t>
      </w:r>
      <w:r w:rsidRPr="001C73FE">
        <w:rPr>
          <w:bCs/>
          <w:color w:val="000000"/>
          <w:sz w:val="22"/>
          <w:szCs w:val="22"/>
        </w:rPr>
        <w:t>Poster presented at Penn State’s Annual Psi Chi Undergraduate Research Conference, University Park, PA.</w:t>
      </w:r>
    </w:p>
    <w:p w14:paraId="59939DA8" w14:textId="77777777" w:rsidR="007D0738" w:rsidRPr="001C73FE" w:rsidRDefault="007D0738" w:rsidP="006C7089">
      <w:pPr>
        <w:tabs>
          <w:tab w:val="left" w:pos="900"/>
        </w:tabs>
        <w:spacing w:after="120"/>
        <w:ind w:left="1440" w:hanging="1253"/>
        <w:rPr>
          <w:b/>
          <w:bCs/>
          <w:color w:val="000000"/>
          <w:sz w:val="22"/>
          <w:szCs w:val="22"/>
        </w:rPr>
      </w:pPr>
      <w:r w:rsidRPr="001C73FE">
        <w:rPr>
          <w:bCs/>
          <w:color w:val="000000"/>
          <w:sz w:val="22"/>
          <w:szCs w:val="22"/>
        </w:rPr>
        <w:t xml:space="preserve">3. </w:t>
      </w:r>
      <w:r w:rsidRPr="001C73FE">
        <w:rPr>
          <w:bCs/>
          <w:color w:val="000000"/>
          <w:sz w:val="22"/>
          <w:szCs w:val="22"/>
        </w:rPr>
        <w:tab/>
        <w:t xml:space="preserve">Ross, A. M., Levy, K. N., &amp; </w:t>
      </w:r>
      <w:r w:rsidRPr="001C73FE">
        <w:rPr>
          <w:b/>
          <w:bCs/>
          <w:color w:val="000000"/>
          <w:sz w:val="22"/>
          <w:szCs w:val="22"/>
        </w:rPr>
        <w:t>Johnson, B. N.</w:t>
      </w:r>
      <w:r w:rsidRPr="001C73FE">
        <w:rPr>
          <w:bCs/>
          <w:color w:val="000000"/>
          <w:sz w:val="22"/>
          <w:szCs w:val="22"/>
        </w:rPr>
        <w:t xml:space="preserve"> (2015, April). </w:t>
      </w:r>
      <w:r w:rsidRPr="001C73FE">
        <w:rPr>
          <w:bCs/>
          <w:i/>
          <w:color w:val="000000"/>
          <w:sz w:val="22"/>
          <w:szCs w:val="22"/>
        </w:rPr>
        <w:t xml:space="preserve">The achievement gap: The relationship between borderline personality disorder and academic functioning. </w:t>
      </w:r>
      <w:r w:rsidRPr="001C73FE">
        <w:rPr>
          <w:bCs/>
          <w:color w:val="000000"/>
          <w:sz w:val="22"/>
          <w:szCs w:val="22"/>
        </w:rPr>
        <w:t xml:space="preserve">Poster presented at the 2015 annual Pennsylvania State University Undergraduate Exhibition, University Park, PA.  </w:t>
      </w:r>
      <w:r w:rsidRPr="001C73FE">
        <w:rPr>
          <w:b/>
          <w:bCs/>
          <w:color w:val="000000"/>
          <w:sz w:val="22"/>
          <w:szCs w:val="22"/>
        </w:rPr>
        <w:t>(Awarded 3</w:t>
      </w:r>
      <w:r w:rsidRPr="001C73FE">
        <w:rPr>
          <w:b/>
          <w:bCs/>
          <w:color w:val="000000"/>
          <w:sz w:val="22"/>
          <w:szCs w:val="22"/>
          <w:vertAlign w:val="superscript"/>
        </w:rPr>
        <w:t>rd</w:t>
      </w:r>
      <w:r w:rsidRPr="001C73FE">
        <w:rPr>
          <w:b/>
          <w:bCs/>
          <w:color w:val="000000"/>
          <w:sz w:val="22"/>
          <w:szCs w:val="22"/>
        </w:rPr>
        <w:t xml:space="preserve"> place in the Social and Behavioral Sciences division.)</w:t>
      </w:r>
    </w:p>
    <w:p w14:paraId="0F142E72" w14:textId="77777777" w:rsidR="007D0738" w:rsidRPr="001C73FE" w:rsidRDefault="007D0738" w:rsidP="006C7089">
      <w:pPr>
        <w:tabs>
          <w:tab w:val="left" w:pos="900"/>
        </w:tabs>
        <w:spacing w:after="120"/>
        <w:ind w:left="1440" w:hanging="1253"/>
        <w:rPr>
          <w:b/>
          <w:bCs/>
          <w:color w:val="000000"/>
          <w:sz w:val="22"/>
          <w:szCs w:val="22"/>
        </w:rPr>
      </w:pPr>
      <w:r w:rsidRPr="001C73FE">
        <w:rPr>
          <w:bCs/>
          <w:color w:val="000000"/>
          <w:sz w:val="22"/>
          <w:szCs w:val="22"/>
        </w:rPr>
        <w:t xml:space="preserve">2. </w:t>
      </w:r>
      <w:r w:rsidRPr="001C73FE">
        <w:rPr>
          <w:bCs/>
          <w:color w:val="000000"/>
          <w:sz w:val="22"/>
          <w:szCs w:val="22"/>
        </w:rPr>
        <w:tab/>
      </w:r>
      <w:proofErr w:type="spellStart"/>
      <w:r w:rsidRPr="001C73FE">
        <w:rPr>
          <w:bCs/>
          <w:color w:val="000000"/>
          <w:sz w:val="22"/>
          <w:szCs w:val="22"/>
        </w:rPr>
        <w:t>Meinert</w:t>
      </w:r>
      <w:proofErr w:type="spellEnd"/>
      <w:r w:rsidRPr="001C73FE">
        <w:rPr>
          <w:bCs/>
          <w:color w:val="000000"/>
          <w:sz w:val="22"/>
          <w:szCs w:val="22"/>
        </w:rPr>
        <w:t xml:space="preserve">, J. A., Levy, K. N., &amp; </w:t>
      </w:r>
      <w:r w:rsidRPr="001C73FE">
        <w:rPr>
          <w:b/>
          <w:bCs/>
          <w:color w:val="000000"/>
          <w:sz w:val="22"/>
          <w:szCs w:val="22"/>
        </w:rPr>
        <w:t>Johnson, B. N.</w:t>
      </w:r>
      <w:r w:rsidRPr="001C73FE">
        <w:rPr>
          <w:bCs/>
          <w:color w:val="000000"/>
          <w:sz w:val="22"/>
          <w:szCs w:val="22"/>
        </w:rPr>
        <w:t xml:space="preserve"> (2015, April). </w:t>
      </w:r>
      <w:r w:rsidRPr="001C73FE">
        <w:rPr>
          <w:bCs/>
          <w:i/>
          <w:color w:val="000000"/>
          <w:sz w:val="22"/>
          <w:szCs w:val="22"/>
        </w:rPr>
        <w:t xml:space="preserve">Childhood trauma as a mediator of the relationship between borderline personality disorder and emotion recognition. </w:t>
      </w:r>
      <w:r w:rsidRPr="001C73FE">
        <w:rPr>
          <w:bCs/>
          <w:color w:val="000000"/>
          <w:sz w:val="22"/>
          <w:szCs w:val="22"/>
        </w:rPr>
        <w:t xml:space="preserve">Poster presented at the 2015 annual Pennsylvania State University Undergraduate Exhibition, University Park, PA.  </w:t>
      </w:r>
      <w:r w:rsidRPr="001C73FE">
        <w:rPr>
          <w:b/>
          <w:bCs/>
          <w:color w:val="000000"/>
          <w:sz w:val="22"/>
          <w:szCs w:val="22"/>
        </w:rPr>
        <w:t>(</w:t>
      </w:r>
      <w:r w:rsidR="007D7DB1" w:rsidRPr="001C73FE">
        <w:rPr>
          <w:b/>
          <w:bCs/>
          <w:color w:val="000000"/>
          <w:sz w:val="22"/>
          <w:szCs w:val="22"/>
        </w:rPr>
        <w:t>Awarded honorable mention for the University Libraries Award for Information Literacy.)</w:t>
      </w:r>
    </w:p>
    <w:p w14:paraId="14467AEC" w14:textId="09F6E279" w:rsidR="00E0029B" w:rsidRPr="001C73FE" w:rsidRDefault="00E0029B" w:rsidP="006C7089">
      <w:pPr>
        <w:ind w:left="1454" w:hanging="1267"/>
        <w:rPr>
          <w:sz w:val="22"/>
          <w:szCs w:val="22"/>
        </w:rPr>
      </w:pPr>
      <w:r w:rsidRPr="001C73FE">
        <w:rPr>
          <w:bCs/>
          <w:sz w:val="22"/>
          <w:szCs w:val="22"/>
        </w:rPr>
        <w:t>1</w:t>
      </w:r>
      <w:r w:rsidRPr="001C73FE">
        <w:rPr>
          <w:b/>
          <w:bCs/>
          <w:sz w:val="22"/>
          <w:szCs w:val="22"/>
        </w:rPr>
        <w:t>.          Johnson, B. N.</w:t>
      </w:r>
      <w:r w:rsidR="00F54BEA" w:rsidRPr="00F54BEA">
        <w:rPr>
          <w:sz w:val="22"/>
          <w:szCs w:val="22"/>
        </w:rPr>
        <w:t>,</w:t>
      </w:r>
      <w:r w:rsidRPr="001C73FE">
        <w:rPr>
          <w:bCs/>
          <w:sz w:val="22"/>
          <w:szCs w:val="22"/>
        </w:rPr>
        <w:t xml:space="preserve"> &amp; </w:t>
      </w:r>
      <w:proofErr w:type="spellStart"/>
      <w:r w:rsidRPr="001C73FE">
        <w:rPr>
          <w:bCs/>
          <w:sz w:val="22"/>
          <w:szCs w:val="22"/>
        </w:rPr>
        <w:t>Bliwise</w:t>
      </w:r>
      <w:proofErr w:type="spellEnd"/>
      <w:r w:rsidRPr="001C73FE">
        <w:rPr>
          <w:bCs/>
          <w:sz w:val="22"/>
          <w:szCs w:val="22"/>
        </w:rPr>
        <w:t>, N. G.</w:t>
      </w:r>
      <w:r w:rsidRPr="001C73FE">
        <w:rPr>
          <w:sz w:val="22"/>
          <w:szCs w:val="22"/>
        </w:rPr>
        <w:t xml:space="preserve"> (</w:t>
      </w:r>
      <w:r w:rsidR="007D38C8" w:rsidRPr="001C73FE">
        <w:rPr>
          <w:sz w:val="22"/>
          <w:szCs w:val="22"/>
        </w:rPr>
        <w:t>2012</w:t>
      </w:r>
      <w:r w:rsidRPr="001C73FE">
        <w:rPr>
          <w:sz w:val="22"/>
          <w:szCs w:val="22"/>
        </w:rPr>
        <w:t xml:space="preserve">, </w:t>
      </w:r>
      <w:r w:rsidR="007D38C8" w:rsidRPr="001C73FE">
        <w:rPr>
          <w:sz w:val="22"/>
          <w:szCs w:val="22"/>
        </w:rPr>
        <w:t>April</w:t>
      </w:r>
      <w:r w:rsidRPr="001C73FE">
        <w:rPr>
          <w:sz w:val="22"/>
          <w:szCs w:val="22"/>
        </w:rPr>
        <w:t>). </w:t>
      </w:r>
      <w:r w:rsidR="007D38C8" w:rsidRPr="001C73FE">
        <w:rPr>
          <w:i/>
          <w:iCs/>
          <w:sz w:val="22"/>
          <w:szCs w:val="22"/>
        </w:rPr>
        <w:t>An alternate reality: Real-life relationship building in the virtual world</w:t>
      </w:r>
      <w:r w:rsidRPr="001C73FE">
        <w:rPr>
          <w:sz w:val="22"/>
          <w:szCs w:val="22"/>
        </w:rPr>
        <w:t>. Poster presented at the</w:t>
      </w:r>
      <w:r w:rsidR="00044F6B" w:rsidRPr="001C73FE">
        <w:rPr>
          <w:sz w:val="22"/>
          <w:szCs w:val="22"/>
        </w:rPr>
        <w:t xml:space="preserve"> 2012 annual</w:t>
      </w:r>
      <w:r w:rsidRPr="001C73FE">
        <w:rPr>
          <w:sz w:val="22"/>
          <w:szCs w:val="22"/>
        </w:rPr>
        <w:t xml:space="preserve"> </w:t>
      </w:r>
      <w:r w:rsidR="007D38C8" w:rsidRPr="001C73FE">
        <w:rPr>
          <w:sz w:val="22"/>
          <w:szCs w:val="22"/>
        </w:rPr>
        <w:t>Scholarly Inquiry &amp; Research at Emory Research Symposium</w:t>
      </w:r>
      <w:r w:rsidRPr="001C73FE">
        <w:rPr>
          <w:sz w:val="22"/>
          <w:szCs w:val="22"/>
        </w:rPr>
        <w:t xml:space="preserve">, </w:t>
      </w:r>
      <w:r w:rsidR="007D38C8" w:rsidRPr="001C73FE">
        <w:rPr>
          <w:sz w:val="22"/>
          <w:szCs w:val="22"/>
        </w:rPr>
        <w:t>Atlanta</w:t>
      </w:r>
      <w:r w:rsidRPr="001C73FE">
        <w:rPr>
          <w:sz w:val="22"/>
          <w:szCs w:val="22"/>
        </w:rPr>
        <w:t xml:space="preserve">, </w:t>
      </w:r>
      <w:r w:rsidR="007D38C8" w:rsidRPr="001C73FE">
        <w:rPr>
          <w:sz w:val="22"/>
          <w:szCs w:val="22"/>
        </w:rPr>
        <w:t>GA</w:t>
      </w:r>
      <w:r w:rsidRPr="001C73FE">
        <w:rPr>
          <w:sz w:val="22"/>
          <w:szCs w:val="22"/>
        </w:rPr>
        <w:t>.</w:t>
      </w:r>
    </w:p>
    <w:p w14:paraId="6EE6695A" w14:textId="6FA45DD1" w:rsidR="00360143" w:rsidRDefault="00360143" w:rsidP="006C7089">
      <w:pPr>
        <w:spacing w:after="120"/>
        <w:rPr>
          <w:b/>
          <w:sz w:val="22"/>
          <w:szCs w:val="22"/>
          <w:u w:val="single"/>
        </w:rPr>
      </w:pPr>
    </w:p>
    <w:p w14:paraId="0FB01B22" w14:textId="53E12974" w:rsidR="00660F19" w:rsidRPr="00660F19" w:rsidRDefault="00660F19" w:rsidP="00660F19">
      <w:pPr>
        <w:pStyle w:val="Ben2"/>
        <w:rPr>
          <w:b w:val="0"/>
          <w:bCs/>
          <w:u w:val="none"/>
        </w:rPr>
      </w:pPr>
      <w:r>
        <w:t>MANUSCRIPT ACKNOWLEDGMENTS</w:t>
      </w:r>
    </w:p>
    <w:p w14:paraId="17457FC1" w14:textId="4C28D0A5" w:rsidR="009E21B2" w:rsidRDefault="009E21B2" w:rsidP="00A503CD">
      <w:pPr>
        <w:tabs>
          <w:tab w:val="left" w:pos="900"/>
        </w:tabs>
        <w:spacing w:after="120"/>
        <w:ind w:left="1454" w:hanging="1267"/>
        <w:rPr>
          <w:bCs/>
          <w:sz w:val="22"/>
          <w:szCs w:val="22"/>
        </w:rPr>
      </w:pPr>
      <w:r>
        <w:rPr>
          <w:bCs/>
          <w:sz w:val="22"/>
          <w:szCs w:val="22"/>
        </w:rPr>
        <w:t xml:space="preserve">4. </w:t>
      </w:r>
      <w:r>
        <w:rPr>
          <w:bCs/>
          <w:sz w:val="22"/>
          <w:szCs w:val="22"/>
        </w:rPr>
        <w:tab/>
      </w:r>
      <w:r w:rsidRPr="009E21B2">
        <w:rPr>
          <w:bCs/>
          <w:sz w:val="22"/>
          <w:szCs w:val="22"/>
        </w:rPr>
        <w:t>Kivity, Y., Levy, K. N., Kelly, K. M., &amp; Clarkin, J. F. (2021). In-session reflective functioning in psychotherapies for borderline personality disorder: The emotion regulatory role of reflective functioning. </w:t>
      </w:r>
      <w:r w:rsidRPr="009E21B2">
        <w:rPr>
          <w:bCs/>
          <w:i/>
          <w:iCs/>
          <w:sz w:val="22"/>
          <w:szCs w:val="22"/>
        </w:rPr>
        <w:t>Journal of Consulting and Clinical Psychology, 89</w:t>
      </w:r>
      <w:r w:rsidRPr="009E21B2">
        <w:rPr>
          <w:bCs/>
          <w:sz w:val="22"/>
          <w:szCs w:val="22"/>
        </w:rPr>
        <w:t>(9), 751–761. </w:t>
      </w:r>
      <w:hyperlink r:id="rId35" w:tgtFrame="_blank" w:history="1">
        <w:r w:rsidRPr="009E21B2">
          <w:rPr>
            <w:rStyle w:val="Hyperlink"/>
            <w:bCs/>
            <w:sz w:val="22"/>
            <w:szCs w:val="22"/>
          </w:rPr>
          <w:t>https://doi.org/10.1037/ccp0000674</w:t>
        </w:r>
      </w:hyperlink>
    </w:p>
    <w:p w14:paraId="67DE4916" w14:textId="653AAE81" w:rsidR="00A503CD" w:rsidRPr="00A503CD" w:rsidRDefault="00A503CD" w:rsidP="00A503CD">
      <w:pPr>
        <w:tabs>
          <w:tab w:val="left" w:pos="900"/>
        </w:tabs>
        <w:spacing w:after="120"/>
        <w:ind w:left="1454" w:hanging="1267"/>
        <w:rPr>
          <w:bCs/>
          <w:sz w:val="22"/>
          <w:szCs w:val="22"/>
        </w:rPr>
      </w:pPr>
      <w:r>
        <w:rPr>
          <w:bCs/>
          <w:sz w:val="22"/>
          <w:szCs w:val="22"/>
        </w:rPr>
        <w:t xml:space="preserve">3. </w:t>
      </w:r>
      <w:r>
        <w:rPr>
          <w:bCs/>
          <w:sz w:val="22"/>
          <w:szCs w:val="22"/>
        </w:rPr>
        <w:tab/>
      </w:r>
      <w:r w:rsidRPr="00A503CD">
        <w:rPr>
          <w:bCs/>
          <w:sz w:val="22"/>
          <w:szCs w:val="22"/>
        </w:rPr>
        <w:t xml:space="preserve">Woods, W. C., </w:t>
      </w:r>
      <w:proofErr w:type="spellStart"/>
      <w:r w:rsidRPr="00A503CD">
        <w:rPr>
          <w:bCs/>
          <w:sz w:val="22"/>
          <w:szCs w:val="22"/>
        </w:rPr>
        <w:t>Edershile</w:t>
      </w:r>
      <w:proofErr w:type="spellEnd"/>
      <w:r w:rsidRPr="00A503CD">
        <w:rPr>
          <w:bCs/>
          <w:sz w:val="22"/>
          <w:szCs w:val="22"/>
        </w:rPr>
        <w:t xml:space="preserve">, E. A., Ringwald, W. R., Sharpe, B. S., Himmelstein, P. H., Newman, M. G., Wilson, S. J., </w:t>
      </w:r>
      <w:r>
        <w:rPr>
          <w:bCs/>
          <w:sz w:val="22"/>
          <w:szCs w:val="22"/>
        </w:rPr>
        <w:t xml:space="preserve">Ellison, W. D., </w:t>
      </w:r>
      <w:r w:rsidRPr="00A503CD">
        <w:rPr>
          <w:bCs/>
          <w:sz w:val="22"/>
          <w:szCs w:val="22"/>
        </w:rPr>
        <w:t xml:space="preserve">Levy, K. N., Pincus, A. L., Creswell, J. D., &amp; Wright, A. G. C. (in preparation). Psychometric </w:t>
      </w:r>
      <w:r>
        <w:rPr>
          <w:bCs/>
          <w:sz w:val="22"/>
          <w:szCs w:val="22"/>
        </w:rPr>
        <w:t>e</w:t>
      </w:r>
      <w:r w:rsidRPr="00A503CD">
        <w:rPr>
          <w:bCs/>
          <w:sz w:val="22"/>
          <w:szCs w:val="22"/>
        </w:rPr>
        <w:t xml:space="preserve">valuation of a </w:t>
      </w:r>
      <w:r>
        <w:rPr>
          <w:bCs/>
          <w:sz w:val="22"/>
          <w:szCs w:val="22"/>
        </w:rPr>
        <w:t>v</w:t>
      </w:r>
      <w:r w:rsidRPr="00A503CD">
        <w:rPr>
          <w:bCs/>
          <w:sz w:val="22"/>
          <w:szCs w:val="22"/>
        </w:rPr>
        <w:t xml:space="preserve">isual </w:t>
      </w:r>
      <w:r>
        <w:rPr>
          <w:bCs/>
          <w:sz w:val="22"/>
          <w:szCs w:val="22"/>
        </w:rPr>
        <w:t>i</w:t>
      </w:r>
      <w:r w:rsidRPr="00A503CD">
        <w:rPr>
          <w:bCs/>
          <w:sz w:val="22"/>
          <w:szCs w:val="22"/>
        </w:rPr>
        <w:t xml:space="preserve">nterpersonal </w:t>
      </w:r>
      <w:r>
        <w:rPr>
          <w:bCs/>
          <w:sz w:val="22"/>
          <w:szCs w:val="22"/>
        </w:rPr>
        <w:t>a</w:t>
      </w:r>
      <w:r w:rsidRPr="00A503CD">
        <w:rPr>
          <w:bCs/>
          <w:sz w:val="22"/>
          <w:szCs w:val="22"/>
        </w:rPr>
        <w:t xml:space="preserve">nalogue </w:t>
      </w:r>
      <w:r>
        <w:rPr>
          <w:bCs/>
          <w:sz w:val="22"/>
          <w:szCs w:val="22"/>
        </w:rPr>
        <w:t>s</w:t>
      </w:r>
      <w:r w:rsidRPr="00A503CD">
        <w:rPr>
          <w:bCs/>
          <w:sz w:val="22"/>
          <w:szCs w:val="22"/>
        </w:rPr>
        <w:t>cale</w:t>
      </w:r>
    </w:p>
    <w:p w14:paraId="7DED0F75" w14:textId="73F5B767" w:rsidR="00A4782F" w:rsidRDefault="00A4782F" w:rsidP="00A4782F">
      <w:pPr>
        <w:tabs>
          <w:tab w:val="left" w:pos="900"/>
        </w:tabs>
        <w:spacing w:after="120"/>
        <w:ind w:left="1454" w:hanging="1267"/>
        <w:rPr>
          <w:bCs/>
          <w:sz w:val="22"/>
          <w:szCs w:val="22"/>
        </w:rPr>
      </w:pPr>
      <w:r>
        <w:rPr>
          <w:bCs/>
          <w:sz w:val="22"/>
          <w:szCs w:val="22"/>
        </w:rPr>
        <w:t xml:space="preserve">2. </w:t>
      </w:r>
      <w:r>
        <w:rPr>
          <w:bCs/>
          <w:sz w:val="22"/>
          <w:szCs w:val="22"/>
        </w:rPr>
        <w:tab/>
      </w:r>
      <w:r w:rsidR="00B42536" w:rsidRPr="00A4782F">
        <w:rPr>
          <w:bCs/>
          <w:sz w:val="22"/>
          <w:szCs w:val="22"/>
        </w:rPr>
        <w:t xml:space="preserve">Ellison, W. D., Levy, K. N., Newman, M. G., Pincus, A. L., Wilson, S. J., &amp; </w:t>
      </w:r>
      <w:proofErr w:type="spellStart"/>
      <w:r w:rsidR="00B42536" w:rsidRPr="00A4782F">
        <w:rPr>
          <w:bCs/>
          <w:sz w:val="22"/>
          <w:szCs w:val="22"/>
        </w:rPr>
        <w:t>Molenaar</w:t>
      </w:r>
      <w:proofErr w:type="spellEnd"/>
      <w:r w:rsidR="00B42536" w:rsidRPr="00A4782F">
        <w:rPr>
          <w:bCs/>
          <w:sz w:val="22"/>
          <w:szCs w:val="22"/>
        </w:rPr>
        <w:t>, P. C. M.</w:t>
      </w:r>
      <w:r w:rsidR="002251ED" w:rsidRPr="00A4782F">
        <w:rPr>
          <w:bCs/>
          <w:sz w:val="22"/>
          <w:szCs w:val="22"/>
        </w:rPr>
        <w:t xml:space="preserve"> (2019). Dynamics among borderline personality and anxiety features in psychotherapy outpatients: An exploration of nomothetic and idiographic patterns. </w:t>
      </w:r>
      <w:r w:rsidR="002251ED" w:rsidRPr="00A4782F">
        <w:rPr>
          <w:bCs/>
          <w:i/>
          <w:iCs/>
          <w:sz w:val="22"/>
          <w:szCs w:val="22"/>
        </w:rPr>
        <w:t>Personality Disorders: Theory, Research, and Treatment</w:t>
      </w:r>
      <w:r w:rsidR="002251ED" w:rsidRPr="00A4782F">
        <w:rPr>
          <w:bCs/>
          <w:sz w:val="22"/>
          <w:szCs w:val="22"/>
        </w:rPr>
        <w:t xml:space="preserve">. </w:t>
      </w:r>
    </w:p>
    <w:p w14:paraId="3489CEAC" w14:textId="60F07321" w:rsidR="00A4782F" w:rsidRPr="002251ED" w:rsidRDefault="00A4782F" w:rsidP="00A4782F">
      <w:pPr>
        <w:tabs>
          <w:tab w:val="left" w:pos="900"/>
        </w:tabs>
        <w:ind w:left="1440" w:hanging="1260"/>
        <w:rPr>
          <w:bCs/>
          <w:caps/>
          <w:sz w:val="22"/>
          <w:szCs w:val="22"/>
        </w:rPr>
      </w:pPr>
      <w:r>
        <w:rPr>
          <w:bCs/>
          <w:sz w:val="22"/>
          <w:szCs w:val="22"/>
        </w:rPr>
        <w:lastRenderedPageBreak/>
        <w:t>1.</w:t>
      </w:r>
      <w:r>
        <w:rPr>
          <w:bCs/>
          <w:sz w:val="22"/>
          <w:szCs w:val="22"/>
        </w:rPr>
        <w:tab/>
      </w:r>
      <w:r w:rsidRPr="00A4782F">
        <w:rPr>
          <w:bCs/>
          <w:sz w:val="22"/>
          <w:szCs w:val="22"/>
        </w:rPr>
        <w:t xml:space="preserve">Levy, K. N., </w:t>
      </w:r>
      <w:proofErr w:type="spellStart"/>
      <w:r w:rsidRPr="00A4782F">
        <w:rPr>
          <w:bCs/>
          <w:sz w:val="22"/>
          <w:szCs w:val="22"/>
        </w:rPr>
        <w:t>Draijer</w:t>
      </w:r>
      <w:proofErr w:type="spellEnd"/>
      <w:r w:rsidRPr="00A4782F">
        <w:rPr>
          <w:bCs/>
          <w:sz w:val="22"/>
          <w:szCs w:val="22"/>
        </w:rPr>
        <w:t xml:space="preserve">, N., Kivity, Y., Yeomans, F. E., &amp; Rosenstein, L. K. (2019). Transference-focused psychotherapy (TFP). </w:t>
      </w:r>
      <w:r w:rsidRPr="00A4782F">
        <w:rPr>
          <w:bCs/>
          <w:i/>
          <w:iCs/>
          <w:sz w:val="22"/>
          <w:szCs w:val="22"/>
        </w:rPr>
        <w:t>Current Treatment Options in Psychiatry</w:t>
      </w:r>
      <w:r w:rsidRPr="00A4782F">
        <w:rPr>
          <w:bCs/>
          <w:sz w:val="22"/>
          <w:szCs w:val="22"/>
        </w:rPr>
        <w:t xml:space="preserve">, </w:t>
      </w:r>
      <w:r w:rsidRPr="00A4782F">
        <w:rPr>
          <w:bCs/>
          <w:i/>
          <w:iCs/>
          <w:sz w:val="22"/>
          <w:szCs w:val="22"/>
        </w:rPr>
        <w:t>6</w:t>
      </w:r>
      <w:r w:rsidRPr="00A4782F">
        <w:rPr>
          <w:bCs/>
          <w:sz w:val="22"/>
          <w:szCs w:val="22"/>
        </w:rPr>
        <w:t>(4), 312–324. https://doi.org/10.1007/s40501-019-00193-9</w:t>
      </w:r>
    </w:p>
    <w:p w14:paraId="7FD842AE" w14:textId="4BA2FA90" w:rsidR="002251ED" w:rsidRDefault="002251ED" w:rsidP="002251ED">
      <w:pPr>
        <w:spacing w:after="120"/>
        <w:rPr>
          <w:bCs/>
          <w:caps/>
          <w:sz w:val="22"/>
          <w:szCs w:val="22"/>
        </w:rPr>
      </w:pPr>
    </w:p>
    <w:p w14:paraId="4673318A" w14:textId="77777777" w:rsidR="002251ED" w:rsidRPr="002251ED" w:rsidRDefault="002251ED" w:rsidP="002251ED">
      <w:pPr>
        <w:rPr>
          <w:bCs/>
          <w:caps/>
          <w:sz w:val="22"/>
          <w:szCs w:val="22"/>
        </w:rPr>
      </w:pPr>
    </w:p>
    <w:p w14:paraId="65CF3B4E" w14:textId="77777777" w:rsidR="002E4D48" w:rsidRPr="001C73FE" w:rsidRDefault="002E4D48" w:rsidP="000B43CE">
      <w:pPr>
        <w:pStyle w:val="Ben2"/>
        <w:spacing w:after="120"/>
        <w:rPr>
          <w:rFonts w:cs="Times New Roman"/>
        </w:rPr>
      </w:pPr>
      <w:bookmarkStart w:id="29" w:name="_Hlk75894939"/>
      <w:r w:rsidRPr="001C73FE">
        <w:rPr>
          <w:rFonts w:cs="Times New Roman"/>
        </w:rPr>
        <w:t xml:space="preserve">RESEARCH </w:t>
      </w:r>
      <w:r w:rsidR="001C73FE" w:rsidRPr="001C73FE">
        <w:rPr>
          <w:rFonts w:cs="Times New Roman"/>
        </w:rPr>
        <w:t>SUPPORT</w:t>
      </w:r>
    </w:p>
    <w:p w14:paraId="1417469F" w14:textId="4A2FAEF9" w:rsidR="000B43CE" w:rsidRPr="000B43CE" w:rsidRDefault="000B43CE" w:rsidP="006C7089">
      <w:pPr>
        <w:tabs>
          <w:tab w:val="left" w:pos="4320"/>
          <w:tab w:val="left" w:pos="7920"/>
        </w:tabs>
        <w:rPr>
          <w:b/>
          <w:bCs/>
          <w:sz w:val="22"/>
          <w:szCs w:val="22"/>
          <w:u w:val="single"/>
        </w:rPr>
      </w:pPr>
      <w:bookmarkStart w:id="30" w:name="_Hlk33776207"/>
      <w:bookmarkEnd w:id="29"/>
      <w:r w:rsidRPr="000B43CE">
        <w:rPr>
          <w:b/>
          <w:bCs/>
          <w:sz w:val="22"/>
          <w:szCs w:val="22"/>
          <w:u w:val="single"/>
        </w:rPr>
        <w:t>E</w:t>
      </w:r>
      <w:r>
        <w:rPr>
          <w:b/>
          <w:bCs/>
          <w:sz w:val="22"/>
          <w:szCs w:val="22"/>
          <w:u w:val="single"/>
        </w:rPr>
        <w:t>xtramural Support</w:t>
      </w:r>
    </w:p>
    <w:p w14:paraId="56714E69" w14:textId="45B218AB" w:rsidR="000B43CE" w:rsidRDefault="000B43CE" w:rsidP="006C7089">
      <w:pPr>
        <w:tabs>
          <w:tab w:val="left" w:pos="4320"/>
          <w:tab w:val="left" w:pos="7920"/>
        </w:tabs>
        <w:rPr>
          <w:sz w:val="22"/>
          <w:szCs w:val="22"/>
        </w:rPr>
      </w:pPr>
      <w:bookmarkStart w:id="31" w:name="_Hlk75894966"/>
      <w:r>
        <w:rPr>
          <w:sz w:val="22"/>
          <w:szCs w:val="22"/>
        </w:rPr>
        <w:t>AIM Clinical Science Fellow Grant</w:t>
      </w:r>
      <w:r>
        <w:rPr>
          <w:sz w:val="22"/>
          <w:szCs w:val="22"/>
        </w:rPr>
        <w:tab/>
        <w:t>Johnson (PI</w:t>
      </w:r>
      <w:r w:rsidR="0088362E">
        <w:rPr>
          <w:sz w:val="22"/>
          <w:szCs w:val="22"/>
        </w:rPr>
        <w:t>)</w:t>
      </w:r>
      <w:r>
        <w:rPr>
          <w:sz w:val="22"/>
          <w:szCs w:val="22"/>
        </w:rPr>
        <w:tab/>
        <w:t>9/1/2021-</w:t>
      </w:r>
      <w:proofErr w:type="gramStart"/>
      <w:r>
        <w:rPr>
          <w:sz w:val="22"/>
          <w:szCs w:val="22"/>
        </w:rPr>
        <w:t>8/31/2022</w:t>
      </w:r>
      <w:proofErr w:type="gramEnd"/>
    </w:p>
    <w:p w14:paraId="7285FF4A" w14:textId="6189BEAD" w:rsidR="000B43CE" w:rsidRDefault="000B43CE" w:rsidP="006C7089">
      <w:pPr>
        <w:tabs>
          <w:tab w:val="left" w:pos="4320"/>
          <w:tab w:val="left" w:pos="7920"/>
        </w:tabs>
        <w:rPr>
          <w:sz w:val="22"/>
          <w:szCs w:val="22"/>
        </w:rPr>
      </w:pPr>
      <w:r>
        <w:rPr>
          <w:sz w:val="22"/>
          <w:szCs w:val="22"/>
        </w:rPr>
        <w:t>AIM Youth Mental Health</w:t>
      </w:r>
      <w:r>
        <w:rPr>
          <w:sz w:val="22"/>
          <w:szCs w:val="22"/>
        </w:rPr>
        <w:tab/>
      </w:r>
      <w:r>
        <w:rPr>
          <w:sz w:val="22"/>
          <w:szCs w:val="22"/>
        </w:rPr>
        <w:tab/>
        <w:t xml:space="preserve">Total costs: </w:t>
      </w:r>
      <w:proofErr w:type="gramStart"/>
      <w:r>
        <w:rPr>
          <w:sz w:val="22"/>
          <w:szCs w:val="22"/>
        </w:rPr>
        <w:t>$50,000</w:t>
      </w:r>
      <w:proofErr w:type="gramEnd"/>
    </w:p>
    <w:p w14:paraId="4FC9A7FA" w14:textId="17A430C1" w:rsidR="000B43CE" w:rsidRPr="0088362E" w:rsidRDefault="0088362E" w:rsidP="006C7089">
      <w:pPr>
        <w:tabs>
          <w:tab w:val="left" w:pos="4320"/>
          <w:tab w:val="left" w:pos="7920"/>
        </w:tabs>
        <w:rPr>
          <w:i/>
          <w:iCs/>
          <w:sz w:val="22"/>
          <w:szCs w:val="22"/>
        </w:rPr>
      </w:pPr>
      <w:r>
        <w:rPr>
          <w:i/>
          <w:iCs/>
          <w:sz w:val="22"/>
          <w:szCs w:val="22"/>
        </w:rPr>
        <w:t xml:space="preserve">Developing Algorithms to Predict Suicidality and Self-Harm Among Young Adults </w:t>
      </w:r>
      <w:r w:rsidR="009E549F">
        <w:rPr>
          <w:i/>
          <w:iCs/>
          <w:sz w:val="22"/>
          <w:szCs w:val="22"/>
        </w:rPr>
        <w:t>i</w:t>
      </w:r>
      <w:r>
        <w:rPr>
          <w:i/>
          <w:iCs/>
          <w:sz w:val="22"/>
          <w:szCs w:val="22"/>
        </w:rPr>
        <w:t>n Daily Life</w:t>
      </w:r>
    </w:p>
    <w:bookmarkEnd w:id="31"/>
    <w:p w14:paraId="6A27F540" w14:textId="3574C127" w:rsidR="000B43CE" w:rsidRDefault="0088362E" w:rsidP="0088362E">
      <w:pPr>
        <w:tabs>
          <w:tab w:val="left" w:pos="360"/>
          <w:tab w:val="left" w:pos="4320"/>
          <w:tab w:val="left" w:pos="7920"/>
        </w:tabs>
        <w:ind w:left="360"/>
        <w:rPr>
          <w:sz w:val="22"/>
          <w:szCs w:val="22"/>
        </w:rPr>
      </w:pPr>
      <w:r>
        <w:rPr>
          <w:sz w:val="22"/>
          <w:szCs w:val="22"/>
        </w:rPr>
        <w:t xml:space="preserve">This </w:t>
      </w:r>
      <w:r w:rsidRPr="0088362E">
        <w:rPr>
          <w:sz w:val="22"/>
          <w:szCs w:val="22"/>
        </w:rPr>
        <w:t xml:space="preserve">study </w:t>
      </w:r>
      <w:r>
        <w:rPr>
          <w:sz w:val="22"/>
          <w:szCs w:val="22"/>
        </w:rPr>
        <w:t xml:space="preserve">aims to </w:t>
      </w:r>
      <w:r w:rsidRPr="0088362E">
        <w:rPr>
          <w:sz w:val="22"/>
          <w:szCs w:val="22"/>
        </w:rPr>
        <w:t>generate predictive computational models that clinicians and researchers will be able to use to predict who is most likely to experience suicidal thoughts, urges to self-injure, and actual suicidal behaviors.  This study asks undergraduate participants to complete questions about their mood, their mental health, their behaviors, and their interactions with others on their smartphones as they go about their everyday life</w:t>
      </w:r>
      <w:r>
        <w:rPr>
          <w:sz w:val="22"/>
          <w:szCs w:val="22"/>
        </w:rPr>
        <w:t xml:space="preserve"> and uses machine learning approaches to develop these predictive models</w:t>
      </w:r>
      <w:r w:rsidRPr="0088362E">
        <w:rPr>
          <w:sz w:val="22"/>
          <w:szCs w:val="22"/>
        </w:rPr>
        <w:t>.</w:t>
      </w:r>
    </w:p>
    <w:p w14:paraId="1DA04A9B" w14:textId="77777777" w:rsidR="0088362E" w:rsidRDefault="0088362E" w:rsidP="006C7089">
      <w:pPr>
        <w:tabs>
          <w:tab w:val="left" w:pos="4320"/>
          <w:tab w:val="left" w:pos="7920"/>
        </w:tabs>
        <w:rPr>
          <w:sz w:val="22"/>
          <w:szCs w:val="22"/>
        </w:rPr>
      </w:pPr>
    </w:p>
    <w:p w14:paraId="5A230C48" w14:textId="4F36360B" w:rsidR="001C73FE" w:rsidRPr="006C7089" w:rsidRDefault="001C73FE" w:rsidP="006C7089">
      <w:pPr>
        <w:tabs>
          <w:tab w:val="left" w:pos="4320"/>
          <w:tab w:val="left" w:pos="7920"/>
        </w:tabs>
        <w:rPr>
          <w:sz w:val="22"/>
          <w:szCs w:val="22"/>
        </w:rPr>
      </w:pPr>
      <w:bookmarkStart w:id="32" w:name="_Hlk75894997"/>
      <w:r w:rsidRPr="006C7089">
        <w:rPr>
          <w:sz w:val="22"/>
          <w:szCs w:val="22"/>
        </w:rPr>
        <w:t xml:space="preserve">F31 MH121020 </w:t>
      </w:r>
      <w:r w:rsidRPr="006C7089">
        <w:rPr>
          <w:sz w:val="22"/>
          <w:szCs w:val="22"/>
        </w:rPr>
        <w:tab/>
        <w:t>Johnson (PI)</w:t>
      </w:r>
      <w:r w:rsidR="006C7089" w:rsidRPr="006C7089">
        <w:rPr>
          <w:sz w:val="22"/>
          <w:szCs w:val="22"/>
        </w:rPr>
        <w:tab/>
      </w:r>
      <w:r w:rsidR="004A2350">
        <w:rPr>
          <w:sz w:val="22"/>
          <w:szCs w:val="22"/>
        </w:rPr>
        <w:t>1</w:t>
      </w:r>
      <w:r w:rsidR="006C7089" w:rsidRPr="006C7089">
        <w:rPr>
          <w:sz w:val="22"/>
          <w:szCs w:val="22"/>
        </w:rPr>
        <w:t>/</w:t>
      </w:r>
      <w:r w:rsidR="004A2350">
        <w:rPr>
          <w:sz w:val="22"/>
          <w:szCs w:val="22"/>
        </w:rPr>
        <w:t>14</w:t>
      </w:r>
      <w:r w:rsidR="006C7089" w:rsidRPr="006C7089">
        <w:rPr>
          <w:sz w:val="22"/>
          <w:szCs w:val="22"/>
        </w:rPr>
        <w:t>/20</w:t>
      </w:r>
      <w:r w:rsidR="004A2350">
        <w:rPr>
          <w:sz w:val="22"/>
          <w:szCs w:val="22"/>
        </w:rPr>
        <w:t>20</w:t>
      </w:r>
      <w:r w:rsidR="006C7089" w:rsidRPr="006C7089">
        <w:rPr>
          <w:sz w:val="22"/>
          <w:szCs w:val="22"/>
        </w:rPr>
        <w:t>-8/31/2021</w:t>
      </w:r>
    </w:p>
    <w:p w14:paraId="0D9B040B" w14:textId="7A36FE2B" w:rsidR="006C7089" w:rsidRPr="006C7089" w:rsidRDefault="006C7089" w:rsidP="006C7089">
      <w:pPr>
        <w:tabs>
          <w:tab w:val="left" w:pos="7920"/>
        </w:tabs>
        <w:rPr>
          <w:sz w:val="22"/>
          <w:szCs w:val="22"/>
        </w:rPr>
      </w:pPr>
      <w:r w:rsidRPr="006C7089">
        <w:rPr>
          <w:sz w:val="22"/>
          <w:szCs w:val="22"/>
        </w:rPr>
        <w:t>National Institute of Mental Health</w:t>
      </w:r>
      <w:r w:rsidRPr="006C7089">
        <w:rPr>
          <w:sz w:val="22"/>
          <w:szCs w:val="22"/>
        </w:rPr>
        <w:tab/>
        <w:t>Total costs: $97,028</w:t>
      </w:r>
    </w:p>
    <w:p w14:paraId="0EF6E454" w14:textId="77777777" w:rsidR="006C7089" w:rsidRPr="0088362E" w:rsidRDefault="006C7089" w:rsidP="0001123D">
      <w:pPr>
        <w:rPr>
          <w:i/>
          <w:iCs/>
          <w:sz w:val="22"/>
          <w:szCs w:val="22"/>
        </w:rPr>
      </w:pPr>
      <w:bookmarkStart w:id="33" w:name="_Hlk23081346"/>
      <w:r w:rsidRPr="0088362E">
        <w:rPr>
          <w:i/>
          <w:iCs/>
          <w:sz w:val="22"/>
          <w:szCs w:val="22"/>
        </w:rPr>
        <w:t>Refining and Validating Borderline Personality Disorder Phenotypes Through Factor Mixture Modeling</w:t>
      </w:r>
      <w:bookmarkEnd w:id="33"/>
    </w:p>
    <w:bookmarkEnd w:id="32"/>
    <w:p w14:paraId="30A22530" w14:textId="77777777" w:rsidR="0001123D" w:rsidRPr="0001123D" w:rsidRDefault="0001123D" w:rsidP="0088362E">
      <w:pPr>
        <w:ind w:left="360"/>
        <w:rPr>
          <w:sz w:val="22"/>
          <w:szCs w:val="22"/>
        </w:rPr>
      </w:pPr>
      <w:r>
        <w:rPr>
          <w:sz w:val="22"/>
          <w:szCs w:val="22"/>
        </w:rPr>
        <w:t xml:space="preserve">This project aims </w:t>
      </w:r>
      <w:r w:rsidRPr="0001123D">
        <w:rPr>
          <w:sz w:val="22"/>
          <w:szCs w:val="22"/>
        </w:rPr>
        <w:t>to clarify the symptomatic heterogeneity of borderline personality disorder (BPD)</w:t>
      </w:r>
      <w:r>
        <w:rPr>
          <w:sz w:val="22"/>
          <w:szCs w:val="22"/>
        </w:rPr>
        <w:t xml:space="preserve"> </w:t>
      </w:r>
      <w:r w:rsidRPr="0001123D">
        <w:rPr>
          <w:sz w:val="22"/>
          <w:szCs w:val="22"/>
        </w:rPr>
        <w:t>by examining BPD phenotypes through advanced latent variable modeling. A second</w:t>
      </w:r>
      <w:r>
        <w:rPr>
          <w:sz w:val="22"/>
          <w:szCs w:val="22"/>
        </w:rPr>
        <w:t xml:space="preserve"> </w:t>
      </w:r>
      <w:r w:rsidRPr="0001123D">
        <w:rPr>
          <w:sz w:val="22"/>
          <w:szCs w:val="22"/>
        </w:rPr>
        <w:t>aim is to</w:t>
      </w:r>
      <w:r>
        <w:rPr>
          <w:sz w:val="22"/>
          <w:szCs w:val="22"/>
        </w:rPr>
        <w:t xml:space="preserve"> </w:t>
      </w:r>
      <w:r w:rsidRPr="0001123D">
        <w:rPr>
          <w:sz w:val="22"/>
          <w:szCs w:val="22"/>
        </w:rPr>
        <w:t>validate these findings through intensive longitudinal assessment in daily life.</w:t>
      </w:r>
    </w:p>
    <w:bookmarkEnd w:id="30"/>
    <w:p w14:paraId="57795E87" w14:textId="777E032E" w:rsidR="0001123D" w:rsidRDefault="0001123D" w:rsidP="0001123D">
      <w:pPr>
        <w:rPr>
          <w:b/>
          <w:bCs/>
          <w:sz w:val="22"/>
          <w:szCs w:val="22"/>
        </w:rPr>
      </w:pPr>
    </w:p>
    <w:p w14:paraId="2A698539" w14:textId="5E5E6445" w:rsidR="0088362E" w:rsidRDefault="0088362E" w:rsidP="0088362E">
      <w:pPr>
        <w:tabs>
          <w:tab w:val="left" w:pos="4320"/>
          <w:tab w:val="left" w:pos="7920"/>
        </w:tabs>
        <w:rPr>
          <w:sz w:val="22"/>
          <w:szCs w:val="22"/>
        </w:rPr>
      </w:pPr>
      <w:r>
        <w:rPr>
          <w:sz w:val="22"/>
          <w:szCs w:val="22"/>
        </w:rPr>
        <w:t>Basic Psychological Science Research Grant</w:t>
      </w:r>
      <w:r>
        <w:rPr>
          <w:sz w:val="22"/>
          <w:szCs w:val="22"/>
        </w:rPr>
        <w:tab/>
        <w:t>Johnson (PI)</w:t>
      </w:r>
      <w:r>
        <w:rPr>
          <w:sz w:val="22"/>
          <w:szCs w:val="22"/>
        </w:rPr>
        <w:tab/>
        <w:t>2015</w:t>
      </w:r>
    </w:p>
    <w:p w14:paraId="66399A7C" w14:textId="00FAEF5A" w:rsidR="0088362E" w:rsidRDefault="0088362E" w:rsidP="0088362E">
      <w:pPr>
        <w:tabs>
          <w:tab w:val="left" w:pos="4320"/>
          <w:tab w:val="left" w:pos="7920"/>
        </w:tabs>
        <w:rPr>
          <w:sz w:val="22"/>
          <w:szCs w:val="22"/>
        </w:rPr>
      </w:pPr>
      <w:r>
        <w:rPr>
          <w:sz w:val="22"/>
          <w:szCs w:val="22"/>
        </w:rPr>
        <w:t>American Psychological Association of Graduate Students</w:t>
      </w:r>
      <w:r>
        <w:rPr>
          <w:sz w:val="22"/>
          <w:szCs w:val="22"/>
        </w:rPr>
        <w:tab/>
        <w:t>Total costs: $1,000</w:t>
      </w:r>
    </w:p>
    <w:p w14:paraId="08EA2D30" w14:textId="5E12EDDB" w:rsidR="0088362E" w:rsidRPr="0088362E" w:rsidRDefault="0088362E" w:rsidP="0088362E">
      <w:pPr>
        <w:tabs>
          <w:tab w:val="left" w:pos="4320"/>
          <w:tab w:val="left" w:pos="7920"/>
        </w:tabs>
        <w:rPr>
          <w:i/>
          <w:iCs/>
          <w:sz w:val="22"/>
          <w:szCs w:val="22"/>
        </w:rPr>
      </w:pPr>
      <w:r w:rsidRPr="0088362E">
        <w:rPr>
          <w:i/>
          <w:iCs/>
          <w:sz w:val="22"/>
          <w:szCs w:val="22"/>
        </w:rPr>
        <w:t xml:space="preserve">Identifying Joint Attention Deficits in Children of Mothers </w:t>
      </w:r>
      <w:proofErr w:type="gramStart"/>
      <w:r w:rsidRPr="0088362E">
        <w:rPr>
          <w:i/>
          <w:iCs/>
          <w:sz w:val="22"/>
          <w:szCs w:val="22"/>
        </w:rPr>
        <w:t>With</w:t>
      </w:r>
      <w:proofErr w:type="gramEnd"/>
      <w:r w:rsidRPr="0088362E">
        <w:rPr>
          <w:i/>
          <w:iCs/>
          <w:sz w:val="22"/>
          <w:szCs w:val="22"/>
        </w:rPr>
        <w:t xml:space="preserve"> Emotion Regulation Difficulties</w:t>
      </w:r>
    </w:p>
    <w:p w14:paraId="624B6B8E" w14:textId="4A8911F9" w:rsidR="000B43CE" w:rsidRPr="0088362E" w:rsidRDefault="0088362E" w:rsidP="0088362E">
      <w:pPr>
        <w:pStyle w:val="ListParagraph"/>
        <w:ind w:left="360"/>
        <w:rPr>
          <w:sz w:val="22"/>
          <w:szCs w:val="22"/>
        </w:rPr>
      </w:pPr>
      <w:r w:rsidRPr="0088362E">
        <w:rPr>
          <w:iCs/>
          <w:sz w:val="22"/>
          <w:szCs w:val="22"/>
        </w:rPr>
        <w:t>This</w:t>
      </w:r>
      <w:r>
        <w:rPr>
          <w:iCs/>
          <w:sz w:val="22"/>
          <w:szCs w:val="22"/>
        </w:rPr>
        <w:t xml:space="preserve"> project aims t</w:t>
      </w:r>
      <w:r w:rsidRPr="0088362E">
        <w:rPr>
          <w:sz w:val="22"/>
          <w:szCs w:val="22"/>
        </w:rPr>
        <w:t>o identify children at risk for deficits in joint attention, a precursor to emotion regulation, based on parental emotion dysregulation severity</w:t>
      </w:r>
      <w:r>
        <w:rPr>
          <w:sz w:val="22"/>
          <w:szCs w:val="22"/>
        </w:rPr>
        <w:t xml:space="preserve"> and t</w:t>
      </w:r>
      <w:r w:rsidRPr="0088362E">
        <w:rPr>
          <w:sz w:val="22"/>
          <w:szCs w:val="22"/>
        </w:rPr>
        <w:t xml:space="preserve">o determine the relationship between parental emotion dysregulation severity and infant’s ability to engage in joint attention among children in both severe and matched control conditions. </w:t>
      </w:r>
    </w:p>
    <w:p w14:paraId="6A4955F7" w14:textId="77777777" w:rsidR="0088362E" w:rsidRPr="0001123D" w:rsidRDefault="0088362E" w:rsidP="0001123D">
      <w:pPr>
        <w:rPr>
          <w:b/>
          <w:bCs/>
          <w:sz w:val="22"/>
          <w:szCs w:val="22"/>
        </w:rPr>
      </w:pPr>
    </w:p>
    <w:p w14:paraId="662C54CE" w14:textId="41190267" w:rsidR="002E4D48" w:rsidRPr="001C73FE" w:rsidRDefault="000B43CE" w:rsidP="003575ED">
      <w:pPr>
        <w:pStyle w:val="Ben3"/>
      </w:pPr>
      <w:r>
        <w:t>Intramural Support</w:t>
      </w:r>
    </w:p>
    <w:p w14:paraId="4DBE5507" w14:textId="77777777" w:rsidR="003A5E04" w:rsidRPr="001C73FE" w:rsidRDefault="003A5E04" w:rsidP="006C7089">
      <w:pPr>
        <w:ind w:left="1440" w:hanging="1440"/>
        <w:rPr>
          <w:sz w:val="22"/>
          <w:szCs w:val="22"/>
        </w:rPr>
      </w:pPr>
      <w:r w:rsidRPr="001C73FE">
        <w:rPr>
          <w:sz w:val="22"/>
          <w:szCs w:val="22"/>
        </w:rPr>
        <w:t>2019</w:t>
      </w:r>
      <w:r w:rsidRPr="001C73FE">
        <w:rPr>
          <w:sz w:val="22"/>
          <w:szCs w:val="22"/>
        </w:rPr>
        <w:tab/>
        <w:t>The Pennsylvania State University Liberal Arts Research and Graduate Studies Office Dissertation Support</w:t>
      </w:r>
    </w:p>
    <w:p w14:paraId="19D0C07E" w14:textId="77777777" w:rsidR="003A5E04" w:rsidRPr="001C73FE" w:rsidRDefault="003A5E04" w:rsidP="006C7089">
      <w:pPr>
        <w:ind w:left="1440" w:hanging="1440"/>
        <w:rPr>
          <w:i/>
          <w:iCs/>
          <w:sz w:val="22"/>
          <w:szCs w:val="22"/>
        </w:rPr>
      </w:pPr>
      <w:r w:rsidRPr="001C73FE">
        <w:rPr>
          <w:sz w:val="22"/>
          <w:szCs w:val="22"/>
        </w:rPr>
        <w:tab/>
      </w:r>
      <w:r w:rsidRPr="001C73FE">
        <w:rPr>
          <w:i/>
          <w:iCs/>
          <w:sz w:val="22"/>
          <w:szCs w:val="22"/>
        </w:rPr>
        <w:t xml:space="preserve">Award: </w:t>
      </w:r>
      <w:r w:rsidRPr="001C73FE">
        <w:rPr>
          <w:sz w:val="22"/>
          <w:szCs w:val="22"/>
        </w:rPr>
        <w:t>$1,500</w:t>
      </w:r>
    </w:p>
    <w:p w14:paraId="7875582B" w14:textId="77777777" w:rsidR="003A5E04" w:rsidRPr="001C73FE" w:rsidRDefault="003A5E04" w:rsidP="006C7089">
      <w:pPr>
        <w:ind w:left="1440" w:hanging="1440"/>
        <w:rPr>
          <w:sz w:val="22"/>
          <w:szCs w:val="22"/>
        </w:rPr>
      </w:pPr>
    </w:p>
    <w:p w14:paraId="48C464E1" w14:textId="77777777" w:rsidR="00137BC6" w:rsidRPr="001C73FE" w:rsidRDefault="00137BC6" w:rsidP="006C7089">
      <w:pPr>
        <w:ind w:left="1440" w:hanging="1440"/>
        <w:rPr>
          <w:sz w:val="22"/>
          <w:szCs w:val="22"/>
        </w:rPr>
      </w:pPr>
      <w:r w:rsidRPr="001C73FE">
        <w:rPr>
          <w:sz w:val="22"/>
          <w:szCs w:val="22"/>
        </w:rPr>
        <w:t>2017</w:t>
      </w:r>
      <w:r w:rsidRPr="001C73FE">
        <w:rPr>
          <w:sz w:val="22"/>
          <w:szCs w:val="22"/>
        </w:rPr>
        <w:tab/>
      </w:r>
      <w:r w:rsidR="002023F2" w:rsidRPr="001C73FE">
        <w:rPr>
          <w:b/>
          <w:sz w:val="22"/>
          <w:szCs w:val="22"/>
        </w:rPr>
        <w:t>Superior Teaching and Research (STAR) Award</w:t>
      </w:r>
      <w:r w:rsidR="002023F2" w:rsidRPr="001C73FE">
        <w:rPr>
          <w:sz w:val="22"/>
          <w:szCs w:val="22"/>
        </w:rPr>
        <w:t xml:space="preserve">, </w:t>
      </w:r>
      <w:r w:rsidR="00FC5FB0" w:rsidRPr="001C73FE">
        <w:rPr>
          <w:sz w:val="22"/>
          <w:szCs w:val="22"/>
        </w:rPr>
        <w:t>The Pennsylvania State University, College of the Liberal Arts (</w:t>
      </w:r>
      <w:r w:rsidR="00D31B97" w:rsidRPr="001C73FE">
        <w:rPr>
          <w:sz w:val="22"/>
          <w:szCs w:val="22"/>
        </w:rPr>
        <w:t>Principal</w:t>
      </w:r>
      <w:r w:rsidR="00FC5FB0" w:rsidRPr="001C73FE">
        <w:rPr>
          <w:sz w:val="22"/>
          <w:szCs w:val="22"/>
        </w:rPr>
        <w:t xml:space="preserve"> Investigator)</w:t>
      </w:r>
    </w:p>
    <w:p w14:paraId="315EDDF0" w14:textId="77777777" w:rsidR="00FC5FB0" w:rsidRPr="001C73FE" w:rsidRDefault="00FC5FB0" w:rsidP="006C7089">
      <w:pPr>
        <w:ind w:left="1440" w:hanging="1440"/>
        <w:rPr>
          <w:color w:val="222222"/>
          <w:sz w:val="22"/>
          <w:szCs w:val="22"/>
          <w:shd w:val="clear" w:color="auto" w:fill="FFFFFF"/>
        </w:rPr>
      </w:pPr>
      <w:r w:rsidRPr="001C73FE">
        <w:rPr>
          <w:sz w:val="22"/>
          <w:szCs w:val="22"/>
        </w:rPr>
        <w:tab/>
      </w:r>
      <w:r w:rsidRPr="001C73FE">
        <w:rPr>
          <w:i/>
          <w:sz w:val="22"/>
          <w:szCs w:val="22"/>
        </w:rPr>
        <w:t>Project:</w:t>
      </w:r>
      <w:r w:rsidRPr="001C73FE">
        <w:rPr>
          <w:sz w:val="22"/>
          <w:szCs w:val="22"/>
        </w:rPr>
        <w:t xml:space="preserve"> “</w:t>
      </w:r>
      <w:r w:rsidRPr="001C73FE">
        <w:rPr>
          <w:color w:val="222222"/>
          <w:sz w:val="22"/>
          <w:szCs w:val="22"/>
          <w:shd w:val="clear" w:color="auto" w:fill="FFFFFF"/>
        </w:rPr>
        <w:t>Understanding Dimensions and Types of Borderline Personality Disorder Through Factor Mixture Modeling”</w:t>
      </w:r>
    </w:p>
    <w:p w14:paraId="1F74FDA2" w14:textId="77777777" w:rsidR="00FC5FB0" w:rsidRPr="001C73FE" w:rsidRDefault="00FC5FB0" w:rsidP="006C7089">
      <w:pPr>
        <w:ind w:left="1440" w:hanging="1440"/>
        <w:rPr>
          <w:sz w:val="22"/>
          <w:szCs w:val="22"/>
        </w:rPr>
      </w:pPr>
      <w:r w:rsidRPr="001C73FE">
        <w:rPr>
          <w:i/>
          <w:sz w:val="22"/>
          <w:szCs w:val="22"/>
        </w:rPr>
        <w:tab/>
        <w:t xml:space="preserve">Award: </w:t>
      </w:r>
      <w:r w:rsidRPr="001C73FE">
        <w:rPr>
          <w:sz w:val="22"/>
          <w:szCs w:val="22"/>
        </w:rPr>
        <w:t>$1,020</w:t>
      </w:r>
    </w:p>
    <w:p w14:paraId="476841DD" w14:textId="77777777" w:rsidR="002E4D48" w:rsidRDefault="002E4D48" w:rsidP="006C7089">
      <w:pPr>
        <w:rPr>
          <w:sz w:val="22"/>
          <w:szCs w:val="22"/>
        </w:rPr>
      </w:pPr>
    </w:p>
    <w:p w14:paraId="4C2B19FE" w14:textId="77777777" w:rsidR="00B348E2" w:rsidRPr="001C73FE" w:rsidRDefault="00B348E2" w:rsidP="006C7089">
      <w:pPr>
        <w:rPr>
          <w:b/>
          <w:sz w:val="22"/>
          <w:szCs w:val="22"/>
          <w:u w:val="single"/>
        </w:rPr>
      </w:pPr>
    </w:p>
    <w:p w14:paraId="05B39E32" w14:textId="4444F206" w:rsidR="00764BD7" w:rsidRPr="001C73FE" w:rsidRDefault="003C3DC1" w:rsidP="006C7089">
      <w:pPr>
        <w:pStyle w:val="Ben2"/>
        <w:rPr>
          <w:rFonts w:cs="Times New Roman"/>
        </w:rPr>
      </w:pPr>
      <w:r>
        <w:rPr>
          <w:rFonts w:cs="Times New Roman"/>
        </w:rPr>
        <w:t xml:space="preserve">PAST </w:t>
      </w:r>
      <w:r w:rsidR="001B2EEE" w:rsidRPr="001C73FE">
        <w:rPr>
          <w:rFonts w:cs="Times New Roman"/>
        </w:rPr>
        <w:t>RESEARCH EXPERIENCE</w:t>
      </w:r>
    </w:p>
    <w:p w14:paraId="56C88EA6" w14:textId="26EAB18C" w:rsidR="006141E3" w:rsidRPr="001C73FE" w:rsidRDefault="006141E3" w:rsidP="006C7089">
      <w:pPr>
        <w:ind w:left="1440" w:hanging="1440"/>
        <w:rPr>
          <w:sz w:val="22"/>
          <w:szCs w:val="22"/>
        </w:rPr>
      </w:pPr>
      <w:r w:rsidRPr="001C73FE">
        <w:rPr>
          <w:sz w:val="22"/>
          <w:szCs w:val="22"/>
        </w:rPr>
        <w:t>2014–</w:t>
      </w:r>
      <w:r w:rsidR="00DA7E30">
        <w:rPr>
          <w:sz w:val="22"/>
          <w:szCs w:val="22"/>
        </w:rPr>
        <w:t>2021</w:t>
      </w:r>
      <w:r w:rsidR="00914147" w:rsidRPr="001C73FE">
        <w:rPr>
          <w:sz w:val="22"/>
          <w:szCs w:val="22"/>
        </w:rPr>
        <w:tab/>
      </w:r>
      <w:r w:rsidR="00914147" w:rsidRPr="001C73FE">
        <w:rPr>
          <w:b/>
          <w:sz w:val="22"/>
          <w:szCs w:val="22"/>
        </w:rPr>
        <w:t>Laboratory for Personality, Psychopathology, and Psychotherapy Research</w:t>
      </w:r>
      <w:r w:rsidR="00914147" w:rsidRPr="001C73FE">
        <w:rPr>
          <w:sz w:val="22"/>
          <w:szCs w:val="22"/>
        </w:rPr>
        <w:t>, The Pennsylvania State University, Principal Investigator: Kenneth</w:t>
      </w:r>
      <w:r w:rsidR="00DC3866" w:rsidRPr="001C73FE">
        <w:rPr>
          <w:sz w:val="22"/>
          <w:szCs w:val="22"/>
        </w:rPr>
        <w:t xml:space="preserve"> N.</w:t>
      </w:r>
      <w:r w:rsidR="00914147" w:rsidRPr="001C73FE">
        <w:rPr>
          <w:sz w:val="22"/>
          <w:szCs w:val="22"/>
        </w:rPr>
        <w:t xml:space="preserve"> Levy, Ph</w:t>
      </w:r>
      <w:r w:rsidR="000B23E6" w:rsidRPr="001C73FE">
        <w:rPr>
          <w:sz w:val="22"/>
          <w:szCs w:val="22"/>
        </w:rPr>
        <w:t>.</w:t>
      </w:r>
      <w:r w:rsidR="00914147" w:rsidRPr="001C73FE">
        <w:rPr>
          <w:sz w:val="22"/>
          <w:szCs w:val="22"/>
        </w:rPr>
        <w:t>D</w:t>
      </w:r>
      <w:r w:rsidR="000B23E6" w:rsidRPr="001C73FE">
        <w:rPr>
          <w:sz w:val="22"/>
          <w:szCs w:val="22"/>
        </w:rPr>
        <w:t>.</w:t>
      </w:r>
    </w:p>
    <w:p w14:paraId="67154FC4" w14:textId="77777777" w:rsidR="00914147" w:rsidRPr="001C73FE" w:rsidRDefault="00914147" w:rsidP="006C7089">
      <w:pPr>
        <w:ind w:left="1440" w:hanging="1440"/>
        <w:rPr>
          <w:i/>
          <w:sz w:val="22"/>
          <w:szCs w:val="22"/>
        </w:rPr>
      </w:pPr>
      <w:r w:rsidRPr="001C73FE">
        <w:rPr>
          <w:sz w:val="22"/>
          <w:szCs w:val="22"/>
        </w:rPr>
        <w:tab/>
      </w:r>
      <w:r w:rsidRPr="001C73FE">
        <w:rPr>
          <w:i/>
          <w:sz w:val="22"/>
          <w:szCs w:val="22"/>
        </w:rPr>
        <w:t>Graduate Student</w:t>
      </w:r>
    </w:p>
    <w:p w14:paraId="37A20DC3" w14:textId="77777777" w:rsidR="00683441" w:rsidRPr="001C73FE" w:rsidRDefault="00683441" w:rsidP="006C7089">
      <w:pPr>
        <w:ind w:left="1440" w:hanging="1440"/>
        <w:rPr>
          <w:i/>
          <w:sz w:val="22"/>
          <w:szCs w:val="22"/>
        </w:rPr>
      </w:pPr>
      <w:r w:rsidRPr="001C73FE">
        <w:rPr>
          <w:i/>
          <w:sz w:val="22"/>
          <w:szCs w:val="22"/>
        </w:rPr>
        <w:tab/>
        <w:t>Graduate Lab Manager</w:t>
      </w:r>
    </w:p>
    <w:p w14:paraId="5EF6B978" w14:textId="77777777" w:rsidR="00686B41" w:rsidRPr="001C73FE" w:rsidRDefault="00686B41" w:rsidP="006C7089">
      <w:pPr>
        <w:ind w:left="1440" w:hanging="1440"/>
        <w:rPr>
          <w:sz w:val="22"/>
          <w:szCs w:val="22"/>
        </w:rPr>
      </w:pPr>
      <w:r w:rsidRPr="001C73FE">
        <w:rPr>
          <w:i/>
          <w:sz w:val="22"/>
          <w:szCs w:val="22"/>
        </w:rPr>
        <w:tab/>
        <w:t>Website Team Coordinator</w:t>
      </w:r>
    </w:p>
    <w:p w14:paraId="3A36234F" w14:textId="77777777" w:rsidR="00914147" w:rsidRPr="001C73FE" w:rsidRDefault="00914147" w:rsidP="006C7089">
      <w:pPr>
        <w:ind w:left="1440" w:hanging="1440"/>
        <w:rPr>
          <w:sz w:val="22"/>
          <w:szCs w:val="22"/>
        </w:rPr>
      </w:pPr>
      <w:r w:rsidRPr="001C73FE">
        <w:rPr>
          <w:sz w:val="22"/>
          <w:szCs w:val="22"/>
        </w:rPr>
        <w:lastRenderedPageBreak/>
        <w:tab/>
        <w:t xml:space="preserve">Involved in a variety of research studies focused on borderline personality pathology, attachment, developmental psychopathology, and psychotherapy; </w:t>
      </w:r>
      <w:r w:rsidR="00AF63FE" w:rsidRPr="001C73FE">
        <w:rPr>
          <w:sz w:val="22"/>
          <w:szCs w:val="22"/>
        </w:rPr>
        <w:t>coordinate post-baccalaureate laboratory managers and undergraduate research assistants in conducting mobile device data capture study of individuals with anxiety disorders and b</w:t>
      </w:r>
      <w:r w:rsidR="00686B41" w:rsidRPr="001C73FE">
        <w:rPr>
          <w:sz w:val="22"/>
          <w:szCs w:val="22"/>
        </w:rPr>
        <w:t>orderline personality disorder. W</w:t>
      </w:r>
      <w:r w:rsidRPr="001C73FE">
        <w:rPr>
          <w:sz w:val="22"/>
          <w:szCs w:val="22"/>
        </w:rPr>
        <w:t>rite and contribute to manuscripts, present research findings, analyze data, coordinate</w:t>
      </w:r>
      <w:r w:rsidR="00AF63FE" w:rsidRPr="001C73FE">
        <w:rPr>
          <w:sz w:val="22"/>
          <w:szCs w:val="22"/>
        </w:rPr>
        <w:t xml:space="preserve"> miscellaneous</w:t>
      </w:r>
      <w:r w:rsidRPr="001C73FE">
        <w:rPr>
          <w:sz w:val="22"/>
          <w:szCs w:val="22"/>
        </w:rPr>
        <w:t xml:space="preserve"> </w:t>
      </w:r>
      <w:r w:rsidR="001B2EEE" w:rsidRPr="001C73FE">
        <w:rPr>
          <w:sz w:val="22"/>
          <w:szCs w:val="22"/>
        </w:rPr>
        <w:t xml:space="preserve">tasks of </w:t>
      </w:r>
      <w:r w:rsidRPr="001C73FE">
        <w:rPr>
          <w:sz w:val="22"/>
          <w:szCs w:val="22"/>
        </w:rPr>
        <w:t xml:space="preserve">laboratory managers and research assistants.  </w:t>
      </w:r>
    </w:p>
    <w:p w14:paraId="49F56B0F" w14:textId="77777777" w:rsidR="00914147" w:rsidRPr="001C73FE" w:rsidRDefault="00914147" w:rsidP="006C7089">
      <w:pPr>
        <w:ind w:left="1440" w:hanging="1440"/>
        <w:rPr>
          <w:sz w:val="22"/>
          <w:szCs w:val="22"/>
        </w:rPr>
      </w:pPr>
    </w:p>
    <w:p w14:paraId="6A9CCAD3" w14:textId="77777777" w:rsidR="0027534A" w:rsidRPr="001C73FE" w:rsidRDefault="0027534A" w:rsidP="006C7089">
      <w:pPr>
        <w:ind w:left="1440" w:hanging="1440"/>
        <w:rPr>
          <w:sz w:val="22"/>
          <w:szCs w:val="22"/>
        </w:rPr>
      </w:pPr>
      <w:r w:rsidRPr="001C73FE">
        <w:rPr>
          <w:sz w:val="22"/>
          <w:szCs w:val="22"/>
        </w:rPr>
        <w:t>2013–</w:t>
      </w:r>
      <w:r w:rsidR="00914147" w:rsidRPr="001C73FE">
        <w:rPr>
          <w:sz w:val="22"/>
          <w:szCs w:val="22"/>
        </w:rPr>
        <w:t>2014</w:t>
      </w:r>
      <w:r w:rsidRPr="001C73FE">
        <w:rPr>
          <w:sz w:val="22"/>
          <w:szCs w:val="22"/>
        </w:rPr>
        <w:tab/>
      </w:r>
      <w:r w:rsidRPr="001C73FE">
        <w:rPr>
          <w:b/>
          <w:sz w:val="22"/>
          <w:szCs w:val="22"/>
        </w:rPr>
        <w:t>Laboratory of Personality and Psychopathology</w:t>
      </w:r>
      <w:r w:rsidRPr="001C73FE">
        <w:rPr>
          <w:sz w:val="22"/>
          <w:szCs w:val="22"/>
        </w:rPr>
        <w:t>, Emory University</w:t>
      </w:r>
      <w:r w:rsidR="00F43446" w:rsidRPr="001C73FE">
        <w:rPr>
          <w:sz w:val="22"/>
          <w:szCs w:val="22"/>
        </w:rPr>
        <w:t xml:space="preserve">, Principal Investigator: Drew </w:t>
      </w:r>
      <w:proofErr w:type="spellStart"/>
      <w:r w:rsidR="00F43446" w:rsidRPr="001C73FE">
        <w:rPr>
          <w:sz w:val="22"/>
          <w:szCs w:val="22"/>
        </w:rPr>
        <w:t>Westen</w:t>
      </w:r>
      <w:proofErr w:type="spellEnd"/>
      <w:r w:rsidR="00F43446" w:rsidRPr="001C73FE">
        <w:rPr>
          <w:sz w:val="22"/>
          <w:szCs w:val="22"/>
        </w:rPr>
        <w:t>, Ph</w:t>
      </w:r>
      <w:r w:rsidR="000B23E6" w:rsidRPr="001C73FE">
        <w:rPr>
          <w:sz w:val="22"/>
          <w:szCs w:val="22"/>
        </w:rPr>
        <w:t>.</w:t>
      </w:r>
      <w:r w:rsidR="00F43446" w:rsidRPr="001C73FE">
        <w:rPr>
          <w:sz w:val="22"/>
          <w:szCs w:val="22"/>
        </w:rPr>
        <w:t>D</w:t>
      </w:r>
      <w:r w:rsidR="000B23E6" w:rsidRPr="001C73FE">
        <w:rPr>
          <w:sz w:val="22"/>
          <w:szCs w:val="22"/>
        </w:rPr>
        <w:t>.</w:t>
      </w:r>
    </w:p>
    <w:p w14:paraId="1C1DE6B5" w14:textId="77777777" w:rsidR="0027534A" w:rsidRPr="001C73FE" w:rsidRDefault="0027534A" w:rsidP="006C7089">
      <w:pPr>
        <w:tabs>
          <w:tab w:val="left" w:pos="360"/>
          <w:tab w:val="left" w:pos="720"/>
          <w:tab w:val="left" w:pos="1080"/>
          <w:tab w:val="left" w:pos="1440"/>
          <w:tab w:val="left" w:pos="2385"/>
        </w:tabs>
        <w:ind w:left="1440" w:hanging="1440"/>
        <w:rPr>
          <w:i/>
          <w:sz w:val="22"/>
          <w:szCs w:val="22"/>
        </w:rPr>
      </w:pPr>
      <w:r w:rsidRPr="001C73FE">
        <w:rPr>
          <w:sz w:val="22"/>
          <w:szCs w:val="22"/>
        </w:rPr>
        <w:tab/>
      </w:r>
      <w:r w:rsidRPr="001C73FE">
        <w:rPr>
          <w:sz w:val="22"/>
          <w:szCs w:val="22"/>
        </w:rPr>
        <w:tab/>
      </w:r>
      <w:r w:rsidRPr="001C73FE">
        <w:rPr>
          <w:sz w:val="22"/>
          <w:szCs w:val="22"/>
        </w:rPr>
        <w:tab/>
      </w:r>
      <w:r w:rsidRPr="001C73FE">
        <w:rPr>
          <w:sz w:val="22"/>
          <w:szCs w:val="22"/>
        </w:rPr>
        <w:tab/>
      </w:r>
      <w:r w:rsidRPr="001C73FE">
        <w:rPr>
          <w:i/>
          <w:sz w:val="22"/>
          <w:szCs w:val="22"/>
        </w:rPr>
        <w:t>Assessor</w:t>
      </w:r>
    </w:p>
    <w:p w14:paraId="4228705E" w14:textId="77777777" w:rsidR="00744B7C" w:rsidRPr="001C73FE" w:rsidRDefault="0027534A" w:rsidP="006C7089">
      <w:pPr>
        <w:ind w:left="1440"/>
        <w:rPr>
          <w:sz w:val="22"/>
          <w:szCs w:val="22"/>
        </w:rPr>
      </w:pPr>
      <w:r w:rsidRPr="001C73FE">
        <w:rPr>
          <w:sz w:val="22"/>
          <w:szCs w:val="22"/>
        </w:rPr>
        <w:t>Conduct</w:t>
      </w:r>
      <w:r w:rsidR="00206547">
        <w:rPr>
          <w:sz w:val="22"/>
          <w:szCs w:val="22"/>
        </w:rPr>
        <w:t>ed</w:t>
      </w:r>
      <w:r w:rsidRPr="001C73FE">
        <w:rPr>
          <w:sz w:val="22"/>
          <w:szCs w:val="22"/>
        </w:rPr>
        <w:t xml:space="preserve"> assessments using the Structured Clinical Interview for DSM-IV Axis I Disorders and Axis II Personality Disorders, as well as the prototype matching system of diagnosis designed by Drew </w:t>
      </w:r>
      <w:proofErr w:type="spellStart"/>
      <w:r w:rsidRPr="001C73FE">
        <w:rPr>
          <w:sz w:val="22"/>
          <w:szCs w:val="22"/>
        </w:rPr>
        <w:t>Westen</w:t>
      </w:r>
      <w:proofErr w:type="spellEnd"/>
      <w:r w:rsidRPr="001C73FE">
        <w:rPr>
          <w:sz w:val="22"/>
          <w:szCs w:val="22"/>
        </w:rPr>
        <w:t>, Ph</w:t>
      </w:r>
      <w:r w:rsidR="000B23E6" w:rsidRPr="001C73FE">
        <w:rPr>
          <w:sz w:val="22"/>
          <w:szCs w:val="22"/>
        </w:rPr>
        <w:t>.</w:t>
      </w:r>
      <w:r w:rsidRPr="001C73FE">
        <w:rPr>
          <w:sz w:val="22"/>
          <w:szCs w:val="22"/>
        </w:rPr>
        <w:t>D.</w:t>
      </w:r>
    </w:p>
    <w:p w14:paraId="246B8BFC" w14:textId="77777777" w:rsidR="00744B7C" w:rsidRPr="001C73FE" w:rsidRDefault="00744B7C" w:rsidP="006C7089">
      <w:pPr>
        <w:ind w:left="2160" w:hanging="720"/>
        <w:rPr>
          <w:sz w:val="22"/>
          <w:szCs w:val="22"/>
        </w:rPr>
      </w:pPr>
    </w:p>
    <w:p w14:paraId="4CE6011D" w14:textId="77777777" w:rsidR="00DF60C9" w:rsidRPr="001C73FE" w:rsidRDefault="00764BD7" w:rsidP="006C7089">
      <w:pPr>
        <w:ind w:left="1440" w:hanging="1440"/>
        <w:rPr>
          <w:sz w:val="22"/>
          <w:szCs w:val="22"/>
        </w:rPr>
      </w:pPr>
      <w:r w:rsidRPr="001C73FE">
        <w:rPr>
          <w:sz w:val="22"/>
          <w:szCs w:val="22"/>
        </w:rPr>
        <w:t>2012</w:t>
      </w:r>
      <w:r w:rsidR="00460C7F" w:rsidRPr="001C73FE">
        <w:rPr>
          <w:sz w:val="22"/>
          <w:szCs w:val="22"/>
        </w:rPr>
        <w:t>–</w:t>
      </w:r>
      <w:r w:rsidR="00914147" w:rsidRPr="001C73FE">
        <w:rPr>
          <w:sz w:val="22"/>
          <w:szCs w:val="22"/>
        </w:rPr>
        <w:t>2014</w:t>
      </w:r>
      <w:r w:rsidRPr="001C73FE">
        <w:rPr>
          <w:sz w:val="22"/>
          <w:szCs w:val="22"/>
        </w:rPr>
        <w:t xml:space="preserve"> </w:t>
      </w:r>
      <w:r w:rsidRPr="001C73FE">
        <w:rPr>
          <w:sz w:val="22"/>
          <w:szCs w:val="22"/>
        </w:rPr>
        <w:tab/>
      </w:r>
      <w:r w:rsidR="00DF60C9" w:rsidRPr="001C73FE">
        <w:rPr>
          <w:b/>
          <w:sz w:val="22"/>
          <w:szCs w:val="22"/>
        </w:rPr>
        <w:t>Child and Adolescent Mood Program</w:t>
      </w:r>
      <w:r w:rsidR="00DF60C9" w:rsidRPr="001C73FE">
        <w:rPr>
          <w:sz w:val="22"/>
          <w:szCs w:val="22"/>
        </w:rPr>
        <w:t>, Emory University School of Medicine</w:t>
      </w:r>
      <w:r w:rsidR="00F43446" w:rsidRPr="001C73FE">
        <w:rPr>
          <w:sz w:val="22"/>
          <w:szCs w:val="22"/>
        </w:rPr>
        <w:t>, Principal Investigator: W. Edward Craighead, Ph</w:t>
      </w:r>
      <w:r w:rsidR="000B23E6" w:rsidRPr="001C73FE">
        <w:rPr>
          <w:sz w:val="22"/>
          <w:szCs w:val="22"/>
        </w:rPr>
        <w:t>.</w:t>
      </w:r>
      <w:r w:rsidR="00F43446" w:rsidRPr="001C73FE">
        <w:rPr>
          <w:sz w:val="22"/>
          <w:szCs w:val="22"/>
        </w:rPr>
        <w:t>D</w:t>
      </w:r>
      <w:r w:rsidR="000B23E6" w:rsidRPr="001C73FE">
        <w:rPr>
          <w:sz w:val="22"/>
          <w:szCs w:val="22"/>
        </w:rPr>
        <w:t>.</w:t>
      </w:r>
    </w:p>
    <w:p w14:paraId="2EC582B6" w14:textId="77777777" w:rsidR="008E1554" w:rsidRPr="001C73FE" w:rsidRDefault="00764BD7" w:rsidP="006C7089">
      <w:pPr>
        <w:ind w:left="1440" w:hanging="1440"/>
        <w:rPr>
          <w:i/>
          <w:sz w:val="22"/>
          <w:szCs w:val="22"/>
        </w:rPr>
      </w:pPr>
      <w:r w:rsidRPr="001C73FE">
        <w:rPr>
          <w:sz w:val="22"/>
          <w:szCs w:val="22"/>
        </w:rPr>
        <w:tab/>
      </w:r>
      <w:r w:rsidR="008E1554" w:rsidRPr="001C73FE">
        <w:rPr>
          <w:i/>
          <w:sz w:val="22"/>
          <w:szCs w:val="22"/>
        </w:rPr>
        <w:t>Research Coordinator</w:t>
      </w:r>
      <w:r w:rsidR="0001766C" w:rsidRPr="001C73FE">
        <w:rPr>
          <w:sz w:val="22"/>
          <w:szCs w:val="22"/>
        </w:rPr>
        <w:t xml:space="preserve"> </w:t>
      </w:r>
    </w:p>
    <w:p w14:paraId="6A345D67" w14:textId="77777777" w:rsidR="00BC28F3" w:rsidRPr="001C73FE" w:rsidRDefault="0001766C" w:rsidP="006C7089">
      <w:pPr>
        <w:tabs>
          <w:tab w:val="left" w:pos="1440"/>
        </w:tabs>
        <w:ind w:left="1440" w:hanging="1440"/>
        <w:rPr>
          <w:sz w:val="22"/>
          <w:szCs w:val="22"/>
        </w:rPr>
      </w:pPr>
      <w:r w:rsidRPr="001C73FE">
        <w:rPr>
          <w:i/>
          <w:sz w:val="22"/>
          <w:szCs w:val="22"/>
        </w:rPr>
        <w:tab/>
      </w:r>
      <w:r w:rsidR="00914147" w:rsidRPr="001C73FE">
        <w:rPr>
          <w:sz w:val="22"/>
          <w:szCs w:val="22"/>
        </w:rPr>
        <w:t xml:space="preserve">Involved in </w:t>
      </w:r>
      <w:r w:rsidR="00206547">
        <w:rPr>
          <w:sz w:val="22"/>
          <w:szCs w:val="22"/>
        </w:rPr>
        <w:t>d</w:t>
      </w:r>
      <w:r w:rsidR="00914147" w:rsidRPr="001C73FE">
        <w:rPr>
          <w:sz w:val="22"/>
          <w:szCs w:val="22"/>
        </w:rPr>
        <w:t xml:space="preserve">ialectical </w:t>
      </w:r>
      <w:r w:rsidR="00206547">
        <w:rPr>
          <w:sz w:val="22"/>
          <w:szCs w:val="22"/>
        </w:rPr>
        <w:t>b</w:t>
      </w:r>
      <w:r w:rsidR="00914147" w:rsidRPr="001C73FE">
        <w:rPr>
          <w:sz w:val="22"/>
          <w:szCs w:val="22"/>
        </w:rPr>
        <w:t xml:space="preserve">ehavior </w:t>
      </w:r>
      <w:r w:rsidR="00206547">
        <w:rPr>
          <w:sz w:val="22"/>
          <w:szCs w:val="22"/>
        </w:rPr>
        <w:t>t</w:t>
      </w:r>
      <w:r w:rsidR="00914147" w:rsidRPr="001C73FE">
        <w:rPr>
          <w:sz w:val="22"/>
          <w:szCs w:val="22"/>
        </w:rPr>
        <w:t xml:space="preserve">herapy treatment outcome program for adolescents and young adults, </w:t>
      </w:r>
      <w:r w:rsidR="00206547">
        <w:rPr>
          <w:sz w:val="22"/>
          <w:szCs w:val="22"/>
        </w:rPr>
        <w:t>b</w:t>
      </w:r>
      <w:r w:rsidR="00914147" w:rsidRPr="001C73FE">
        <w:rPr>
          <w:sz w:val="22"/>
          <w:szCs w:val="22"/>
        </w:rPr>
        <w:t xml:space="preserve">ehavioral </w:t>
      </w:r>
      <w:r w:rsidR="00206547">
        <w:rPr>
          <w:sz w:val="22"/>
          <w:szCs w:val="22"/>
        </w:rPr>
        <w:t>a</w:t>
      </w:r>
      <w:r w:rsidR="00914147" w:rsidRPr="001C73FE">
        <w:rPr>
          <w:sz w:val="22"/>
          <w:szCs w:val="22"/>
        </w:rPr>
        <w:t>ctivation treatment program for depressed adolescents, and various research studies on adolescents with symptoms of borderline personality disorder; c</w:t>
      </w:r>
      <w:r w:rsidRPr="001C73FE">
        <w:rPr>
          <w:sz w:val="22"/>
          <w:szCs w:val="22"/>
        </w:rPr>
        <w:t>onsent</w:t>
      </w:r>
      <w:r w:rsidR="00744B7C" w:rsidRPr="001C73FE">
        <w:rPr>
          <w:sz w:val="22"/>
          <w:szCs w:val="22"/>
        </w:rPr>
        <w:t>ed</w:t>
      </w:r>
      <w:r w:rsidRPr="001C73FE">
        <w:rPr>
          <w:sz w:val="22"/>
          <w:szCs w:val="22"/>
        </w:rPr>
        <w:t xml:space="preserve"> participants,</w:t>
      </w:r>
      <w:r w:rsidR="00BC28F3" w:rsidRPr="001C73FE">
        <w:rPr>
          <w:sz w:val="22"/>
          <w:szCs w:val="22"/>
        </w:rPr>
        <w:t xml:space="preserve"> </w:t>
      </w:r>
      <w:r w:rsidR="00744B7C" w:rsidRPr="001C73FE">
        <w:rPr>
          <w:sz w:val="22"/>
          <w:szCs w:val="22"/>
        </w:rPr>
        <w:t xml:space="preserve">ran functional magnetic resonance imaging tasks, conducted pain tolerance and computerized emotion recognition tasks, completed physiological data collection procedures, conducted clinical interviews, performed phone screens, </w:t>
      </w:r>
      <w:r w:rsidRPr="001C73FE">
        <w:rPr>
          <w:sz w:val="22"/>
          <w:szCs w:val="22"/>
        </w:rPr>
        <w:t>analyze</w:t>
      </w:r>
      <w:r w:rsidR="00744B7C" w:rsidRPr="001C73FE">
        <w:rPr>
          <w:sz w:val="22"/>
          <w:szCs w:val="22"/>
        </w:rPr>
        <w:t>d</w:t>
      </w:r>
      <w:r w:rsidRPr="001C73FE">
        <w:rPr>
          <w:sz w:val="22"/>
          <w:szCs w:val="22"/>
        </w:rPr>
        <w:t xml:space="preserve"> data, address</w:t>
      </w:r>
      <w:r w:rsidR="00744B7C" w:rsidRPr="001C73FE">
        <w:rPr>
          <w:sz w:val="22"/>
          <w:szCs w:val="22"/>
        </w:rPr>
        <w:t>ed</w:t>
      </w:r>
      <w:r w:rsidRPr="001C73FE">
        <w:rPr>
          <w:sz w:val="22"/>
          <w:szCs w:val="22"/>
        </w:rPr>
        <w:t xml:space="preserve"> administrative tasks.</w:t>
      </w:r>
      <w:r w:rsidR="00744B7C" w:rsidRPr="001C73FE">
        <w:rPr>
          <w:sz w:val="22"/>
          <w:szCs w:val="22"/>
        </w:rPr>
        <w:t xml:space="preserve"> </w:t>
      </w:r>
    </w:p>
    <w:p w14:paraId="75F017B9" w14:textId="77777777" w:rsidR="00744B7C" w:rsidRPr="001C73FE" w:rsidRDefault="00744B7C" w:rsidP="006C7089">
      <w:pPr>
        <w:tabs>
          <w:tab w:val="left" w:pos="1440"/>
          <w:tab w:val="left" w:pos="2160"/>
        </w:tabs>
        <w:ind w:left="2160" w:hanging="2160"/>
        <w:rPr>
          <w:sz w:val="22"/>
          <w:szCs w:val="22"/>
        </w:rPr>
      </w:pPr>
    </w:p>
    <w:p w14:paraId="16CB1636" w14:textId="77777777" w:rsidR="00DF60C9" w:rsidRPr="001C73FE" w:rsidRDefault="008E1554" w:rsidP="006C7089">
      <w:pPr>
        <w:ind w:left="1440" w:hanging="1440"/>
        <w:rPr>
          <w:sz w:val="22"/>
          <w:szCs w:val="22"/>
        </w:rPr>
      </w:pPr>
      <w:r w:rsidRPr="001C73FE">
        <w:rPr>
          <w:sz w:val="22"/>
          <w:szCs w:val="22"/>
        </w:rPr>
        <w:t>2012</w:t>
      </w:r>
      <w:r w:rsidR="00460C7F" w:rsidRPr="001C73FE">
        <w:rPr>
          <w:sz w:val="22"/>
          <w:szCs w:val="22"/>
        </w:rPr>
        <w:t>–</w:t>
      </w:r>
      <w:r w:rsidR="00914147" w:rsidRPr="001C73FE">
        <w:rPr>
          <w:sz w:val="22"/>
          <w:szCs w:val="22"/>
        </w:rPr>
        <w:t>2014</w:t>
      </w:r>
      <w:r w:rsidRPr="001C73FE">
        <w:rPr>
          <w:sz w:val="22"/>
          <w:szCs w:val="22"/>
        </w:rPr>
        <w:tab/>
      </w:r>
      <w:r w:rsidR="00DF60C9" w:rsidRPr="001C73FE">
        <w:rPr>
          <w:b/>
          <w:sz w:val="22"/>
          <w:szCs w:val="22"/>
        </w:rPr>
        <w:t>Mood and Anxiety Program</w:t>
      </w:r>
      <w:r w:rsidR="00DF60C9" w:rsidRPr="001C73FE">
        <w:rPr>
          <w:sz w:val="22"/>
          <w:szCs w:val="22"/>
        </w:rPr>
        <w:t>, Emory University School of Medicine</w:t>
      </w:r>
      <w:r w:rsidR="00F43446" w:rsidRPr="001C73FE">
        <w:rPr>
          <w:sz w:val="22"/>
          <w:szCs w:val="22"/>
        </w:rPr>
        <w:t xml:space="preserve">, Principal Investigator: </w:t>
      </w:r>
      <w:proofErr w:type="spellStart"/>
      <w:r w:rsidR="00F43446" w:rsidRPr="001C73FE">
        <w:rPr>
          <w:sz w:val="22"/>
          <w:szCs w:val="22"/>
        </w:rPr>
        <w:t>Boadie</w:t>
      </w:r>
      <w:proofErr w:type="spellEnd"/>
      <w:r w:rsidR="00F43446" w:rsidRPr="001C73FE">
        <w:rPr>
          <w:sz w:val="22"/>
          <w:szCs w:val="22"/>
        </w:rPr>
        <w:t xml:space="preserve"> W. Dunlop, MD</w:t>
      </w:r>
    </w:p>
    <w:p w14:paraId="081FCECB" w14:textId="77777777" w:rsidR="00B815CD" w:rsidRPr="001C73FE" w:rsidRDefault="00B815CD" w:rsidP="006C7089">
      <w:pPr>
        <w:tabs>
          <w:tab w:val="left" w:pos="360"/>
          <w:tab w:val="left" w:pos="720"/>
          <w:tab w:val="left" w:pos="1080"/>
          <w:tab w:val="left" w:pos="1440"/>
          <w:tab w:val="left" w:pos="2385"/>
        </w:tabs>
        <w:ind w:left="1440" w:hanging="1440"/>
        <w:rPr>
          <w:i/>
          <w:sz w:val="22"/>
          <w:szCs w:val="22"/>
        </w:rPr>
      </w:pPr>
      <w:r w:rsidRPr="001C73FE">
        <w:rPr>
          <w:sz w:val="22"/>
          <w:szCs w:val="22"/>
        </w:rPr>
        <w:tab/>
      </w:r>
      <w:r w:rsidRPr="001C73FE">
        <w:rPr>
          <w:sz w:val="22"/>
          <w:szCs w:val="22"/>
        </w:rPr>
        <w:tab/>
      </w:r>
      <w:r w:rsidRPr="001C73FE">
        <w:rPr>
          <w:sz w:val="22"/>
          <w:szCs w:val="22"/>
        </w:rPr>
        <w:tab/>
      </w:r>
      <w:r w:rsidRPr="001C73FE">
        <w:rPr>
          <w:sz w:val="22"/>
          <w:szCs w:val="22"/>
        </w:rPr>
        <w:tab/>
      </w:r>
      <w:r w:rsidRPr="001C73FE">
        <w:rPr>
          <w:i/>
          <w:sz w:val="22"/>
          <w:szCs w:val="22"/>
        </w:rPr>
        <w:t>Study Interviewer</w:t>
      </w:r>
    </w:p>
    <w:p w14:paraId="474CE590" w14:textId="77777777" w:rsidR="00D01F7A" w:rsidRPr="001C73FE" w:rsidRDefault="00B815CD" w:rsidP="006C7089">
      <w:pPr>
        <w:tabs>
          <w:tab w:val="left" w:pos="1440"/>
        </w:tabs>
        <w:ind w:left="1440" w:hanging="1440"/>
        <w:rPr>
          <w:b/>
          <w:sz w:val="22"/>
          <w:szCs w:val="22"/>
          <w:u w:val="single"/>
        </w:rPr>
      </w:pPr>
      <w:r w:rsidRPr="001C73FE">
        <w:rPr>
          <w:i/>
          <w:sz w:val="22"/>
          <w:szCs w:val="22"/>
        </w:rPr>
        <w:tab/>
      </w:r>
      <w:r w:rsidR="005411CE" w:rsidRPr="001C73FE">
        <w:rPr>
          <w:sz w:val="22"/>
          <w:szCs w:val="22"/>
        </w:rPr>
        <w:t>Involved in 14-week NIH-funded adult depression treatment study, as well as several other research studies focused on depression and posttraumatic stress disorder. Consented participants, c</w:t>
      </w:r>
      <w:r w:rsidRPr="001C73FE">
        <w:rPr>
          <w:sz w:val="22"/>
          <w:szCs w:val="22"/>
        </w:rPr>
        <w:t>onduct</w:t>
      </w:r>
      <w:r w:rsidR="005411CE" w:rsidRPr="001C73FE">
        <w:rPr>
          <w:sz w:val="22"/>
          <w:szCs w:val="22"/>
        </w:rPr>
        <w:t>ed</w:t>
      </w:r>
      <w:r w:rsidRPr="001C73FE">
        <w:rPr>
          <w:sz w:val="22"/>
          <w:szCs w:val="22"/>
        </w:rPr>
        <w:t xml:space="preserve"> clinical interviews</w:t>
      </w:r>
      <w:r w:rsidR="009B5FD8" w:rsidRPr="001C73FE">
        <w:rPr>
          <w:sz w:val="22"/>
          <w:szCs w:val="22"/>
        </w:rPr>
        <w:t>,</w:t>
      </w:r>
      <w:r w:rsidR="0027534A" w:rsidRPr="001C73FE">
        <w:rPr>
          <w:sz w:val="22"/>
          <w:szCs w:val="22"/>
        </w:rPr>
        <w:t xml:space="preserve"> </w:t>
      </w:r>
      <w:r w:rsidR="005411CE" w:rsidRPr="001C73FE">
        <w:rPr>
          <w:sz w:val="22"/>
          <w:szCs w:val="22"/>
        </w:rPr>
        <w:t>oversaw</w:t>
      </w:r>
      <w:r w:rsidR="00FB5518" w:rsidRPr="001C73FE">
        <w:rPr>
          <w:sz w:val="22"/>
          <w:szCs w:val="22"/>
        </w:rPr>
        <w:t xml:space="preserve"> MRI scanning procedure, </w:t>
      </w:r>
      <w:r w:rsidR="005411CE" w:rsidRPr="001C73FE">
        <w:rPr>
          <w:sz w:val="22"/>
          <w:szCs w:val="22"/>
        </w:rPr>
        <w:t xml:space="preserve">ran computerized decision-making tasks, conducted neuropsychological testing, </w:t>
      </w:r>
      <w:r w:rsidR="00FB5518" w:rsidRPr="001C73FE">
        <w:rPr>
          <w:sz w:val="22"/>
          <w:szCs w:val="22"/>
        </w:rPr>
        <w:t>process</w:t>
      </w:r>
      <w:r w:rsidR="005411CE" w:rsidRPr="001C73FE">
        <w:rPr>
          <w:sz w:val="22"/>
          <w:szCs w:val="22"/>
        </w:rPr>
        <w:t>ed</w:t>
      </w:r>
      <w:r w:rsidR="00FB5518" w:rsidRPr="001C73FE">
        <w:rPr>
          <w:sz w:val="22"/>
          <w:szCs w:val="22"/>
        </w:rPr>
        <w:t xml:space="preserve"> blood plasma/serum, </w:t>
      </w:r>
      <w:r w:rsidR="00BC707A" w:rsidRPr="001C73FE">
        <w:rPr>
          <w:sz w:val="22"/>
          <w:szCs w:val="22"/>
        </w:rPr>
        <w:t>p</w:t>
      </w:r>
      <w:r w:rsidR="009B5FD8" w:rsidRPr="001C73FE">
        <w:rPr>
          <w:sz w:val="22"/>
          <w:szCs w:val="22"/>
        </w:rPr>
        <w:t>erform</w:t>
      </w:r>
      <w:r w:rsidR="005411CE" w:rsidRPr="001C73FE">
        <w:rPr>
          <w:sz w:val="22"/>
          <w:szCs w:val="22"/>
        </w:rPr>
        <w:t>ed</w:t>
      </w:r>
      <w:r w:rsidR="009B5FD8" w:rsidRPr="001C73FE">
        <w:rPr>
          <w:sz w:val="22"/>
          <w:szCs w:val="22"/>
        </w:rPr>
        <w:t xml:space="preserve"> phone screens</w:t>
      </w:r>
      <w:r w:rsidR="00E2689F" w:rsidRPr="001C73FE">
        <w:rPr>
          <w:sz w:val="22"/>
          <w:szCs w:val="22"/>
        </w:rPr>
        <w:t xml:space="preserve">, </w:t>
      </w:r>
      <w:r w:rsidR="005411CE" w:rsidRPr="001C73FE">
        <w:rPr>
          <w:sz w:val="22"/>
          <w:szCs w:val="22"/>
        </w:rPr>
        <w:t>addressed administrative needs</w:t>
      </w:r>
      <w:r w:rsidR="00FB5518" w:rsidRPr="001C73FE">
        <w:rPr>
          <w:sz w:val="22"/>
          <w:szCs w:val="22"/>
        </w:rPr>
        <w:t>.</w:t>
      </w:r>
      <w:r w:rsidR="00E2689F" w:rsidRPr="001C73FE">
        <w:rPr>
          <w:sz w:val="22"/>
          <w:szCs w:val="22"/>
        </w:rPr>
        <w:t xml:space="preserve"> </w:t>
      </w:r>
    </w:p>
    <w:p w14:paraId="6C0F9868" w14:textId="77777777" w:rsidR="00B95A70" w:rsidRPr="001C73FE" w:rsidRDefault="00B95A70" w:rsidP="006C7089">
      <w:pPr>
        <w:rPr>
          <w:sz w:val="22"/>
          <w:szCs w:val="22"/>
        </w:rPr>
      </w:pPr>
    </w:p>
    <w:p w14:paraId="2D56B87B" w14:textId="77777777" w:rsidR="004D37ED" w:rsidRPr="001C73FE" w:rsidRDefault="00D01F7A" w:rsidP="006C7089">
      <w:pPr>
        <w:ind w:left="1440" w:hanging="1440"/>
        <w:rPr>
          <w:sz w:val="22"/>
          <w:szCs w:val="22"/>
        </w:rPr>
      </w:pPr>
      <w:r w:rsidRPr="001C73FE">
        <w:rPr>
          <w:sz w:val="22"/>
          <w:szCs w:val="22"/>
        </w:rPr>
        <w:t>2011</w:t>
      </w:r>
      <w:r w:rsidR="006141E3" w:rsidRPr="001C73FE">
        <w:rPr>
          <w:sz w:val="22"/>
          <w:szCs w:val="22"/>
        </w:rPr>
        <w:t>–</w:t>
      </w:r>
      <w:r w:rsidRPr="001C73FE">
        <w:rPr>
          <w:sz w:val="22"/>
          <w:szCs w:val="22"/>
        </w:rPr>
        <w:t>2012</w:t>
      </w:r>
      <w:r w:rsidRPr="001C73FE">
        <w:rPr>
          <w:sz w:val="22"/>
          <w:szCs w:val="22"/>
        </w:rPr>
        <w:tab/>
      </w:r>
      <w:r w:rsidRPr="001C73FE">
        <w:rPr>
          <w:b/>
          <w:sz w:val="22"/>
          <w:szCs w:val="22"/>
        </w:rPr>
        <w:t>Adult Development Lab</w:t>
      </w:r>
      <w:r w:rsidR="00F43446" w:rsidRPr="001C73FE">
        <w:rPr>
          <w:sz w:val="22"/>
          <w:szCs w:val="22"/>
        </w:rPr>
        <w:t>, Emory Uni</w:t>
      </w:r>
      <w:r w:rsidR="004D37ED" w:rsidRPr="001C73FE">
        <w:rPr>
          <w:sz w:val="22"/>
          <w:szCs w:val="22"/>
        </w:rPr>
        <w:t xml:space="preserve">versity, Principal Investigator: Nancy G. </w:t>
      </w:r>
      <w:proofErr w:type="spellStart"/>
      <w:r w:rsidR="004D37ED" w:rsidRPr="001C73FE">
        <w:rPr>
          <w:sz w:val="22"/>
          <w:szCs w:val="22"/>
        </w:rPr>
        <w:t>Bliwise</w:t>
      </w:r>
      <w:proofErr w:type="spellEnd"/>
      <w:r w:rsidR="00F679ED" w:rsidRPr="001C73FE">
        <w:rPr>
          <w:sz w:val="22"/>
          <w:szCs w:val="22"/>
        </w:rPr>
        <w:t>, Ph</w:t>
      </w:r>
      <w:r w:rsidR="000B23E6" w:rsidRPr="001C73FE">
        <w:rPr>
          <w:sz w:val="22"/>
          <w:szCs w:val="22"/>
        </w:rPr>
        <w:t>.</w:t>
      </w:r>
      <w:r w:rsidR="00F679ED" w:rsidRPr="001C73FE">
        <w:rPr>
          <w:sz w:val="22"/>
          <w:szCs w:val="22"/>
        </w:rPr>
        <w:t>D</w:t>
      </w:r>
      <w:r w:rsidR="000B23E6" w:rsidRPr="001C73FE">
        <w:rPr>
          <w:sz w:val="22"/>
          <w:szCs w:val="22"/>
        </w:rPr>
        <w:t>.</w:t>
      </w:r>
    </w:p>
    <w:p w14:paraId="72F01355" w14:textId="77777777" w:rsidR="00D01F7A" w:rsidRPr="001C73FE" w:rsidRDefault="004D37ED" w:rsidP="006C7089">
      <w:pPr>
        <w:spacing w:after="120"/>
        <w:ind w:left="2880" w:hanging="1440"/>
        <w:rPr>
          <w:b/>
          <w:sz w:val="22"/>
          <w:szCs w:val="22"/>
        </w:rPr>
      </w:pPr>
      <w:r w:rsidRPr="001C73FE">
        <w:rPr>
          <w:i/>
          <w:sz w:val="22"/>
          <w:szCs w:val="22"/>
        </w:rPr>
        <w:t>Honors Thesis:</w:t>
      </w:r>
      <w:r w:rsidRPr="001C73FE">
        <w:rPr>
          <w:sz w:val="22"/>
          <w:szCs w:val="22"/>
        </w:rPr>
        <w:t xml:space="preserve"> "An </w:t>
      </w:r>
      <w:r w:rsidR="00C036F1" w:rsidRPr="001C73FE">
        <w:rPr>
          <w:sz w:val="22"/>
          <w:szCs w:val="22"/>
        </w:rPr>
        <w:t>A</w:t>
      </w:r>
      <w:r w:rsidRPr="001C73FE">
        <w:rPr>
          <w:sz w:val="22"/>
          <w:szCs w:val="22"/>
        </w:rPr>
        <w:t xml:space="preserve">lternate </w:t>
      </w:r>
      <w:r w:rsidR="00C036F1" w:rsidRPr="001C73FE">
        <w:rPr>
          <w:sz w:val="22"/>
          <w:szCs w:val="22"/>
        </w:rPr>
        <w:t>R</w:t>
      </w:r>
      <w:r w:rsidRPr="001C73FE">
        <w:rPr>
          <w:sz w:val="22"/>
          <w:szCs w:val="22"/>
        </w:rPr>
        <w:t>eality: Real-</w:t>
      </w:r>
      <w:r w:rsidR="00C036F1" w:rsidRPr="001C73FE">
        <w:rPr>
          <w:sz w:val="22"/>
          <w:szCs w:val="22"/>
        </w:rPr>
        <w:t>L</w:t>
      </w:r>
      <w:r w:rsidRPr="001C73FE">
        <w:rPr>
          <w:sz w:val="22"/>
          <w:szCs w:val="22"/>
        </w:rPr>
        <w:t xml:space="preserve">ife </w:t>
      </w:r>
      <w:r w:rsidR="00C036F1" w:rsidRPr="001C73FE">
        <w:rPr>
          <w:sz w:val="22"/>
          <w:szCs w:val="22"/>
        </w:rPr>
        <w:t>R</w:t>
      </w:r>
      <w:r w:rsidRPr="001C73FE">
        <w:rPr>
          <w:sz w:val="22"/>
          <w:szCs w:val="22"/>
        </w:rPr>
        <w:t xml:space="preserve">elationship </w:t>
      </w:r>
      <w:r w:rsidR="00C036F1" w:rsidRPr="001C73FE">
        <w:rPr>
          <w:sz w:val="22"/>
          <w:szCs w:val="22"/>
        </w:rPr>
        <w:t>B</w:t>
      </w:r>
      <w:r w:rsidRPr="001C73FE">
        <w:rPr>
          <w:sz w:val="22"/>
          <w:szCs w:val="22"/>
        </w:rPr>
        <w:t xml:space="preserve">uilding in the </w:t>
      </w:r>
      <w:r w:rsidR="00C036F1" w:rsidRPr="001C73FE">
        <w:rPr>
          <w:sz w:val="22"/>
          <w:szCs w:val="22"/>
        </w:rPr>
        <w:t>V</w:t>
      </w:r>
      <w:r w:rsidRPr="001C73FE">
        <w:rPr>
          <w:sz w:val="22"/>
          <w:szCs w:val="22"/>
        </w:rPr>
        <w:t xml:space="preserve">irtual </w:t>
      </w:r>
      <w:r w:rsidR="00C036F1" w:rsidRPr="001C73FE">
        <w:rPr>
          <w:sz w:val="22"/>
          <w:szCs w:val="22"/>
        </w:rPr>
        <w:t>W</w:t>
      </w:r>
      <w:r w:rsidRPr="001C73FE">
        <w:rPr>
          <w:sz w:val="22"/>
          <w:szCs w:val="22"/>
        </w:rPr>
        <w:t>orld</w:t>
      </w:r>
      <w:r w:rsidR="00A73591" w:rsidRPr="001C73FE">
        <w:rPr>
          <w:sz w:val="22"/>
          <w:szCs w:val="22"/>
        </w:rPr>
        <w:t>.</w:t>
      </w:r>
      <w:r w:rsidRPr="001C73FE">
        <w:rPr>
          <w:sz w:val="22"/>
          <w:szCs w:val="22"/>
        </w:rPr>
        <w:t>"</w:t>
      </w:r>
      <w:r w:rsidR="00A73591" w:rsidRPr="001C73FE">
        <w:rPr>
          <w:sz w:val="22"/>
          <w:szCs w:val="22"/>
        </w:rPr>
        <w:t xml:space="preserve">  </w:t>
      </w:r>
      <w:r w:rsidR="00A73591" w:rsidRPr="001C73FE">
        <w:rPr>
          <w:b/>
          <w:sz w:val="22"/>
          <w:szCs w:val="22"/>
        </w:rPr>
        <w:t>(Received Highest Honors)</w:t>
      </w:r>
    </w:p>
    <w:p w14:paraId="7F229D1C" w14:textId="77777777" w:rsidR="00F43446" w:rsidRPr="001C73FE" w:rsidRDefault="008B4767" w:rsidP="006C7089">
      <w:pPr>
        <w:ind w:left="2880" w:hanging="1440"/>
        <w:rPr>
          <w:sz w:val="22"/>
          <w:szCs w:val="22"/>
        </w:rPr>
      </w:pPr>
      <w:r w:rsidRPr="001C73FE">
        <w:rPr>
          <w:i/>
          <w:sz w:val="22"/>
          <w:szCs w:val="22"/>
        </w:rPr>
        <w:t>Description:</w:t>
      </w:r>
      <w:r w:rsidRPr="001C73FE">
        <w:rPr>
          <w:sz w:val="22"/>
          <w:szCs w:val="22"/>
        </w:rPr>
        <w:t xml:space="preserve"> </w:t>
      </w:r>
      <w:r w:rsidRPr="001C73FE">
        <w:rPr>
          <w:sz w:val="22"/>
          <w:szCs w:val="22"/>
        </w:rPr>
        <w:tab/>
        <w:t xml:space="preserve">Designed a virtual training paradigm to enhance participants' secure attachment attitudes and behaviors. </w:t>
      </w:r>
      <w:r w:rsidR="00F679ED" w:rsidRPr="001C73FE">
        <w:rPr>
          <w:sz w:val="22"/>
          <w:szCs w:val="22"/>
        </w:rPr>
        <w:t>50</w:t>
      </w:r>
      <w:r w:rsidRPr="001C73FE">
        <w:rPr>
          <w:sz w:val="22"/>
          <w:szCs w:val="22"/>
        </w:rPr>
        <w:t xml:space="preserve"> undergraduate participants completed both the online intervention program and the in-person lab visit. Results suggested an overall decrease in attachment anxiety.  </w:t>
      </w:r>
    </w:p>
    <w:p w14:paraId="6DF2377A" w14:textId="77777777" w:rsidR="005411CE" w:rsidRPr="001C73FE" w:rsidRDefault="005411CE" w:rsidP="006C7089">
      <w:pPr>
        <w:ind w:left="2880" w:hanging="1440"/>
        <w:rPr>
          <w:sz w:val="22"/>
          <w:szCs w:val="22"/>
        </w:rPr>
      </w:pPr>
    </w:p>
    <w:p w14:paraId="00472A5A" w14:textId="77777777" w:rsidR="00B95A70" w:rsidRPr="001C73FE" w:rsidRDefault="00B95A70" w:rsidP="006C7089">
      <w:pPr>
        <w:ind w:left="1440" w:hanging="1440"/>
        <w:rPr>
          <w:b/>
          <w:sz w:val="22"/>
          <w:szCs w:val="22"/>
        </w:rPr>
      </w:pPr>
      <w:r w:rsidRPr="001C73FE">
        <w:rPr>
          <w:sz w:val="22"/>
          <w:szCs w:val="22"/>
        </w:rPr>
        <w:t>2010–2011</w:t>
      </w:r>
      <w:r w:rsidRPr="001C73FE">
        <w:rPr>
          <w:b/>
          <w:sz w:val="22"/>
          <w:szCs w:val="22"/>
        </w:rPr>
        <w:tab/>
        <w:t>Bauer Memory Development Lab</w:t>
      </w:r>
      <w:r w:rsidRPr="001C73FE">
        <w:rPr>
          <w:sz w:val="22"/>
          <w:szCs w:val="22"/>
        </w:rPr>
        <w:t>, Emory University</w:t>
      </w:r>
      <w:r w:rsidR="00F43446" w:rsidRPr="001C73FE">
        <w:rPr>
          <w:sz w:val="22"/>
          <w:szCs w:val="22"/>
        </w:rPr>
        <w:t xml:space="preserve">, Principal Investigator: Patricia </w:t>
      </w:r>
      <w:r w:rsidR="00B466D4" w:rsidRPr="001C73FE">
        <w:rPr>
          <w:sz w:val="22"/>
          <w:szCs w:val="22"/>
        </w:rPr>
        <w:t xml:space="preserve">J. </w:t>
      </w:r>
      <w:r w:rsidR="00F43446" w:rsidRPr="001C73FE">
        <w:rPr>
          <w:sz w:val="22"/>
          <w:szCs w:val="22"/>
        </w:rPr>
        <w:t>Bauer</w:t>
      </w:r>
      <w:r w:rsidR="00F679ED" w:rsidRPr="001C73FE">
        <w:rPr>
          <w:sz w:val="22"/>
          <w:szCs w:val="22"/>
        </w:rPr>
        <w:t>, Ph</w:t>
      </w:r>
      <w:r w:rsidR="000B23E6" w:rsidRPr="001C73FE">
        <w:rPr>
          <w:sz w:val="22"/>
          <w:szCs w:val="22"/>
        </w:rPr>
        <w:t>.</w:t>
      </w:r>
      <w:r w:rsidR="00F679ED" w:rsidRPr="001C73FE">
        <w:rPr>
          <w:sz w:val="22"/>
          <w:szCs w:val="22"/>
        </w:rPr>
        <w:t>D</w:t>
      </w:r>
      <w:r w:rsidR="000B23E6" w:rsidRPr="001C73FE">
        <w:rPr>
          <w:sz w:val="22"/>
          <w:szCs w:val="22"/>
        </w:rPr>
        <w:t>.</w:t>
      </w:r>
    </w:p>
    <w:p w14:paraId="453068E1" w14:textId="77777777" w:rsidR="00B95A70" w:rsidRPr="001C73FE" w:rsidRDefault="00B95A70" w:rsidP="006C7089">
      <w:pPr>
        <w:ind w:left="1440" w:hanging="1440"/>
        <w:rPr>
          <w:i/>
          <w:sz w:val="22"/>
          <w:szCs w:val="22"/>
        </w:rPr>
      </w:pPr>
      <w:r w:rsidRPr="001C73FE">
        <w:rPr>
          <w:i/>
          <w:sz w:val="22"/>
          <w:szCs w:val="22"/>
        </w:rPr>
        <w:tab/>
        <w:t xml:space="preserve">Laboratory Scheduler </w:t>
      </w:r>
    </w:p>
    <w:p w14:paraId="6D3463B1" w14:textId="77777777" w:rsidR="00AD0D73" w:rsidRPr="001C73FE" w:rsidRDefault="00B95A70" w:rsidP="006C7089">
      <w:pPr>
        <w:ind w:left="1440" w:hanging="1440"/>
        <w:rPr>
          <w:i/>
          <w:sz w:val="22"/>
          <w:szCs w:val="22"/>
        </w:rPr>
      </w:pPr>
      <w:r w:rsidRPr="001C73FE">
        <w:rPr>
          <w:i/>
          <w:sz w:val="22"/>
          <w:szCs w:val="22"/>
        </w:rPr>
        <w:tab/>
        <w:t>Research Assistant</w:t>
      </w:r>
    </w:p>
    <w:p w14:paraId="1CC6E490" w14:textId="03422F3E" w:rsidR="003E35D1" w:rsidRPr="001C73FE" w:rsidRDefault="00B95A70" w:rsidP="00EE0850">
      <w:pPr>
        <w:ind w:left="1440"/>
        <w:rPr>
          <w:i/>
          <w:smallCaps/>
          <w:sz w:val="36"/>
          <w:szCs w:val="22"/>
        </w:rPr>
      </w:pPr>
      <w:r w:rsidRPr="001C73FE">
        <w:rPr>
          <w:sz w:val="22"/>
          <w:szCs w:val="22"/>
        </w:rPr>
        <w:t>Managed scheduling and recruitment for child memory research</w:t>
      </w:r>
      <w:r w:rsidR="00AD0D73" w:rsidRPr="001C73FE">
        <w:rPr>
          <w:sz w:val="22"/>
          <w:szCs w:val="22"/>
        </w:rPr>
        <w:t xml:space="preserve">, using databases and making phone </w:t>
      </w:r>
      <w:r w:rsidR="00B466D4" w:rsidRPr="001C73FE">
        <w:rPr>
          <w:sz w:val="22"/>
          <w:szCs w:val="22"/>
        </w:rPr>
        <w:t xml:space="preserve">calls and </w:t>
      </w:r>
      <w:r w:rsidR="00AD0D73" w:rsidRPr="001C73FE">
        <w:rPr>
          <w:sz w:val="22"/>
          <w:szCs w:val="22"/>
        </w:rPr>
        <w:t xml:space="preserve">sending </w:t>
      </w:r>
      <w:r w:rsidR="00B466D4" w:rsidRPr="001C73FE">
        <w:rPr>
          <w:sz w:val="22"/>
          <w:szCs w:val="22"/>
        </w:rPr>
        <w:t>emails to parents</w:t>
      </w:r>
      <w:r w:rsidR="00AD0D73" w:rsidRPr="001C73FE">
        <w:rPr>
          <w:sz w:val="22"/>
          <w:szCs w:val="22"/>
        </w:rPr>
        <w:t xml:space="preserve">. </w:t>
      </w:r>
      <w:r w:rsidRPr="001C73FE">
        <w:rPr>
          <w:sz w:val="22"/>
          <w:szCs w:val="22"/>
        </w:rPr>
        <w:t>Assisted researchers with coding data, data input, and transcribing interviews</w:t>
      </w:r>
      <w:r w:rsidR="00AD0D73" w:rsidRPr="001C73FE">
        <w:rPr>
          <w:sz w:val="22"/>
          <w:szCs w:val="22"/>
        </w:rPr>
        <w:t xml:space="preserve">. </w:t>
      </w:r>
      <w:r w:rsidR="00C52EE3" w:rsidRPr="001C73FE">
        <w:rPr>
          <w:sz w:val="22"/>
          <w:szCs w:val="22"/>
        </w:rPr>
        <w:t>Assisted in e</w:t>
      </w:r>
      <w:r w:rsidRPr="001C73FE">
        <w:rPr>
          <w:sz w:val="22"/>
          <w:szCs w:val="22"/>
        </w:rPr>
        <w:t xml:space="preserve">yeblink and </w:t>
      </w:r>
      <w:r w:rsidR="00C52EE3" w:rsidRPr="001C73FE">
        <w:rPr>
          <w:sz w:val="22"/>
          <w:szCs w:val="22"/>
        </w:rPr>
        <w:t xml:space="preserve">event-related potential </w:t>
      </w:r>
      <w:r w:rsidRPr="001C73FE">
        <w:rPr>
          <w:sz w:val="22"/>
          <w:szCs w:val="22"/>
        </w:rPr>
        <w:t>studie</w:t>
      </w:r>
      <w:r w:rsidR="00BC707A" w:rsidRPr="001C73FE">
        <w:rPr>
          <w:sz w:val="22"/>
          <w:szCs w:val="22"/>
        </w:rPr>
        <w:t>s</w:t>
      </w:r>
      <w:r w:rsidR="00AD0D73" w:rsidRPr="001C73FE">
        <w:rPr>
          <w:sz w:val="22"/>
          <w:szCs w:val="22"/>
        </w:rPr>
        <w:t>.</w:t>
      </w:r>
      <w:r w:rsidR="003E35D1" w:rsidRPr="001C73FE">
        <w:rPr>
          <w:i/>
          <w:smallCaps/>
          <w:sz w:val="36"/>
          <w:szCs w:val="22"/>
        </w:rPr>
        <w:br w:type="page"/>
      </w:r>
    </w:p>
    <w:p w14:paraId="153B31BF" w14:textId="41FA3547" w:rsidR="00AF63FE" w:rsidRPr="001C73FE" w:rsidRDefault="00AF63FE" w:rsidP="006C7089">
      <w:pPr>
        <w:pStyle w:val="Ben1"/>
        <w:ind w:right="0"/>
        <w:rPr>
          <w:rFonts w:ascii="Times New Roman" w:hAnsi="Times New Roman" w:cs="Times New Roman"/>
        </w:rPr>
      </w:pPr>
      <w:r w:rsidRPr="001C73FE">
        <w:rPr>
          <w:rFonts w:ascii="Times New Roman" w:hAnsi="Times New Roman" w:cs="Times New Roman"/>
        </w:rPr>
        <w:lastRenderedPageBreak/>
        <w:t>Clinical</w:t>
      </w:r>
      <w:r w:rsidR="00C13B96">
        <w:rPr>
          <w:rFonts w:ascii="Times New Roman" w:hAnsi="Times New Roman" w:cs="Times New Roman"/>
        </w:rPr>
        <w:t xml:space="preserve"> Work &amp; Supervision</w:t>
      </w:r>
    </w:p>
    <w:p w14:paraId="1AF0202A" w14:textId="77777777" w:rsidR="00686B41" w:rsidRPr="001C73FE" w:rsidRDefault="00686B41" w:rsidP="006C7089">
      <w:pPr>
        <w:rPr>
          <w:sz w:val="22"/>
          <w:szCs w:val="22"/>
        </w:rPr>
      </w:pPr>
    </w:p>
    <w:p w14:paraId="33429471" w14:textId="77777777" w:rsidR="00707D55" w:rsidRPr="001A622A" w:rsidRDefault="00707D55" w:rsidP="001A622A">
      <w:pPr>
        <w:pStyle w:val="Ben2"/>
      </w:pPr>
      <w:r w:rsidRPr="001A622A">
        <w:t>CLINICAL INTERNSHIP</w:t>
      </w:r>
    </w:p>
    <w:p w14:paraId="1C45901D" w14:textId="60231048" w:rsidR="00707D55" w:rsidRPr="001A622A" w:rsidRDefault="00707D55" w:rsidP="001A622A">
      <w:pPr>
        <w:rPr>
          <w:b/>
          <w:bCs/>
          <w:sz w:val="22"/>
          <w:szCs w:val="22"/>
        </w:rPr>
      </w:pPr>
      <w:r w:rsidRPr="001A622A">
        <w:rPr>
          <w:sz w:val="22"/>
          <w:szCs w:val="22"/>
        </w:rPr>
        <w:t>2020-</w:t>
      </w:r>
      <w:r w:rsidR="00DA7E30">
        <w:rPr>
          <w:sz w:val="22"/>
          <w:szCs w:val="22"/>
        </w:rPr>
        <w:t>2021</w:t>
      </w:r>
      <w:r>
        <w:tab/>
      </w:r>
      <w:r w:rsidRPr="001A622A">
        <w:rPr>
          <w:b/>
          <w:bCs/>
          <w:sz w:val="22"/>
          <w:szCs w:val="22"/>
        </w:rPr>
        <w:t>Doctoral Internship Program in Clinical Psychology. Director: Elizabeth Ochoa, Ph.D.</w:t>
      </w:r>
    </w:p>
    <w:p w14:paraId="33B672F1" w14:textId="72D4F200" w:rsidR="00707D55" w:rsidRPr="001A622A" w:rsidRDefault="00707D55" w:rsidP="001A622A">
      <w:pPr>
        <w:rPr>
          <w:sz w:val="22"/>
          <w:szCs w:val="22"/>
        </w:rPr>
      </w:pPr>
      <w:r w:rsidRPr="001A622A">
        <w:rPr>
          <w:b/>
          <w:bCs/>
          <w:sz w:val="22"/>
          <w:szCs w:val="22"/>
        </w:rPr>
        <w:tab/>
      </w:r>
      <w:r w:rsidR="001A622A">
        <w:rPr>
          <w:b/>
          <w:bCs/>
          <w:sz w:val="22"/>
          <w:szCs w:val="22"/>
        </w:rPr>
        <w:tab/>
      </w:r>
      <w:r w:rsidR="001A622A">
        <w:rPr>
          <w:b/>
          <w:bCs/>
          <w:sz w:val="22"/>
          <w:szCs w:val="22"/>
        </w:rPr>
        <w:tab/>
      </w:r>
      <w:r w:rsidR="001A622A">
        <w:rPr>
          <w:b/>
          <w:bCs/>
          <w:sz w:val="22"/>
          <w:szCs w:val="22"/>
        </w:rPr>
        <w:tab/>
      </w:r>
      <w:r w:rsidRPr="001A622A">
        <w:rPr>
          <w:sz w:val="22"/>
          <w:szCs w:val="22"/>
        </w:rPr>
        <w:t>Site: Mount Sinai Beth Israel</w:t>
      </w:r>
      <w:r w:rsidRPr="001A622A">
        <w:rPr>
          <w:sz w:val="22"/>
          <w:szCs w:val="22"/>
        </w:rPr>
        <w:tab/>
      </w:r>
    </w:p>
    <w:p w14:paraId="7964492F" w14:textId="77777777" w:rsidR="00707D55" w:rsidRPr="00707D55" w:rsidRDefault="00707D55" w:rsidP="00707D55">
      <w:pPr>
        <w:ind w:left="1440"/>
        <w:rPr>
          <w:sz w:val="22"/>
          <w:szCs w:val="22"/>
        </w:rPr>
      </w:pPr>
      <w:r w:rsidRPr="00707D55">
        <w:rPr>
          <w:sz w:val="22"/>
          <w:szCs w:val="22"/>
        </w:rPr>
        <w:t>Full-time, year-long clinical internship, including child, adolescent, and adult outpatient psychotherapy and assessment; dialectical behavior therapy and interpersonal process group facilitation; inpatient individual and group psychotherapy and evaluation; and psychiatric emergency room evaluation and brief intervention.</w:t>
      </w:r>
    </w:p>
    <w:p w14:paraId="175894C6" w14:textId="40500199" w:rsidR="00707D55" w:rsidRDefault="00707D55" w:rsidP="001A622A"/>
    <w:p w14:paraId="585A216C" w14:textId="77777777" w:rsidR="0046345E" w:rsidRDefault="0046345E" w:rsidP="001A622A"/>
    <w:p w14:paraId="3C503DC8" w14:textId="77777777" w:rsidR="00707D55" w:rsidRPr="001C73FE" w:rsidRDefault="00707D55" w:rsidP="00707D55">
      <w:pPr>
        <w:pStyle w:val="Ben2"/>
        <w:rPr>
          <w:rFonts w:cs="Times New Roman"/>
        </w:rPr>
      </w:pPr>
      <w:r w:rsidRPr="001C73FE">
        <w:rPr>
          <w:rFonts w:cs="Times New Roman"/>
        </w:rPr>
        <w:t>SUPERVISORY EXPERIENCE</w:t>
      </w:r>
    </w:p>
    <w:p w14:paraId="2A6C2FF2" w14:textId="6D540F84" w:rsidR="00100AD3" w:rsidRDefault="00100AD3" w:rsidP="00707D55">
      <w:pPr>
        <w:ind w:left="1440" w:hanging="1440"/>
        <w:rPr>
          <w:sz w:val="22"/>
          <w:szCs w:val="22"/>
        </w:rPr>
      </w:pPr>
      <w:r>
        <w:rPr>
          <w:sz w:val="22"/>
          <w:szCs w:val="22"/>
        </w:rPr>
        <w:t>2022-present</w:t>
      </w:r>
      <w:r>
        <w:rPr>
          <w:sz w:val="22"/>
          <w:szCs w:val="22"/>
        </w:rPr>
        <w:tab/>
      </w:r>
      <w:r>
        <w:rPr>
          <w:b/>
          <w:bCs/>
          <w:sz w:val="22"/>
          <w:szCs w:val="22"/>
        </w:rPr>
        <w:t xml:space="preserve">Mount Sinai Beth Israel. </w:t>
      </w:r>
      <w:r>
        <w:rPr>
          <w:sz w:val="22"/>
          <w:szCs w:val="22"/>
        </w:rPr>
        <w:t>Group psychotherapy supervisor. Director: Elizabeth Ochoa, Ph.D.</w:t>
      </w:r>
    </w:p>
    <w:p w14:paraId="6A9EA0A0" w14:textId="7ABD5005" w:rsidR="00100AD3" w:rsidRPr="00100AD3" w:rsidRDefault="00100AD3" w:rsidP="00707D55">
      <w:pPr>
        <w:ind w:left="1440" w:hanging="1440"/>
        <w:rPr>
          <w:sz w:val="22"/>
          <w:szCs w:val="22"/>
        </w:rPr>
      </w:pPr>
      <w:r>
        <w:rPr>
          <w:sz w:val="22"/>
          <w:szCs w:val="22"/>
        </w:rPr>
        <w:tab/>
        <w:t xml:space="preserve">Focus: Well-Being </w:t>
      </w:r>
      <w:r w:rsidR="00C316F6">
        <w:rPr>
          <w:sz w:val="22"/>
          <w:szCs w:val="22"/>
        </w:rPr>
        <w:t>T</w:t>
      </w:r>
      <w:r>
        <w:rPr>
          <w:sz w:val="22"/>
          <w:szCs w:val="22"/>
        </w:rPr>
        <w:t>herapy</w:t>
      </w:r>
    </w:p>
    <w:p w14:paraId="004A4376" w14:textId="77777777" w:rsidR="00100AD3" w:rsidRDefault="00100AD3" w:rsidP="00707D55">
      <w:pPr>
        <w:ind w:left="1440" w:hanging="1440"/>
        <w:rPr>
          <w:sz w:val="22"/>
          <w:szCs w:val="22"/>
        </w:rPr>
      </w:pPr>
    </w:p>
    <w:p w14:paraId="5207115A" w14:textId="6A2BB92F" w:rsidR="001F2539" w:rsidRPr="006F4587" w:rsidRDefault="001F2539" w:rsidP="00707D55">
      <w:pPr>
        <w:ind w:left="1440" w:hanging="1440"/>
        <w:rPr>
          <w:sz w:val="22"/>
          <w:szCs w:val="22"/>
        </w:rPr>
      </w:pPr>
      <w:r>
        <w:rPr>
          <w:sz w:val="22"/>
          <w:szCs w:val="22"/>
        </w:rPr>
        <w:t>2021-present</w:t>
      </w:r>
      <w:r>
        <w:rPr>
          <w:sz w:val="22"/>
          <w:szCs w:val="22"/>
        </w:rPr>
        <w:tab/>
      </w:r>
      <w:r w:rsidR="006F4587" w:rsidRPr="006F4587">
        <w:rPr>
          <w:b/>
          <w:bCs/>
          <w:sz w:val="22"/>
          <w:szCs w:val="22"/>
        </w:rPr>
        <w:t>Center for Psychological Services</w:t>
      </w:r>
      <w:r w:rsidR="006F4587">
        <w:rPr>
          <w:b/>
          <w:bCs/>
          <w:sz w:val="22"/>
          <w:szCs w:val="22"/>
        </w:rPr>
        <w:t>.</w:t>
      </w:r>
      <w:r w:rsidR="006F4587">
        <w:rPr>
          <w:sz w:val="22"/>
          <w:szCs w:val="22"/>
        </w:rPr>
        <w:t xml:space="preserve"> Individual psychotherapy supervisor. Director: Stefanie Ulrich, Ph.D.</w:t>
      </w:r>
    </w:p>
    <w:p w14:paraId="2C6D1AFA" w14:textId="77777777" w:rsidR="001F2539" w:rsidRDefault="001F2539" w:rsidP="00707D55">
      <w:pPr>
        <w:ind w:left="1440" w:hanging="1440"/>
        <w:rPr>
          <w:sz w:val="22"/>
          <w:szCs w:val="22"/>
        </w:rPr>
      </w:pPr>
    </w:p>
    <w:p w14:paraId="6D5EF0EE" w14:textId="47C6F1E1" w:rsidR="00707D55" w:rsidRDefault="00707D55" w:rsidP="00707D55">
      <w:pPr>
        <w:ind w:left="1440" w:hanging="1440"/>
        <w:rPr>
          <w:sz w:val="22"/>
          <w:szCs w:val="22"/>
        </w:rPr>
      </w:pPr>
      <w:r>
        <w:rPr>
          <w:sz w:val="22"/>
          <w:szCs w:val="22"/>
        </w:rPr>
        <w:t>2020-</w:t>
      </w:r>
      <w:r w:rsidR="00DA7E30">
        <w:rPr>
          <w:sz w:val="22"/>
          <w:szCs w:val="22"/>
        </w:rPr>
        <w:t>2021</w:t>
      </w:r>
      <w:r>
        <w:rPr>
          <w:sz w:val="22"/>
          <w:szCs w:val="22"/>
        </w:rPr>
        <w:tab/>
      </w:r>
      <w:r w:rsidR="00100AD3" w:rsidRPr="00100AD3">
        <w:rPr>
          <w:b/>
          <w:bCs/>
          <w:sz w:val="22"/>
          <w:szCs w:val="22"/>
        </w:rPr>
        <w:t>Mount Sinai Beth Israel</w:t>
      </w:r>
      <w:r>
        <w:rPr>
          <w:b/>
          <w:bCs/>
          <w:sz w:val="22"/>
          <w:szCs w:val="22"/>
        </w:rPr>
        <w:t xml:space="preserve">. </w:t>
      </w:r>
      <w:r>
        <w:rPr>
          <w:sz w:val="22"/>
          <w:szCs w:val="22"/>
        </w:rPr>
        <w:t xml:space="preserve">Extern co-supervisor. Primary supervisor: Alexis </w:t>
      </w:r>
      <w:proofErr w:type="spellStart"/>
      <w:r>
        <w:rPr>
          <w:sz w:val="22"/>
          <w:szCs w:val="22"/>
        </w:rPr>
        <w:t>Briggie</w:t>
      </w:r>
      <w:proofErr w:type="spellEnd"/>
      <w:r>
        <w:rPr>
          <w:sz w:val="22"/>
          <w:szCs w:val="22"/>
        </w:rPr>
        <w:t>, Ph.D.</w:t>
      </w:r>
    </w:p>
    <w:p w14:paraId="6E4DBB0A" w14:textId="094EDC7B" w:rsidR="00707D55" w:rsidRDefault="00100AD3" w:rsidP="00707D55">
      <w:pPr>
        <w:ind w:left="1440"/>
        <w:rPr>
          <w:sz w:val="22"/>
          <w:szCs w:val="22"/>
        </w:rPr>
      </w:pPr>
      <w:r>
        <w:rPr>
          <w:sz w:val="22"/>
          <w:szCs w:val="22"/>
        </w:rPr>
        <w:t>Focus</w:t>
      </w:r>
      <w:r w:rsidR="00707D55">
        <w:rPr>
          <w:sz w:val="22"/>
          <w:szCs w:val="22"/>
        </w:rPr>
        <w:t xml:space="preserve">: </w:t>
      </w:r>
      <w:r w:rsidRPr="00100AD3">
        <w:rPr>
          <w:sz w:val="22"/>
          <w:szCs w:val="22"/>
        </w:rPr>
        <w:t>Inpatient Dual Diagnosis Group Psychotherapy</w:t>
      </w:r>
    </w:p>
    <w:p w14:paraId="370D7415" w14:textId="77777777" w:rsidR="00707D55" w:rsidRDefault="00707D55" w:rsidP="00707D55">
      <w:pPr>
        <w:ind w:left="1440" w:hanging="1440"/>
        <w:rPr>
          <w:sz w:val="22"/>
          <w:szCs w:val="22"/>
        </w:rPr>
      </w:pPr>
    </w:p>
    <w:p w14:paraId="1A2B1070" w14:textId="0048A80C" w:rsidR="00707D55" w:rsidRPr="001C73FE" w:rsidRDefault="00707D55" w:rsidP="00707D55">
      <w:pPr>
        <w:ind w:left="1440" w:hanging="1440"/>
        <w:rPr>
          <w:sz w:val="22"/>
          <w:szCs w:val="22"/>
        </w:rPr>
      </w:pPr>
      <w:r w:rsidRPr="001C73FE">
        <w:rPr>
          <w:sz w:val="22"/>
          <w:szCs w:val="22"/>
        </w:rPr>
        <w:t>2018–2019</w:t>
      </w:r>
      <w:r w:rsidRPr="001C73FE">
        <w:rPr>
          <w:sz w:val="22"/>
          <w:szCs w:val="22"/>
        </w:rPr>
        <w:tab/>
      </w:r>
      <w:r w:rsidR="00100AD3" w:rsidRPr="00100AD3">
        <w:rPr>
          <w:b/>
          <w:bCs/>
          <w:sz w:val="22"/>
          <w:szCs w:val="22"/>
        </w:rPr>
        <w:t>Penn State Psychological Clinic</w:t>
      </w:r>
      <w:r w:rsidR="00100AD3">
        <w:rPr>
          <w:b/>
          <w:bCs/>
          <w:sz w:val="22"/>
          <w:szCs w:val="22"/>
        </w:rPr>
        <w:t>.</w:t>
      </w:r>
      <w:r w:rsidR="00100AD3" w:rsidRPr="00100AD3">
        <w:rPr>
          <w:sz w:val="22"/>
          <w:szCs w:val="22"/>
        </w:rPr>
        <w:t xml:space="preserve"> </w:t>
      </w:r>
      <w:r w:rsidRPr="001C73FE">
        <w:rPr>
          <w:sz w:val="22"/>
          <w:szCs w:val="22"/>
        </w:rPr>
        <w:t>Peer supervisor.  Primary supervisor</w:t>
      </w:r>
      <w:r>
        <w:rPr>
          <w:sz w:val="22"/>
          <w:szCs w:val="22"/>
        </w:rPr>
        <w:t>s</w:t>
      </w:r>
      <w:r w:rsidRPr="001C73FE">
        <w:rPr>
          <w:sz w:val="22"/>
          <w:szCs w:val="22"/>
        </w:rPr>
        <w:t>: Kenneth N. Levy, Ph.D.</w:t>
      </w:r>
      <w:r>
        <w:rPr>
          <w:sz w:val="22"/>
          <w:szCs w:val="22"/>
        </w:rPr>
        <w:t>, Kristen M. Kelly, Ph.D.</w:t>
      </w:r>
      <w:r w:rsidR="00597AB4">
        <w:rPr>
          <w:sz w:val="22"/>
          <w:szCs w:val="22"/>
        </w:rPr>
        <w:t>,</w:t>
      </w:r>
      <w:r>
        <w:rPr>
          <w:sz w:val="22"/>
          <w:szCs w:val="22"/>
        </w:rPr>
        <w:t xml:space="preserve"> CRNP.</w:t>
      </w:r>
    </w:p>
    <w:p w14:paraId="1F8DEDDE" w14:textId="2BEC91CE" w:rsidR="00707D55" w:rsidRPr="001C73FE" w:rsidRDefault="00707D55" w:rsidP="00100AD3">
      <w:pPr>
        <w:ind w:left="1440" w:hanging="1440"/>
        <w:rPr>
          <w:sz w:val="22"/>
          <w:szCs w:val="22"/>
        </w:rPr>
      </w:pPr>
      <w:r w:rsidRPr="001C73FE">
        <w:rPr>
          <w:sz w:val="22"/>
          <w:szCs w:val="22"/>
        </w:rPr>
        <w:tab/>
      </w:r>
      <w:r w:rsidR="00100AD3">
        <w:rPr>
          <w:sz w:val="22"/>
          <w:szCs w:val="22"/>
        </w:rPr>
        <w:t>Focus</w:t>
      </w:r>
      <w:r w:rsidRPr="001C73FE">
        <w:rPr>
          <w:sz w:val="22"/>
          <w:szCs w:val="22"/>
        </w:rPr>
        <w:t>: Transference-focused psychotherapy</w:t>
      </w:r>
    </w:p>
    <w:p w14:paraId="22EB1972" w14:textId="799D36F7" w:rsidR="00707D55" w:rsidRDefault="00707D55" w:rsidP="00707D55">
      <w:pPr>
        <w:rPr>
          <w:b/>
          <w:sz w:val="22"/>
          <w:szCs w:val="22"/>
          <w:u w:val="single"/>
        </w:rPr>
      </w:pPr>
    </w:p>
    <w:p w14:paraId="1F52ABFA" w14:textId="77777777" w:rsidR="0046345E" w:rsidRDefault="0046345E" w:rsidP="00707D55">
      <w:pPr>
        <w:rPr>
          <w:b/>
          <w:sz w:val="22"/>
          <w:szCs w:val="22"/>
          <w:u w:val="single"/>
        </w:rPr>
      </w:pPr>
    </w:p>
    <w:p w14:paraId="2B6E6603" w14:textId="3E6BB7B9" w:rsidR="0046345E" w:rsidRPr="007B352A" w:rsidRDefault="0046345E" w:rsidP="0046345E">
      <w:pPr>
        <w:pStyle w:val="Ben2"/>
        <w:rPr>
          <w:rFonts w:cs="Times New Roman"/>
        </w:rPr>
      </w:pPr>
      <w:bookmarkStart w:id="34" w:name="_Hlk75895309"/>
      <w:r>
        <w:rPr>
          <w:rFonts w:cs="Times New Roman"/>
        </w:rPr>
        <w:t>SPECIALIZED</w:t>
      </w:r>
      <w:r w:rsidRPr="007B352A">
        <w:rPr>
          <w:rFonts w:cs="Times New Roman"/>
        </w:rPr>
        <w:t xml:space="preserve"> </w:t>
      </w:r>
      <w:r>
        <w:rPr>
          <w:rFonts w:cs="Times New Roman"/>
        </w:rPr>
        <w:t>CLINICAL TRAINING</w:t>
      </w:r>
      <w:r w:rsidR="00C13B96">
        <w:rPr>
          <w:rFonts w:cs="Times New Roman"/>
        </w:rPr>
        <w:t xml:space="preserve"> RECEIVED</w:t>
      </w:r>
    </w:p>
    <w:p w14:paraId="4EF9A605" w14:textId="77777777" w:rsidR="0046345E" w:rsidRPr="001C73FE" w:rsidRDefault="0046345E" w:rsidP="0046345E">
      <w:pPr>
        <w:pStyle w:val="ListParagraph"/>
        <w:ind w:left="1440" w:hanging="1440"/>
        <w:rPr>
          <w:sz w:val="22"/>
          <w:szCs w:val="22"/>
        </w:rPr>
      </w:pPr>
      <w:r w:rsidRPr="001C73FE">
        <w:rPr>
          <w:sz w:val="22"/>
          <w:szCs w:val="22"/>
        </w:rPr>
        <w:t>2018</w:t>
      </w:r>
      <w:r w:rsidRPr="001C73FE">
        <w:rPr>
          <w:sz w:val="22"/>
          <w:szCs w:val="22"/>
        </w:rPr>
        <w:tab/>
      </w:r>
      <w:r w:rsidRPr="001C73FE">
        <w:rPr>
          <w:b/>
          <w:sz w:val="22"/>
          <w:szCs w:val="22"/>
        </w:rPr>
        <w:t>Core Clinical Training in Dialectical Behavior Therapy</w:t>
      </w:r>
      <w:r w:rsidRPr="001C73FE">
        <w:rPr>
          <w:sz w:val="22"/>
          <w:szCs w:val="22"/>
        </w:rPr>
        <w:t>, 70-hour year-long training program conducted by Treatment Implementation Collaborative. Includes 16 hours online training, 42 hours in person training, and monthly case consultation meetings. Instructors: Annie McCall, M.A., LMHC; Andrew Fleming, Ph.D.</w:t>
      </w:r>
    </w:p>
    <w:bookmarkEnd w:id="34"/>
    <w:p w14:paraId="4B16509D" w14:textId="77777777" w:rsidR="0046345E" w:rsidRPr="001C73FE" w:rsidRDefault="0046345E" w:rsidP="00707D55">
      <w:pPr>
        <w:rPr>
          <w:b/>
          <w:sz w:val="22"/>
          <w:szCs w:val="22"/>
          <w:u w:val="single"/>
        </w:rPr>
      </w:pPr>
    </w:p>
    <w:p w14:paraId="303BE772" w14:textId="77777777" w:rsidR="00707D55" w:rsidRPr="001C73FE" w:rsidRDefault="00707D55" w:rsidP="00707D55">
      <w:pPr>
        <w:rPr>
          <w:b/>
          <w:sz w:val="22"/>
          <w:szCs w:val="22"/>
          <w:u w:val="single"/>
        </w:rPr>
      </w:pPr>
    </w:p>
    <w:p w14:paraId="052AC504" w14:textId="0361AFFC" w:rsidR="00707D55" w:rsidRPr="007B352A" w:rsidRDefault="00707D55" w:rsidP="007B352A">
      <w:pPr>
        <w:pStyle w:val="Ben2"/>
        <w:rPr>
          <w:rFonts w:cs="Times New Roman"/>
        </w:rPr>
      </w:pPr>
      <w:r w:rsidRPr="007B352A">
        <w:rPr>
          <w:rFonts w:cs="Times New Roman"/>
        </w:rPr>
        <w:t>CLINICAL PRACTICA</w:t>
      </w:r>
    </w:p>
    <w:p w14:paraId="54D4D5F3" w14:textId="7197A94A" w:rsidR="00707D55" w:rsidRPr="001C73FE" w:rsidRDefault="00707D55" w:rsidP="00707D55">
      <w:pPr>
        <w:ind w:left="1440" w:hanging="1440"/>
        <w:rPr>
          <w:sz w:val="22"/>
          <w:szCs w:val="22"/>
        </w:rPr>
      </w:pPr>
      <w:r w:rsidRPr="001C73FE">
        <w:rPr>
          <w:sz w:val="22"/>
          <w:szCs w:val="22"/>
        </w:rPr>
        <w:t>2018–</w:t>
      </w:r>
      <w:r w:rsidR="00DA7E30">
        <w:rPr>
          <w:sz w:val="22"/>
          <w:szCs w:val="22"/>
        </w:rPr>
        <w:t>2020</w:t>
      </w:r>
      <w:r w:rsidRPr="001C73FE">
        <w:rPr>
          <w:sz w:val="22"/>
          <w:szCs w:val="22"/>
        </w:rPr>
        <w:tab/>
      </w:r>
      <w:r w:rsidRPr="001C73FE">
        <w:rPr>
          <w:b/>
          <w:sz w:val="22"/>
          <w:szCs w:val="22"/>
        </w:rPr>
        <w:t>Consultation Team</w:t>
      </w:r>
      <w:r w:rsidRPr="001C73FE">
        <w:rPr>
          <w:sz w:val="22"/>
          <w:szCs w:val="22"/>
        </w:rPr>
        <w:t xml:space="preserve"> </w:t>
      </w:r>
      <w:r w:rsidRPr="001C73FE">
        <w:rPr>
          <w:b/>
          <w:sz w:val="22"/>
          <w:szCs w:val="22"/>
        </w:rPr>
        <w:t>for Personality Disorder Treatment Program</w:t>
      </w:r>
      <w:r w:rsidRPr="001C73FE">
        <w:rPr>
          <w:sz w:val="22"/>
          <w:szCs w:val="22"/>
        </w:rPr>
        <w:t>. Peer supervision.</w:t>
      </w:r>
    </w:p>
    <w:p w14:paraId="0420A2E9" w14:textId="77777777" w:rsidR="00707D55" w:rsidRPr="001C73FE" w:rsidRDefault="00707D55" w:rsidP="00707D55">
      <w:pPr>
        <w:ind w:left="1440" w:hanging="1440"/>
        <w:rPr>
          <w:sz w:val="22"/>
          <w:szCs w:val="22"/>
        </w:rPr>
      </w:pPr>
      <w:r w:rsidRPr="001C73FE">
        <w:rPr>
          <w:sz w:val="22"/>
          <w:szCs w:val="22"/>
        </w:rPr>
        <w:tab/>
      </w:r>
      <w:r>
        <w:rPr>
          <w:sz w:val="22"/>
          <w:szCs w:val="22"/>
        </w:rPr>
        <w:t>Site: Penn State Psychological Clinic (Community Mental Health Center)</w:t>
      </w:r>
      <w:r>
        <w:rPr>
          <w:sz w:val="22"/>
          <w:szCs w:val="22"/>
        </w:rPr>
        <w:br/>
      </w:r>
      <w:r w:rsidRPr="001C73FE">
        <w:rPr>
          <w:sz w:val="22"/>
          <w:szCs w:val="22"/>
        </w:rPr>
        <w:t>Primary therapeutic modality: Dialectical-behavior therapy</w:t>
      </w:r>
    </w:p>
    <w:p w14:paraId="73167558" w14:textId="77777777" w:rsidR="00707D55" w:rsidRPr="001C73FE" w:rsidRDefault="00707D55" w:rsidP="00707D55">
      <w:pPr>
        <w:ind w:left="1440" w:hanging="1440"/>
        <w:rPr>
          <w:sz w:val="22"/>
          <w:szCs w:val="22"/>
        </w:rPr>
      </w:pPr>
    </w:p>
    <w:p w14:paraId="3FA0B3B8" w14:textId="0C994F7B" w:rsidR="00707D55" w:rsidRPr="001C73FE" w:rsidRDefault="00707D55" w:rsidP="00707D55">
      <w:pPr>
        <w:ind w:left="1440" w:hanging="1440"/>
        <w:rPr>
          <w:sz w:val="22"/>
          <w:szCs w:val="22"/>
        </w:rPr>
      </w:pPr>
      <w:r w:rsidRPr="001C73FE">
        <w:rPr>
          <w:sz w:val="22"/>
          <w:szCs w:val="22"/>
        </w:rPr>
        <w:t>2018–</w:t>
      </w:r>
      <w:r w:rsidR="00DA7E30">
        <w:rPr>
          <w:sz w:val="22"/>
          <w:szCs w:val="22"/>
        </w:rPr>
        <w:t>2020</w:t>
      </w:r>
      <w:r w:rsidRPr="001C73FE">
        <w:rPr>
          <w:sz w:val="22"/>
          <w:szCs w:val="22"/>
        </w:rPr>
        <w:tab/>
      </w:r>
      <w:r w:rsidRPr="001C73FE">
        <w:rPr>
          <w:b/>
          <w:sz w:val="22"/>
          <w:szCs w:val="22"/>
        </w:rPr>
        <w:t>Advanced Psychotherapy Team</w:t>
      </w:r>
      <w:r w:rsidRPr="001C73FE">
        <w:rPr>
          <w:sz w:val="22"/>
          <w:szCs w:val="22"/>
        </w:rPr>
        <w:t>. Supervisor: Kristen Kelly, Ph.D., CRNP</w:t>
      </w:r>
    </w:p>
    <w:p w14:paraId="131B7256" w14:textId="77777777" w:rsidR="00707D55" w:rsidRPr="001C73FE" w:rsidRDefault="00707D55" w:rsidP="00707D55">
      <w:pPr>
        <w:ind w:left="1440" w:hanging="1440"/>
        <w:rPr>
          <w:sz w:val="22"/>
          <w:szCs w:val="22"/>
        </w:rPr>
      </w:pPr>
      <w:r w:rsidRPr="001C73FE">
        <w:rPr>
          <w:sz w:val="22"/>
          <w:szCs w:val="22"/>
        </w:rPr>
        <w:tab/>
      </w:r>
      <w:r>
        <w:rPr>
          <w:sz w:val="22"/>
          <w:szCs w:val="22"/>
        </w:rPr>
        <w:t>Site: Penn State Psychological Clinic (Community Mental Health Center)</w:t>
      </w:r>
      <w:r>
        <w:rPr>
          <w:sz w:val="22"/>
          <w:szCs w:val="22"/>
        </w:rPr>
        <w:br/>
      </w:r>
      <w:r w:rsidRPr="001C73FE">
        <w:rPr>
          <w:sz w:val="22"/>
          <w:szCs w:val="22"/>
        </w:rPr>
        <w:t>Primary therapeutic modality: Psychodynamic/integrative</w:t>
      </w:r>
    </w:p>
    <w:p w14:paraId="1EFE1494" w14:textId="77777777" w:rsidR="00707D55" w:rsidRPr="001C73FE" w:rsidRDefault="00707D55" w:rsidP="00707D55">
      <w:pPr>
        <w:ind w:left="1440" w:hanging="1440"/>
        <w:rPr>
          <w:sz w:val="22"/>
          <w:szCs w:val="22"/>
        </w:rPr>
      </w:pPr>
    </w:p>
    <w:p w14:paraId="1468223F" w14:textId="77777777" w:rsidR="00707D55" w:rsidRPr="001C73FE" w:rsidRDefault="00707D55" w:rsidP="00707D55">
      <w:pPr>
        <w:ind w:left="1440" w:hanging="1440"/>
        <w:rPr>
          <w:sz w:val="22"/>
          <w:szCs w:val="22"/>
        </w:rPr>
      </w:pPr>
      <w:r w:rsidRPr="001C73FE">
        <w:rPr>
          <w:sz w:val="22"/>
          <w:szCs w:val="22"/>
        </w:rPr>
        <w:t>2017–2018</w:t>
      </w:r>
      <w:r w:rsidRPr="001C73FE">
        <w:rPr>
          <w:sz w:val="22"/>
          <w:szCs w:val="22"/>
        </w:rPr>
        <w:tab/>
      </w:r>
      <w:r w:rsidRPr="001C73FE">
        <w:rPr>
          <w:b/>
          <w:sz w:val="22"/>
          <w:szCs w:val="22"/>
        </w:rPr>
        <w:t>Practicum in Neuropsychological Assessment</w:t>
      </w:r>
      <w:r w:rsidRPr="001C73FE">
        <w:rPr>
          <w:sz w:val="22"/>
          <w:szCs w:val="22"/>
        </w:rPr>
        <w:t xml:space="preserve">. Supervisors: Michael Keil, Ph.D., Peter A. Arnett, Ph.D. </w:t>
      </w:r>
    </w:p>
    <w:p w14:paraId="79F6925D" w14:textId="77777777" w:rsidR="00707D55" w:rsidRPr="001C73FE" w:rsidRDefault="00707D55" w:rsidP="00707D55">
      <w:pPr>
        <w:ind w:left="1440"/>
        <w:rPr>
          <w:sz w:val="22"/>
          <w:szCs w:val="22"/>
        </w:rPr>
      </w:pPr>
      <w:r w:rsidRPr="001C73FE">
        <w:rPr>
          <w:sz w:val="22"/>
          <w:szCs w:val="22"/>
        </w:rPr>
        <w:t xml:space="preserve">Peer supervisors: Cristina Roman, M.S., Margaret </w:t>
      </w:r>
      <w:proofErr w:type="spellStart"/>
      <w:r w:rsidRPr="001C73FE">
        <w:rPr>
          <w:sz w:val="22"/>
          <w:szCs w:val="22"/>
        </w:rPr>
        <w:t>Cadden</w:t>
      </w:r>
      <w:proofErr w:type="spellEnd"/>
      <w:r w:rsidRPr="001C73FE">
        <w:rPr>
          <w:sz w:val="22"/>
          <w:szCs w:val="22"/>
        </w:rPr>
        <w:t>, M.S., Rachel Bernier, M.S.</w:t>
      </w:r>
    </w:p>
    <w:p w14:paraId="035A04EE" w14:textId="77777777" w:rsidR="00707D55" w:rsidRPr="001C73FE" w:rsidRDefault="00707D55" w:rsidP="00707D55">
      <w:pPr>
        <w:ind w:left="1440"/>
        <w:rPr>
          <w:sz w:val="22"/>
          <w:szCs w:val="22"/>
        </w:rPr>
      </w:pPr>
      <w:r>
        <w:rPr>
          <w:sz w:val="22"/>
          <w:szCs w:val="22"/>
        </w:rPr>
        <w:t>Site: Penn State Psychological Clinic (Community Mental Health Center)</w:t>
      </w:r>
      <w:r>
        <w:rPr>
          <w:sz w:val="22"/>
          <w:szCs w:val="22"/>
        </w:rPr>
        <w:br/>
      </w:r>
    </w:p>
    <w:p w14:paraId="2F7BDDC7" w14:textId="77777777" w:rsidR="00707D55" w:rsidRPr="001C73FE" w:rsidRDefault="00707D55" w:rsidP="00707D55">
      <w:pPr>
        <w:ind w:left="1440" w:hanging="1440"/>
        <w:rPr>
          <w:sz w:val="22"/>
          <w:szCs w:val="22"/>
        </w:rPr>
      </w:pPr>
      <w:r w:rsidRPr="001C73FE">
        <w:rPr>
          <w:sz w:val="22"/>
          <w:szCs w:val="22"/>
        </w:rPr>
        <w:t>2016–2017</w:t>
      </w:r>
      <w:r w:rsidRPr="001C73FE">
        <w:rPr>
          <w:sz w:val="22"/>
          <w:szCs w:val="22"/>
        </w:rPr>
        <w:tab/>
      </w:r>
      <w:r w:rsidRPr="001C73FE">
        <w:rPr>
          <w:b/>
          <w:sz w:val="22"/>
          <w:szCs w:val="22"/>
        </w:rPr>
        <w:t>Practicum in Cognitive-Behavioral Therapy</w:t>
      </w:r>
      <w:r w:rsidRPr="001C73FE">
        <w:rPr>
          <w:sz w:val="22"/>
          <w:szCs w:val="22"/>
        </w:rPr>
        <w:t>. Supervisor: Michelle G. Newman, Ph.D.</w:t>
      </w:r>
    </w:p>
    <w:p w14:paraId="3DF7E16D" w14:textId="77777777" w:rsidR="00707D55" w:rsidRPr="001C73FE" w:rsidRDefault="00707D55" w:rsidP="00707D55">
      <w:pPr>
        <w:ind w:left="1440" w:hanging="1440"/>
        <w:rPr>
          <w:sz w:val="22"/>
          <w:szCs w:val="22"/>
        </w:rPr>
      </w:pPr>
      <w:r w:rsidRPr="001C73FE">
        <w:rPr>
          <w:sz w:val="22"/>
          <w:szCs w:val="22"/>
        </w:rPr>
        <w:tab/>
        <w:t xml:space="preserve">Peer supervisor: Ki </w:t>
      </w:r>
      <w:proofErr w:type="spellStart"/>
      <w:r w:rsidRPr="001C73FE">
        <w:rPr>
          <w:sz w:val="22"/>
          <w:szCs w:val="22"/>
        </w:rPr>
        <w:t>Eun</w:t>
      </w:r>
      <w:proofErr w:type="spellEnd"/>
      <w:r w:rsidRPr="001C73FE">
        <w:rPr>
          <w:sz w:val="22"/>
          <w:szCs w:val="22"/>
        </w:rPr>
        <w:t xml:space="preserve"> Shin, M.S.</w:t>
      </w:r>
    </w:p>
    <w:p w14:paraId="698FED09" w14:textId="77777777" w:rsidR="00707D55" w:rsidRPr="001C73FE" w:rsidRDefault="00707D55" w:rsidP="00707D55">
      <w:pPr>
        <w:ind w:left="1440" w:hanging="1440"/>
        <w:rPr>
          <w:sz w:val="22"/>
          <w:szCs w:val="22"/>
        </w:rPr>
      </w:pPr>
      <w:r w:rsidRPr="001C73FE">
        <w:rPr>
          <w:sz w:val="22"/>
          <w:szCs w:val="22"/>
        </w:rPr>
        <w:lastRenderedPageBreak/>
        <w:tab/>
      </w:r>
      <w:r>
        <w:rPr>
          <w:sz w:val="22"/>
          <w:szCs w:val="22"/>
        </w:rPr>
        <w:t>Site: Penn State Psychological Clinic (Community Mental Health Center)</w:t>
      </w:r>
      <w:r>
        <w:rPr>
          <w:sz w:val="22"/>
          <w:szCs w:val="22"/>
        </w:rPr>
        <w:br/>
      </w:r>
      <w:r w:rsidRPr="001C73FE">
        <w:rPr>
          <w:sz w:val="22"/>
          <w:szCs w:val="22"/>
        </w:rPr>
        <w:t>Primary therapeutic modality: Cognitive-behavioral therapy</w:t>
      </w:r>
    </w:p>
    <w:p w14:paraId="51855553" w14:textId="77777777" w:rsidR="00707D55" w:rsidRPr="001C73FE" w:rsidRDefault="00707D55" w:rsidP="00707D55">
      <w:pPr>
        <w:ind w:left="1440" w:hanging="1440"/>
        <w:rPr>
          <w:sz w:val="22"/>
          <w:szCs w:val="22"/>
        </w:rPr>
      </w:pPr>
    </w:p>
    <w:p w14:paraId="03272FF1" w14:textId="77777777" w:rsidR="00707D55" w:rsidRPr="001C73FE" w:rsidRDefault="00707D55" w:rsidP="00707D55">
      <w:pPr>
        <w:ind w:left="1440" w:hanging="1440"/>
        <w:rPr>
          <w:sz w:val="22"/>
          <w:szCs w:val="22"/>
        </w:rPr>
      </w:pPr>
      <w:r w:rsidRPr="001C73FE">
        <w:rPr>
          <w:sz w:val="22"/>
          <w:szCs w:val="22"/>
        </w:rPr>
        <w:t>2016, Summer</w:t>
      </w:r>
      <w:r w:rsidRPr="001C73FE">
        <w:rPr>
          <w:sz w:val="22"/>
          <w:szCs w:val="22"/>
        </w:rPr>
        <w:tab/>
      </w:r>
      <w:r w:rsidRPr="001C73FE">
        <w:rPr>
          <w:b/>
          <w:sz w:val="22"/>
          <w:szCs w:val="22"/>
        </w:rPr>
        <w:t>Practicum in</w:t>
      </w:r>
      <w:r w:rsidRPr="001C73FE">
        <w:rPr>
          <w:sz w:val="22"/>
          <w:szCs w:val="22"/>
        </w:rPr>
        <w:t xml:space="preserve"> </w:t>
      </w:r>
      <w:r w:rsidRPr="001C73FE">
        <w:rPr>
          <w:b/>
          <w:sz w:val="22"/>
          <w:szCs w:val="22"/>
        </w:rPr>
        <w:t>Clinical Methods</w:t>
      </w:r>
      <w:r w:rsidRPr="001C73FE">
        <w:rPr>
          <w:sz w:val="22"/>
          <w:szCs w:val="22"/>
        </w:rPr>
        <w:t>. Supervisors: Michael J. Roche, Ph.D., Sandra Testa Michelson, Ph.D.</w:t>
      </w:r>
    </w:p>
    <w:p w14:paraId="1166DB6A" w14:textId="77777777" w:rsidR="00707D55" w:rsidRPr="001C73FE" w:rsidRDefault="00707D55" w:rsidP="00707D55">
      <w:pPr>
        <w:ind w:left="1440" w:hanging="1440"/>
        <w:rPr>
          <w:sz w:val="22"/>
          <w:szCs w:val="22"/>
        </w:rPr>
      </w:pPr>
      <w:r w:rsidRPr="001C73FE">
        <w:rPr>
          <w:sz w:val="22"/>
          <w:szCs w:val="22"/>
        </w:rPr>
        <w:tab/>
      </w:r>
      <w:r>
        <w:rPr>
          <w:sz w:val="22"/>
          <w:szCs w:val="22"/>
        </w:rPr>
        <w:t>Site: Penn State Psychological Clinic (Community Mental Health Center)</w:t>
      </w:r>
      <w:r>
        <w:rPr>
          <w:sz w:val="22"/>
          <w:szCs w:val="22"/>
        </w:rPr>
        <w:br/>
      </w:r>
      <w:r w:rsidRPr="001C73FE">
        <w:rPr>
          <w:sz w:val="22"/>
          <w:szCs w:val="22"/>
        </w:rPr>
        <w:t>Primary therapeutic modality: Integrative cognitive-behavioral/dynamic psychotherapy</w:t>
      </w:r>
    </w:p>
    <w:p w14:paraId="31FC2117" w14:textId="77777777" w:rsidR="00707D55" w:rsidRPr="001C73FE" w:rsidRDefault="00707D55" w:rsidP="00707D55">
      <w:pPr>
        <w:ind w:left="1440" w:hanging="1440"/>
        <w:rPr>
          <w:sz w:val="22"/>
          <w:szCs w:val="22"/>
        </w:rPr>
      </w:pPr>
    </w:p>
    <w:p w14:paraId="308E46F3" w14:textId="77777777" w:rsidR="00707D55" w:rsidRPr="001C73FE" w:rsidRDefault="00707D55" w:rsidP="00707D55">
      <w:pPr>
        <w:ind w:left="1440" w:hanging="1440"/>
        <w:rPr>
          <w:sz w:val="22"/>
          <w:szCs w:val="22"/>
        </w:rPr>
      </w:pPr>
      <w:r w:rsidRPr="001C73FE">
        <w:rPr>
          <w:sz w:val="22"/>
          <w:szCs w:val="22"/>
        </w:rPr>
        <w:t>2015–2016</w:t>
      </w:r>
      <w:r w:rsidRPr="001C73FE">
        <w:rPr>
          <w:sz w:val="22"/>
          <w:szCs w:val="22"/>
        </w:rPr>
        <w:tab/>
      </w:r>
      <w:r w:rsidRPr="001C73FE">
        <w:rPr>
          <w:b/>
          <w:sz w:val="22"/>
          <w:szCs w:val="22"/>
        </w:rPr>
        <w:t>Contemporary Treatment for Personality Disorders</w:t>
      </w:r>
      <w:r w:rsidRPr="001C73FE">
        <w:rPr>
          <w:sz w:val="22"/>
          <w:szCs w:val="22"/>
        </w:rPr>
        <w:t>. Supervisor: Kenneth N. Levy, Ph.D.</w:t>
      </w:r>
    </w:p>
    <w:p w14:paraId="5D4498B7" w14:textId="77777777" w:rsidR="00707D55" w:rsidRPr="001C73FE" w:rsidRDefault="00707D55" w:rsidP="00707D55">
      <w:pPr>
        <w:ind w:left="1440"/>
        <w:rPr>
          <w:sz w:val="22"/>
          <w:szCs w:val="22"/>
        </w:rPr>
      </w:pPr>
      <w:r>
        <w:rPr>
          <w:sz w:val="22"/>
          <w:szCs w:val="22"/>
        </w:rPr>
        <w:t>Site: Penn State Psychological Clinic (Community Mental Health Center)</w:t>
      </w:r>
      <w:r>
        <w:rPr>
          <w:sz w:val="22"/>
          <w:szCs w:val="22"/>
        </w:rPr>
        <w:br/>
      </w:r>
      <w:r w:rsidRPr="001C73FE">
        <w:rPr>
          <w:sz w:val="22"/>
          <w:szCs w:val="22"/>
        </w:rPr>
        <w:t>Primary therapeutic modality: Transference-focused psychotherapy</w:t>
      </w:r>
    </w:p>
    <w:p w14:paraId="2BA3866A" w14:textId="77777777" w:rsidR="00707D55" w:rsidRPr="001C73FE" w:rsidRDefault="00707D55" w:rsidP="00707D55">
      <w:pPr>
        <w:rPr>
          <w:sz w:val="22"/>
          <w:szCs w:val="22"/>
        </w:rPr>
      </w:pPr>
    </w:p>
    <w:p w14:paraId="3B68537F" w14:textId="77777777" w:rsidR="00707D55" w:rsidRPr="001C73FE" w:rsidRDefault="00707D55" w:rsidP="00707D55">
      <w:pPr>
        <w:rPr>
          <w:sz w:val="22"/>
          <w:szCs w:val="22"/>
        </w:rPr>
      </w:pPr>
      <w:r w:rsidRPr="001C73FE">
        <w:rPr>
          <w:sz w:val="22"/>
          <w:szCs w:val="22"/>
        </w:rPr>
        <w:t>2015, Summer</w:t>
      </w:r>
      <w:r w:rsidRPr="001C73FE">
        <w:rPr>
          <w:sz w:val="22"/>
          <w:szCs w:val="22"/>
        </w:rPr>
        <w:tab/>
      </w:r>
      <w:r w:rsidRPr="001C73FE">
        <w:rPr>
          <w:b/>
          <w:sz w:val="22"/>
          <w:szCs w:val="22"/>
        </w:rPr>
        <w:t>Clinical Methods</w:t>
      </w:r>
      <w:r w:rsidRPr="001C73FE">
        <w:rPr>
          <w:sz w:val="22"/>
          <w:szCs w:val="22"/>
        </w:rPr>
        <w:t xml:space="preserve">. Supervisor: Michael C. Wolff, Ph.D. </w:t>
      </w:r>
    </w:p>
    <w:p w14:paraId="2C57F173" w14:textId="77777777" w:rsidR="00707D55" w:rsidRPr="001C73FE" w:rsidRDefault="00707D55" w:rsidP="00707D55">
      <w:pPr>
        <w:ind w:left="1440"/>
        <w:rPr>
          <w:sz w:val="22"/>
          <w:szCs w:val="22"/>
        </w:rPr>
      </w:pPr>
      <w:r>
        <w:rPr>
          <w:sz w:val="22"/>
          <w:szCs w:val="22"/>
        </w:rPr>
        <w:t>Site: Penn State Psychological Clinic (Community Mental Health Center)</w:t>
      </w:r>
      <w:r>
        <w:rPr>
          <w:sz w:val="22"/>
          <w:szCs w:val="22"/>
        </w:rPr>
        <w:br/>
      </w:r>
      <w:r w:rsidRPr="001C73FE">
        <w:rPr>
          <w:sz w:val="22"/>
          <w:szCs w:val="22"/>
        </w:rPr>
        <w:t xml:space="preserve">Primary therapeutic modality: Motivational interviewing. </w:t>
      </w:r>
    </w:p>
    <w:p w14:paraId="44D6991A" w14:textId="77777777" w:rsidR="00707D55" w:rsidRPr="001C73FE" w:rsidRDefault="00707D55" w:rsidP="00707D55">
      <w:pPr>
        <w:rPr>
          <w:sz w:val="22"/>
          <w:szCs w:val="22"/>
        </w:rPr>
      </w:pPr>
    </w:p>
    <w:p w14:paraId="77BC497E" w14:textId="77777777" w:rsidR="00707D55" w:rsidRPr="001C73FE" w:rsidRDefault="00707D55" w:rsidP="00707D55">
      <w:pPr>
        <w:rPr>
          <w:sz w:val="22"/>
          <w:szCs w:val="22"/>
        </w:rPr>
      </w:pPr>
      <w:r w:rsidRPr="001C73FE">
        <w:rPr>
          <w:sz w:val="22"/>
          <w:szCs w:val="22"/>
        </w:rPr>
        <w:t>2015, Spring</w:t>
      </w:r>
      <w:r w:rsidRPr="001C73FE">
        <w:rPr>
          <w:sz w:val="22"/>
          <w:szCs w:val="22"/>
        </w:rPr>
        <w:tab/>
      </w:r>
      <w:r w:rsidRPr="001C73FE">
        <w:rPr>
          <w:b/>
          <w:sz w:val="22"/>
          <w:szCs w:val="22"/>
        </w:rPr>
        <w:t>Clinical Assessment</w:t>
      </w:r>
      <w:r w:rsidRPr="001C73FE">
        <w:rPr>
          <w:sz w:val="22"/>
          <w:szCs w:val="22"/>
        </w:rPr>
        <w:t>. Supervisor: Stephen J. Wilson, Ph.D.</w:t>
      </w:r>
    </w:p>
    <w:p w14:paraId="0D5C58D1" w14:textId="77777777" w:rsidR="00707D55" w:rsidRPr="001C73FE" w:rsidRDefault="00707D55" w:rsidP="00707D55">
      <w:pPr>
        <w:ind w:left="1440"/>
        <w:rPr>
          <w:sz w:val="22"/>
          <w:szCs w:val="22"/>
        </w:rPr>
      </w:pPr>
      <w:r>
        <w:rPr>
          <w:sz w:val="22"/>
          <w:szCs w:val="22"/>
        </w:rPr>
        <w:t>Site: Penn State Psychological Clinic (Community Mental Health Center)</w:t>
      </w:r>
      <w:r>
        <w:rPr>
          <w:sz w:val="22"/>
          <w:szCs w:val="22"/>
        </w:rPr>
        <w:br/>
      </w:r>
      <w:r w:rsidRPr="001C73FE">
        <w:rPr>
          <w:sz w:val="22"/>
          <w:szCs w:val="22"/>
        </w:rPr>
        <w:t>Structured clinical interviewing for Axis I and II disorders using structured clinical assessment tools (using the Structured Clinical Interview for the DSM-IV and International Personality Disorder Examination)</w:t>
      </w:r>
    </w:p>
    <w:p w14:paraId="2AC80F16" w14:textId="77777777" w:rsidR="00707D55" w:rsidRPr="001C73FE" w:rsidRDefault="00707D55" w:rsidP="00707D55">
      <w:pPr>
        <w:rPr>
          <w:sz w:val="22"/>
          <w:szCs w:val="22"/>
        </w:rPr>
      </w:pPr>
    </w:p>
    <w:p w14:paraId="57F78B91" w14:textId="77777777" w:rsidR="00707D55" w:rsidRPr="001C73FE" w:rsidRDefault="00707D55" w:rsidP="00707D55">
      <w:pPr>
        <w:rPr>
          <w:sz w:val="22"/>
          <w:szCs w:val="22"/>
        </w:rPr>
      </w:pPr>
      <w:r w:rsidRPr="001C73FE">
        <w:rPr>
          <w:sz w:val="22"/>
          <w:szCs w:val="22"/>
        </w:rPr>
        <w:t>2014, Fall</w:t>
      </w:r>
      <w:r w:rsidRPr="001C73FE">
        <w:rPr>
          <w:sz w:val="22"/>
          <w:szCs w:val="22"/>
        </w:rPr>
        <w:tab/>
      </w:r>
      <w:r w:rsidRPr="001C73FE">
        <w:rPr>
          <w:sz w:val="22"/>
          <w:szCs w:val="22"/>
        </w:rPr>
        <w:tab/>
      </w:r>
      <w:r w:rsidRPr="001C73FE">
        <w:rPr>
          <w:b/>
          <w:sz w:val="22"/>
          <w:szCs w:val="22"/>
        </w:rPr>
        <w:t>Clinical Assessment</w:t>
      </w:r>
      <w:r w:rsidRPr="001C73FE">
        <w:rPr>
          <w:sz w:val="22"/>
          <w:szCs w:val="22"/>
        </w:rPr>
        <w:t>. Supervisor: Kenneth N. Levy, Ph.D.</w:t>
      </w:r>
    </w:p>
    <w:p w14:paraId="4EB22BF1" w14:textId="77777777" w:rsidR="00707D55" w:rsidRPr="001C73FE" w:rsidRDefault="00707D55" w:rsidP="00707D55">
      <w:pPr>
        <w:ind w:left="1440"/>
        <w:rPr>
          <w:sz w:val="22"/>
          <w:szCs w:val="22"/>
        </w:rPr>
      </w:pPr>
      <w:r>
        <w:rPr>
          <w:sz w:val="22"/>
          <w:szCs w:val="22"/>
        </w:rPr>
        <w:t>Site: Penn State Psychological Clinic (Community Mental Health Center)</w:t>
      </w:r>
      <w:r>
        <w:rPr>
          <w:sz w:val="22"/>
          <w:szCs w:val="22"/>
        </w:rPr>
        <w:br/>
      </w:r>
      <w:r w:rsidRPr="001C73FE">
        <w:rPr>
          <w:sz w:val="22"/>
          <w:szCs w:val="22"/>
        </w:rPr>
        <w:t>Structured clinical interviewing for Axis I and II disorders using structured clinical assessment tools (using the Structured Clinical Interview for the DSM-IV and International Personality Disorder Examination)</w:t>
      </w:r>
    </w:p>
    <w:p w14:paraId="5E9406EE" w14:textId="77777777" w:rsidR="003C3DC1" w:rsidRDefault="003C3DC1">
      <w:pPr>
        <w:rPr>
          <w:rFonts w:eastAsiaTheme="majorEastAsia"/>
          <w:i/>
          <w:smallCaps/>
          <w:sz w:val="36"/>
          <w:szCs w:val="22"/>
          <w:lang w:val="en-GB" w:eastAsia="en-GB"/>
        </w:rPr>
      </w:pPr>
      <w:r>
        <w:br w:type="page"/>
      </w:r>
    </w:p>
    <w:p w14:paraId="6047F784" w14:textId="6B596795" w:rsidR="00AF63FE" w:rsidRPr="001C73FE" w:rsidRDefault="00AF63FE" w:rsidP="006C7089">
      <w:pPr>
        <w:pStyle w:val="Ben1"/>
        <w:ind w:right="0"/>
        <w:rPr>
          <w:rFonts w:ascii="Times New Roman" w:hAnsi="Times New Roman" w:cs="Times New Roman"/>
        </w:rPr>
      </w:pPr>
      <w:r w:rsidRPr="001C73FE">
        <w:rPr>
          <w:rFonts w:ascii="Times New Roman" w:hAnsi="Times New Roman" w:cs="Times New Roman"/>
        </w:rPr>
        <w:lastRenderedPageBreak/>
        <w:t>Teaching</w:t>
      </w:r>
      <w:r w:rsidR="00CE451D">
        <w:rPr>
          <w:rFonts w:ascii="Times New Roman" w:hAnsi="Times New Roman" w:cs="Times New Roman"/>
        </w:rPr>
        <w:t xml:space="preserve"> &amp; Mentorship</w:t>
      </w:r>
    </w:p>
    <w:p w14:paraId="43EF6FD3" w14:textId="77777777" w:rsidR="00686B41" w:rsidRPr="001C73FE" w:rsidRDefault="00686B41" w:rsidP="006C7089">
      <w:pPr>
        <w:rPr>
          <w:b/>
          <w:sz w:val="22"/>
          <w:szCs w:val="22"/>
          <w:u w:val="single"/>
        </w:rPr>
      </w:pPr>
    </w:p>
    <w:p w14:paraId="53A1C891" w14:textId="77777777" w:rsidR="00683441" w:rsidRDefault="00683441" w:rsidP="004867EA">
      <w:pPr>
        <w:pStyle w:val="Ben2"/>
        <w:spacing w:after="120"/>
        <w:rPr>
          <w:rFonts w:cs="Times New Roman"/>
        </w:rPr>
      </w:pPr>
      <w:bookmarkStart w:id="35" w:name="_Hlk75895227"/>
      <w:r w:rsidRPr="001C73FE">
        <w:rPr>
          <w:rFonts w:cs="Times New Roman"/>
        </w:rPr>
        <w:t>TEACHING EXPERIENCE</w:t>
      </w:r>
    </w:p>
    <w:p w14:paraId="1857912C" w14:textId="03BDED6E" w:rsidR="004867EA" w:rsidRDefault="004867EA" w:rsidP="004867EA">
      <w:pPr>
        <w:pStyle w:val="Ben3"/>
      </w:pPr>
      <w:r w:rsidRPr="004867EA">
        <w:t>Doctoral</w:t>
      </w:r>
    </w:p>
    <w:tbl>
      <w:tblPr>
        <w:tblStyle w:val="TableGrid"/>
        <w:tblW w:w="104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8910"/>
      </w:tblGrid>
      <w:tr w:rsidR="0057274F" w:rsidRPr="004867EA" w14:paraId="6F44C5D6" w14:textId="77777777" w:rsidTr="00553B5E">
        <w:trPr>
          <w:trHeight w:val="77"/>
        </w:trPr>
        <w:tc>
          <w:tcPr>
            <w:tcW w:w="1530" w:type="dxa"/>
          </w:tcPr>
          <w:p w14:paraId="1B6B32CE" w14:textId="3E52B720" w:rsidR="0057274F" w:rsidRDefault="0057274F" w:rsidP="004867EA">
            <w:pPr>
              <w:ind w:left="-16"/>
              <w:rPr>
                <w:sz w:val="22"/>
                <w:szCs w:val="22"/>
              </w:rPr>
            </w:pPr>
            <w:r>
              <w:rPr>
                <w:sz w:val="22"/>
                <w:szCs w:val="22"/>
              </w:rPr>
              <w:t>2023, Spring</w:t>
            </w:r>
          </w:p>
        </w:tc>
        <w:tc>
          <w:tcPr>
            <w:tcW w:w="8910" w:type="dxa"/>
          </w:tcPr>
          <w:p w14:paraId="3B611847" w14:textId="77777777" w:rsidR="0057274F" w:rsidRDefault="0057274F" w:rsidP="004867EA">
            <w:pPr>
              <w:ind w:left="-100"/>
              <w:rPr>
                <w:sz w:val="22"/>
                <w:szCs w:val="22"/>
              </w:rPr>
            </w:pPr>
            <w:r>
              <w:rPr>
                <w:b/>
                <w:bCs/>
                <w:sz w:val="22"/>
                <w:szCs w:val="22"/>
              </w:rPr>
              <w:t>Seminar in Clinical Psychology (PSYC 9145)</w:t>
            </w:r>
            <w:r>
              <w:rPr>
                <w:sz w:val="22"/>
                <w:szCs w:val="22"/>
              </w:rPr>
              <w:t>, Fairleigh Dickinson University.</w:t>
            </w:r>
          </w:p>
          <w:p w14:paraId="7A88DAF4" w14:textId="7474AEC1" w:rsidR="000A179F" w:rsidRPr="0057274F" w:rsidRDefault="000A179F" w:rsidP="004867EA">
            <w:pPr>
              <w:ind w:left="-100"/>
              <w:rPr>
                <w:sz w:val="22"/>
                <w:szCs w:val="22"/>
              </w:rPr>
            </w:pPr>
          </w:p>
        </w:tc>
      </w:tr>
      <w:tr w:rsidR="004867EA" w:rsidRPr="004867EA" w14:paraId="3D5AEA6D" w14:textId="77777777" w:rsidTr="00553B5E">
        <w:trPr>
          <w:trHeight w:val="77"/>
        </w:trPr>
        <w:tc>
          <w:tcPr>
            <w:tcW w:w="1530" w:type="dxa"/>
          </w:tcPr>
          <w:p w14:paraId="0A9420AA" w14:textId="77777777" w:rsidR="004867EA" w:rsidRDefault="004867EA" w:rsidP="004867EA">
            <w:pPr>
              <w:ind w:left="-16"/>
              <w:rPr>
                <w:sz w:val="22"/>
                <w:szCs w:val="22"/>
              </w:rPr>
            </w:pPr>
            <w:r>
              <w:rPr>
                <w:sz w:val="22"/>
                <w:szCs w:val="22"/>
              </w:rPr>
              <w:t>2023, Spring</w:t>
            </w:r>
          </w:p>
          <w:p w14:paraId="6C9A316A" w14:textId="77777777" w:rsidR="0057274F" w:rsidRDefault="0057274F" w:rsidP="004867EA">
            <w:pPr>
              <w:ind w:left="-16"/>
              <w:rPr>
                <w:sz w:val="22"/>
                <w:szCs w:val="22"/>
              </w:rPr>
            </w:pPr>
            <w:r>
              <w:rPr>
                <w:sz w:val="22"/>
                <w:szCs w:val="22"/>
              </w:rPr>
              <w:t>2022, Spring</w:t>
            </w:r>
          </w:p>
          <w:p w14:paraId="09030E49" w14:textId="3FB70DD3" w:rsidR="0057274F" w:rsidRPr="004867EA" w:rsidRDefault="0057274F" w:rsidP="004867EA">
            <w:pPr>
              <w:ind w:left="-16"/>
              <w:rPr>
                <w:sz w:val="22"/>
                <w:szCs w:val="22"/>
              </w:rPr>
            </w:pPr>
          </w:p>
        </w:tc>
        <w:tc>
          <w:tcPr>
            <w:tcW w:w="8910" w:type="dxa"/>
          </w:tcPr>
          <w:p w14:paraId="0C063A8E" w14:textId="77777777" w:rsidR="004867EA" w:rsidRDefault="004867EA" w:rsidP="004867EA">
            <w:pPr>
              <w:ind w:left="-100"/>
              <w:rPr>
                <w:sz w:val="22"/>
                <w:szCs w:val="22"/>
              </w:rPr>
            </w:pPr>
            <w:r>
              <w:rPr>
                <w:b/>
                <w:bCs/>
                <w:sz w:val="22"/>
                <w:szCs w:val="22"/>
              </w:rPr>
              <w:t>Advanced Psychodynamic Psychotherapy (PSYC 9143)</w:t>
            </w:r>
            <w:r>
              <w:rPr>
                <w:sz w:val="22"/>
                <w:szCs w:val="22"/>
              </w:rPr>
              <w:t>, Fairleigh Dickinson University.</w:t>
            </w:r>
          </w:p>
          <w:p w14:paraId="5547C4EF" w14:textId="164FBCAF" w:rsidR="004867EA" w:rsidRPr="004867EA" w:rsidRDefault="004867EA" w:rsidP="004867EA">
            <w:pPr>
              <w:ind w:left="-100"/>
              <w:rPr>
                <w:sz w:val="22"/>
                <w:szCs w:val="22"/>
              </w:rPr>
            </w:pPr>
          </w:p>
        </w:tc>
      </w:tr>
      <w:tr w:rsidR="004867EA" w:rsidRPr="004867EA" w14:paraId="0FA83DCA" w14:textId="77777777" w:rsidTr="00553B5E">
        <w:trPr>
          <w:trHeight w:val="77"/>
        </w:trPr>
        <w:tc>
          <w:tcPr>
            <w:tcW w:w="1530" w:type="dxa"/>
          </w:tcPr>
          <w:p w14:paraId="0688560D" w14:textId="60C4117B" w:rsidR="004867EA" w:rsidRDefault="004867EA" w:rsidP="004867EA">
            <w:pPr>
              <w:ind w:left="-16"/>
              <w:rPr>
                <w:sz w:val="22"/>
                <w:szCs w:val="22"/>
              </w:rPr>
            </w:pPr>
            <w:r>
              <w:rPr>
                <w:sz w:val="22"/>
                <w:szCs w:val="22"/>
              </w:rPr>
              <w:t>2022, Fall</w:t>
            </w:r>
          </w:p>
        </w:tc>
        <w:tc>
          <w:tcPr>
            <w:tcW w:w="8910" w:type="dxa"/>
          </w:tcPr>
          <w:p w14:paraId="5EB41179" w14:textId="77777777" w:rsidR="004867EA" w:rsidRDefault="004867EA" w:rsidP="004867EA">
            <w:pPr>
              <w:ind w:left="-100"/>
              <w:rPr>
                <w:sz w:val="22"/>
                <w:szCs w:val="22"/>
              </w:rPr>
            </w:pPr>
            <w:r>
              <w:rPr>
                <w:b/>
                <w:bCs/>
                <w:sz w:val="22"/>
                <w:szCs w:val="22"/>
              </w:rPr>
              <w:t>Personality Disorders (PSYC 9141)</w:t>
            </w:r>
            <w:r>
              <w:rPr>
                <w:sz w:val="22"/>
                <w:szCs w:val="22"/>
              </w:rPr>
              <w:t>, Fairleigh Dickinson University</w:t>
            </w:r>
            <w:r w:rsidR="0057274F">
              <w:rPr>
                <w:sz w:val="22"/>
                <w:szCs w:val="22"/>
              </w:rPr>
              <w:t>.</w:t>
            </w:r>
          </w:p>
          <w:p w14:paraId="3759EB64" w14:textId="4E639E13" w:rsidR="0057274F" w:rsidRPr="004867EA" w:rsidRDefault="0057274F" w:rsidP="004867EA">
            <w:pPr>
              <w:ind w:left="-100"/>
              <w:rPr>
                <w:sz w:val="22"/>
                <w:szCs w:val="22"/>
              </w:rPr>
            </w:pPr>
          </w:p>
        </w:tc>
      </w:tr>
      <w:tr w:rsidR="004867EA" w:rsidRPr="004867EA" w14:paraId="73B1F78A" w14:textId="77777777" w:rsidTr="00553B5E">
        <w:trPr>
          <w:trHeight w:val="77"/>
        </w:trPr>
        <w:tc>
          <w:tcPr>
            <w:tcW w:w="1530" w:type="dxa"/>
          </w:tcPr>
          <w:p w14:paraId="277C2E9D" w14:textId="77777777" w:rsidR="004867EA" w:rsidRPr="004867EA" w:rsidRDefault="004867EA" w:rsidP="004867EA">
            <w:pPr>
              <w:ind w:left="-16"/>
              <w:rPr>
                <w:sz w:val="22"/>
                <w:szCs w:val="22"/>
              </w:rPr>
            </w:pPr>
            <w:r w:rsidRPr="004867EA">
              <w:rPr>
                <w:sz w:val="22"/>
                <w:szCs w:val="22"/>
              </w:rPr>
              <w:t>2022, Fall</w:t>
            </w:r>
          </w:p>
          <w:p w14:paraId="62150052" w14:textId="77777777" w:rsidR="004867EA" w:rsidRPr="004867EA" w:rsidRDefault="004867EA" w:rsidP="004867EA">
            <w:pPr>
              <w:ind w:left="-16"/>
              <w:rPr>
                <w:sz w:val="22"/>
                <w:szCs w:val="22"/>
              </w:rPr>
            </w:pPr>
            <w:r w:rsidRPr="004867EA">
              <w:rPr>
                <w:sz w:val="22"/>
                <w:szCs w:val="22"/>
              </w:rPr>
              <w:t>2021, Fall</w:t>
            </w:r>
          </w:p>
          <w:p w14:paraId="5ABA27F9" w14:textId="77777777" w:rsidR="004867EA" w:rsidRPr="004867EA" w:rsidRDefault="004867EA" w:rsidP="004867EA">
            <w:pPr>
              <w:ind w:left="-16"/>
              <w:rPr>
                <w:sz w:val="22"/>
                <w:szCs w:val="22"/>
              </w:rPr>
            </w:pPr>
          </w:p>
        </w:tc>
        <w:tc>
          <w:tcPr>
            <w:tcW w:w="8910" w:type="dxa"/>
          </w:tcPr>
          <w:p w14:paraId="329C61A9" w14:textId="35BAD24F" w:rsidR="004867EA" w:rsidRPr="004867EA" w:rsidRDefault="004867EA" w:rsidP="004867EA">
            <w:pPr>
              <w:ind w:left="-100"/>
              <w:rPr>
                <w:sz w:val="22"/>
                <w:szCs w:val="22"/>
              </w:rPr>
            </w:pPr>
            <w:r w:rsidRPr="004867EA">
              <w:rPr>
                <w:b/>
                <w:bCs/>
                <w:sz w:val="22"/>
                <w:szCs w:val="22"/>
              </w:rPr>
              <w:t>Developmental Issues in Clinical Psychology</w:t>
            </w:r>
            <w:r w:rsidRPr="004867EA">
              <w:rPr>
                <w:sz w:val="22"/>
                <w:szCs w:val="22"/>
              </w:rPr>
              <w:t xml:space="preserve"> </w:t>
            </w:r>
            <w:r w:rsidRPr="004867EA">
              <w:rPr>
                <w:b/>
                <w:bCs/>
                <w:sz w:val="22"/>
                <w:szCs w:val="22"/>
              </w:rPr>
              <w:t>(PSYC 6132)</w:t>
            </w:r>
            <w:r w:rsidRPr="004867EA">
              <w:rPr>
                <w:sz w:val="22"/>
                <w:szCs w:val="22"/>
              </w:rPr>
              <w:t>, Fairleigh Dickinson University.</w:t>
            </w:r>
          </w:p>
          <w:p w14:paraId="30A2E182" w14:textId="77777777" w:rsidR="004867EA" w:rsidRPr="004867EA" w:rsidRDefault="004867EA" w:rsidP="004867EA">
            <w:pPr>
              <w:ind w:left="-100"/>
              <w:rPr>
                <w:b/>
                <w:bCs/>
                <w:sz w:val="22"/>
                <w:szCs w:val="22"/>
              </w:rPr>
            </w:pPr>
          </w:p>
        </w:tc>
      </w:tr>
    </w:tbl>
    <w:p w14:paraId="5F5E24FA" w14:textId="77777777" w:rsidR="004867EA" w:rsidRPr="004867EA" w:rsidRDefault="004867EA" w:rsidP="004867EA"/>
    <w:p w14:paraId="688E931D" w14:textId="5772EB3F" w:rsidR="004867EA" w:rsidRDefault="004867EA" w:rsidP="004867EA">
      <w:pPr>
        <w:pStyle w:val="Ben3"/>
      </w:pPr>
      <w:r w:rsidRPr="004867EA">
        <w:t>Undergraduate</w:t>
      </w:r>
    </w:p>
    <w:tbl>
      <w:tblPr>
        <w:tblStyle w:val="TableGrid"/>
        <w:tblW w:w="104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8910"/>
      </w:tblGrid>
      <w:tr w:rsidR="00912168" w14:paraId="4B112526" w14:textId="77777777" w:rsidTr="00912168">
        <w:trPr>
          <w:trHeight w:val="77"/>
        </w:trPr>
        <w:tc>
          <w:tcPr>
            <w:tcW w:w="1530" w:type="dxa"/>
          </w:tcPr>
          <w:p w14:paraId="46E720D5" w14:textId="3447CBF2" w:rsidR="00912168" w:rsidRDefault="00912168" w:rsidP="006F25E0">
            <w:pPr>
              <w:ind w:left="-16"/>
              <w:rPr>
                <w:sz w:val="22"/>
                <w:szCs w:val="22"/>
              </w:rPr>
            </w:pPr>
            <w:r>
              <w:rPr>
                <w:sz w:val="22"/>
                <w:szCs w:val="22"/>
              </w:rPr>
              <w:t>2022, Summer</w:t>
            </w:r>
          </w:p>
        </w:tc>
        <w:tc>
          <w:tcPr>
            <w:tcW w:w="8910" w:type="dxa"/>
          </w:tcPr>
          <w:p w14:paraId="74BCB687" w14:textId="07E1C331" w:rsidR="00912168" w:rsidRDefault="00D25799" w:rsidP="00912168">
            <w:pPr>
              <w:ind w:left="-100"/>
              <w:rPr>
                <w:sz w:val="22"/>
                <w:szCs w:val="22"/>
              </w:rPr>
            </w:pPr>
            <w:r w:rsidRPr="00D25799">
              <w:rPr>
                <w:b/>
                <w:bCs/>
                <w:sz w:val="22"/>
                <w:szCs w:val="22"/>
              </w:rPr>
              <w:t>Psycholog</w:t>
            </w:r>
            <w:r>
              <w:rPr>
                <w:b/>
                <w:bCs/>
                <w:sz w:val="22"/>
                <w:szCs w:val="22"/>
              </w:rPr>
              <w:t>ical Science and Fiction (PSYC 3326)</w:t>
            </w:r>
            <w:r>
              <w:rPr>
                <w:sz w:val="22"/>
                <w:szCs w:val="22"/>
              </w:rPr>
              <w:t xml:space="preserve"> (online asynchronous course), Fairleigh Dickinson University</w:t>
            </w:r>
            <w:r w:rsidR="004867EA">
              <w:rPr>
                <w:sz w:val="22"/>
                <w:szCs w:val="22"/>
              </w:rPr>
              <w:t>.</w:t>
            </w:r>
          </w:p>
          <w:p w14:paraId="2BE353C3" w14:textId="51924DBA" w:rsidR="00D25799" w:rsidRPr="00D25799" w:rsidRDefault="00D25799" w:rsidP="00912168">
            <w:pPr>
              <w:ind w:left="-100"/>
              <w:rPr>
                <w:sz w:val="22"/>
                <w:szCs w:val="22"/>
              </w:rPr>
            </w:pPr>
          </w:p>
        </w:tc>
      </w:tr>
      <w:tr w:rsidR="003D6FA7" w14:paraId="3F294E2F" w14:textId="77777777" w:rsidTr="00912168">
        <w:trPr>
          <w:trHeight w:val="77"/>
        </w:trPr>
        <w:tc>
          <w:tcPr>
            <w:tcW w:w="1530" w:type="dxa"/>
          </w:tcPr>
          <w:p w14:paraId="0A622C13" w14:textId="3DBCD579" w:rsidR="006F25E0" w:rsidRDefault="006F25E0" w:rsidP="006F25E0">
            <w:pPr>
              <w:ind w:left="-16"/>
              <w:rPr>
                <w:sz w:val="22"/>
                <w:szCs w:val="22"/>
              </w:rPr>
            </w:pPr>
            <w:r>
              <w:rPr>
                <w:sz w:val="22"/>
                <w:szCs w:val="22"/>
              </w:rPr>
              <w:t>2022, Spring</w:t>
            </w:r>
          </w:p>
          <w:p w14:paraId="35B1F08C" w14:textId="77777777" w:rsidR="006F25E0" w:rsidRDefault="006F25E0" w:rsidP="006F25E0">
            <w:pPr>
              <w:ind w:left="-16"/>
              <w:rPr>
                <w:sz w:val="22"/>
                <w:szCs w:val="22"/>
              </w:rPr>
            </w:pPr>
          </w:p>
          <w:p w14:paraId="3382FC0B" w14:textId="3B296A47" w:rsidR="00F6383C" w:rsidRDefault="00F6383C" w:rsidP="00BC0D72">
            <w:pPr>
              <w:ind w:left="-16"/>
              <w:rPr>
                <w:sz w:val="22"/>
                <w:szCs w:val="22"/>
              </w:rPr>
            </w:pPr>
          </w:p>
        </w:tc>
        <w:tc>
          <w:tcPr>
            <w:tcW w:w="8910" w:type="dxa"/>
          </w:tcPr>
          <w:p w14:paraId="430C0504" w14:textId="7B09EBCA" w:rsidR="00F6383C" w:rsidRPr="00F6383C" w:rsidRDefault="006F25E0" w:rsidP="00912168">
            <w:pPr>
              <w:ind w:left="-100"/>
              <w:rPr>
                <w:sz w:val="22"/>
                <w:szCs w:val="22"/>
              </w:rPr>
            </w:pPr>
            <w:r>
              <w:rPr>
                <w:b/>
                <w:bCs/>
                <w:sz w:val="22"/>
                <w:szCs w:val="22"/>
              </w:rPr>
              <w:t xml:space="preserve">Applied Research Methods (PSYC 2212) </w:t>
            </w:r>
            <w:r>
              <w:rPr>
                <w:sz w:val="22"/>
                <w:szCs w:val="22"/>
              </w:rPr>
              <w:t xml:space="preserve">(online </w:t>
            </w:r>
            <w:r w:rsidR="00D25799">
              <w:rPr>
                <w:sz w:val="22"/>
                <w:szCs w:val="22"/>
              </w:rPr>
              <w:t xml:space="preserve">asynchronous </w:t>
            </w:r>
            <w:r>
              <w:rPr>
                <w:sz w:val="22"/>
                <w:szCs w:val="22"/>
              </w:rPr>
              <w:t>course), Fairleigh Dickinson University</w:t>
            </w:r>
            <w:r w:rsidR="004867EA">
              <w:rPr>
                <w:sz w:val="22"/>
                <w:szCs w:val="22"/>
              </w:rPr>
              <w:t>.</w:t>
            </w:r>
          </w:p>
        </w:tc>
      </w:tr>
      <w:tr w:rsidR="00912168" w14:paraId="304C4F72" w14:textId="77777777" w:rsidTr="00912168">
        <w:trPr>
          <w:trHeight w:val="77"/>
        </w:trPr>
        <w:tc>
          <w:tcPr>
            <w:tcW w:w="1530" w:type="dxa"/>
          </w:tcPr>
          <w:p w14:paraId="48C5322C" w14:textId="77777777" w:rsidR="00912168" w:rsidRPr="00912168" w:rsidRDefault="00912168" w:rsidP="00912168">
            <w:pPr>
              <w:ind w:left="-16"/>
              <w:rPr>
                <w:sz w:val="22"/>
                <w:szCs w:val="22"/>
              </w:rPr>
            </w:pPr>
            <w:r w:rsidRPr="00912168">
              <w:rPr>
                <w:sz w:val="22"/>
                <w:szCs w:val="22"/>
              </w:rPr>
              <w:t>2019, Spring</w:t>
            </w:r>
          </w:p>
          <w:p w14:paraId="63154753" w14:textId="77777777" w:rsidR="00912168" w:rsidRDefault="00912168" w:rsidP="006F25E0">
            <w:pPr>
              <w:ind w:left="-16"/>
              <w:rPr>
                <w:sz w:val="22"/>
                <w:szCs w:val="22"/>
              </w:rPr>
            </w:pPr>
          </w:p>
        </w:tc>
        <w:tc>
          <w:tcPr>
            <w:tcW w:w="8910" w:type="dxa"/>
          </w:tcPr>
          <w:p w14:paraId="13A27461" w14:textId="1CC6C156" w:rsidR="00912168" w:rsidRPr="00F6383C" w:rsidRDefault="00912168" w:rsidP="00912168">
            <w:pPr>
              <w:ind w:left="-100"/>
              <w:rPr>
                <w:sz w:val="22"/>
                <w:szCs w:val="22"/>
              </w:rPr>
            </w:pPr>
            <w:r w:rsidRPr="00F6383C">
              <w:rPr>
                <w:b/>
                <w:sz w:val="22"/>
                <w:szCs w:val="22"/>
              </w:rPr>
              <w:t>Elementary Statistics in Psychology (PSYCH 200)</w:t>
            </w:r>
            <w:r w:rsidRPr="00F6383C">
              <w:rPr>
                <w:sz w:val="22"/>
                <w:szCs w:val="22"/>
              </w:rPr>
              <w:t xml:space="preserve"> (online</w:t>
            </w:r>
            <w:r w:rsidR="00D25799">
              <w:rPr>
                <w:sz w:val="22"/>
                <w:szCs w:val="22"/>
              </w:rPr>
              <w:t xml:space="preserve"> asynchronous</w:t>
            </w:r>
            <w:r w:rsidRPr="00F6383C">
              <w:rPr>
                <w:sz w:val="22"/>
                <w:szCs w:val="22"/>
              </w:rPr>
              <w:t xml:space="preserve"> course), </w:t>
            </w:r>
            <w:proofErr w:type="gramStart"/>
            <w:r w:rsidRPr="00F6383C">
              <w:rPr>
                <w:sz w:val="22"/>
                <w:szCs w:val="22"/>
              </w:rPr>
              <w:t>The Pennsylvania</w:t>
            </w:r>
            <w:proofErr w:type="gramEnd"/>
            <w:r w:rsidRPr="00F6383C">
              <w:rPr>
                <w:sz w:val="22"/>
                <w:szCs w:val="22"/>
              </w:rPr>
              <w:t xml:space="preserve"> State University.</w:t>
            </w:r>
          </w:p>
          <w:p w14:paraId="425E2207" w14:textId="77777777" w:rsidR="00912168" w:rsidRDefault="00912168" w:rsidP="004867EA">
            <w:pPr>
              <w:ind w:left="-100"/>
              <w:rPr>
                <w:b/>
                <w:bCs/>
                <w:sz w:val="22"/>
                <w:szCs w:val="22"/>
              </w:rPr>
            </w:pPr>
          </w:p>
        </w:tc>
      </w:tr>
      <w:tr w:rsidR="00912168" w14:paraId="6CAEE3B4" w14:textId="77777777" w:rsidTr="00912168">
        <w:trPr>
          <w:trHeight w:val="77"/>
        </w:trPr>
        <w:tc>
          <w:tcPr>
            <w:tcW w:w="1530" w:type="dxa"/>
          </w:tcPr>
          <w:p w14:paraId="19A8066C" w14:textId="3BD82EBC" w:rsidR="00912168" w:rsidRDefault="00912168" w:rsidP="006F25E0">
            <w:pPr>
              <w:ind w:left="-16"/>
              <w:rPr>
                <w:sz w:val="22"/>
                <w:szCs w:val="22"/>
              </w:rPr>
            </w:pPr>
            <w:r w:rsidRPr="00912168">
              <w:rPr>
                <w:sz w:val="22"/>
                <w:szCs w:val="22"/>
              </w:rPr>
              <w:t>2018, Fal</w:t>
            </w:r>
            <w:r>
              <w:rPr>
                <w:sz w:val="22"/>
                <w:szCs w:val="22"/>
              </w:rPr>
              <w:t>l</w:t>
            </w:r>
          </w:p>
        </w:tc>
        <w:tc>
          <w:tcPr>
            <w:tcW w:w="8910" w:type="dxa"/>
          </w:tcPr>
          <w:p w14:paraId="7352107A" w14:textId="3392DB73" w:rsidR="00912168" w:rsidRPr="00F6383C" w:rsidRDefault="00912168" w:rsidP="00912168">
            <w:pPr>
              <w:ind w:left="-100"/>
              <w:rPr>
                <w:sz w:val="22"/>
                <w:szCs w:val="22"/>
              </w:rPr>
            </w:pPr>
            <w:r w:rsidRPr="00F6383C">
              <w:rPr>
                <w:b/>
                <w:sz w:val="22"/>
                <w:szCs w:val="22"/>
              </w:rPr>
              <w:t>Personality Theory (PSYCH 438</w:t>
            </w:r>
            <w:r w:rsidR="004867EA" w:rsidRPr="004867EA">
              <w:rPr>
                <w:b/>
                <w:sz w:val="22"/>
                <w:szCs w:val="22"/>
              </w:rPr>
              <w:t>)</w:t>
            </w:r>
            <w:r w:rsidRPr="00F6383C">
              <w:rPr>
                <w:sz w:val="22"/>
                <w:szCs w:val="22"/>
              </w:rPr>
              <w:t xml:space="preserve">, </w:t>
            </w:r>
            <w:proofErr w:type="gramStart"/>
            <w:r w:rsidRPr="00F6383C">
              <w:rPr>
                <w:sz w:val="22"/>
                <w:szCs w:val="22"/>
              </w:rPr>
              <w:t>The Pennsylvania</w:t>
            </w:r>
            <w:proofErr w:type="gramEnd"/>
            <w:r w:rsidRPr="00F6383C">
              <w:rPr>
                <w:sz w:val="22"/>
                <w:szCs w:val="22"/>
              </w:rPr>
              <w:t xml:space="preserve"> State University. </w:t>
            </w:r>
          </w:p>
          <w:p w14:paraId="5E0B259D" w14:textId="18F68A03" w:rsidR="00912168" w:rsidRDefault="00912168" w:rsidP="004867EA">
            <w:pPr>
              <w:rPr>
                <w:b/>
                <w:bCs/>
                <w:sz w:val="22"/>
                <w:szCs w:val="22"/>
              </w:rPr>
            </w:pPr>
          </w:p>
        </w:tc>
      </w:tr>
      <w:bookmarkEnd w:id="35"/>
    </w:tbl>
    <w:p w14:paraId="7E3B99FD" w14:textId="77777777" w:rsidR="00A713C9" w:rsidRDefault="00A713C9" w:rsidP="00A713C9">
      <w:pPr>
        <w:rPr>
          <w:b/>
          <w:sz w:val="22"/>
          <w:szCs w:val="22"/>
          <w:u w:val="single"/>
        </w:rPr>
      </w:pPr>
    </w:p>
    <w:p w14:paraId="2F23842D" w14:textId="3AF07444" w:rsidR="00E77B1A" w:rsidRDefault="00E77B1A" w:rsidP="00F53B34">
      <w:pPr>
        <w:pStyle w:val="Ben2"/>
      </w:pPr>
      <w:r>
        <w:t>WORKSHOPS &amp; TRAININGS GIVEN</w:t>
      </w:r>
    </w:p>
    <w:p w14:paraId="5269256A" w14:textId="0542261C" w:rsidR="00F53B34" w:rsidRPr="00F53B34" w:rsidRDefault="00F53B34" w:rsidP="00C50C2D">
      <w:pPr>
        <w:ind w:left="1440" w:hanging="1440"/>
        <w:rPr>
          <w:bCs/>
          <w:sz w:val="22"/>
          <w:szCs w:val="22"/>
        </w:rPr>
      </w:pPr>
      <w:r>
        <w:rPr>
          <w:bCs/>
          <w:sz w:val="22"/>
          <w:szCs w:val="22"/>
        </w:rPr>
        <w:t>2022, Fall</w:t>
      </w:r>
      <w:r>
        <w:rPr>
          <w:bCs/>
          <w:sz w:val="22"/>
          <w:szCs w:val="22"/>
        </w:rPr>
        <w:tab/>
      </w:r>
      <w:r w:rsidRPr="00F53B34">
        <w:rPr>
          <w:b/>
          <w:sz w:val="22"/>
          <w:szCs w:val="22"/>
        </w:rPr>
        <w:t xml:space="preserve">Transference-Focused </w:t>
      </w:r>
      <w:r>
        <w:rPr>
          <w:b/>
          <w:sz w:val="22"/>
          <w:szCs w:val="22"/>
        </w:rPr>
        <w:t>Psychotherapy</w:t>
      </w:r>
      <w:r>
        <w:rPr>
          <w:bCs/>
          <w:sz w:val="22"/>
          <w:szCs w:val="22"/>
        </w:rPr>
        <w:t>, Mount Sinai Beth Israel, 6-week</w:t>
      </w:r>
      <w:r w:rsidR="009C4875">
        <w:rPr>
          <w:bCs/>
          <w:sz w:val="22"/>
          <w:szCs w:val="22"/>
        </w:rPr>
        <w:t xml:space="preserve"> (6-hour)</w:t>
      </w:r>
      <w:r>
        <w:rPr>
          <w:bCs/>
          <w:sz w:val="22"/>
          <w:szCs w:val="22"/>
        </w:rPr>
        <w:t xml:space="preserve"> course</w:t>
      </w:r>
      <w:r w:rsidR="009C4875">
        <w:rPr>
          <w:bCs/>
          <w:sz w:val="22"/>
          <w:szCs w:val="22"/>
        </w:rPr>
        <w:t xml:space="preserve"> given to psychology interns</w:t>
      </w:r>
      <w:r>
        <w:rPr>
          <w:bCs/>
          <w:sz w:val="22"/>
          <w:szCs w:val="22"/>
        </w:rPr>
        <w:t>.</w:t>
      </w:r>
    </w:p>
    <w:p w14:paraId="498FD8D9" w14:textId="77777777" w:rsidR="00F53B34" w:rsidRDefault="00F53B34" w:rsidP="00C50C2D">
      <w:pPr>
        <w:ind w:left="1440" w:hanging="1440"/>
        <w:rPr>
          <w:bCs/>
          <w:sz w:val="22"/>
          <w:szCs w:val="22"/>
        </w:rPr>
      </w:pPr>
    </w:p>
    <w:p w14:paraId="7449559E" w14:textId="052E0B03" w:rsidR="00E77B1A" w:rsidRDefault="004D1587" w:rsidP="00C50C2D">
      <w:pPr>
        <w:ind w:left="1440" w:hanging="1440"/>
        <w:rPr>
          <w:bCs/>
          <w:sz w:val="22"/>
          <w:szCs w:val="22"/>
        </w:rPr>
      </w:pPr>
      <w:r>
        <w:rPr>
          <w:bCs/>
          <w:sz w:val="22"/>
          <w:szCs w:val="22"/>
        </w:rPr>
        <w:t>2022, June</w:t>
      </w:r>
      <w:r>
        <w:rPr>
          <w:bCs/>
          <w:sz w:val="22"/>
          <w:szCs w:val="22"/>
        </w:rPr>
        <w:tab/>
      </w:r>
      <w:r w:rsidRPr="00F61D3F">
        <w:rPr>
          <w:b/>
          <w:sz w:val="22"/>
          <w:szCs w:val="22"/>
        </w:rPr>
        <w:t xml:space="preserve">Dialectical </w:t>
      </w:r>
      <w:r w:rsidR="00F61D3F" w:rsidRPr="00F61D3F">
        <w:rPr>
          <w:b/>
          <w:sz w:val="22"/>
          <w:szCs w:val="22"/>
        </w:rPr>
        <w:t>Behavioral Therapy-Informed Treatment</w:t>
      </w:r>
      <w:r w:rsidR="00F61D3F">
        <w:rPr>
          <w:bCs/>
          <w:sz w:val="22"/>
          <w:szCs w:val="22"/>
        </w:rPr>
        <w:t xml:space="preserve">, </w:t>
      </w:r>
      <w:r w:rsidR="00A21EB8" w:rsidRPr="00A21EB8">
        <w:rPr>
          <w:bCs/>
          <w:sz w:val="22"/>
          <w:szCs w:val="22"/>
        </w:rPr>
        <w:t>Fairleigh Dickinson University.</w:t>
      </w:r>
      <w:r w:rsidR="00A21EB8">
        <w:rPr>
          <w:bCs/>
          <w:sz w:val="22"/>
          <w:szCs w:val="22"/>
        </w:rPr>
        <w:t xml:space="preserve"> </w:t>
      </w:r>
      <w:r w:rsidR="00F61D3F">
        <w:rPr>
          <w:bCs/>
          <w:sz w:val="22"/>
          <w:szCs w:val="22"/>
        </w:rPr>
        <w:t>16</w:t>
      </w:r>
      <w:r w:rsidR="00B7767F">
        <w:rPr>
          <w:bCs/>
          <w:sz w:val="22"/>
          <w:szCs w:val="22"/>
        </w:rPr>
        <w:t>-</w:t>
      </w:r>
      <w:r w:rsidR="00F61D3F">
        <w:rPr>
          <w:bCs/>
          <w:sz w:val="22"/>
          <w:szCs w:val="22"/>
        </w:rPr>
        <w:t xml:space="preserve">hour workshop </w:t>
      </w:r>
      <w:r w:rsidR="00B7767F">
        <w:rPr>
          <w:bCs/>
          <w:sz w:val="22"/>
          <w:szCs w:val="22"/>
        </w:rPr>
        <w:t>on dialectical behavior therapy-informed skills given to clinical psychology doctoral students</w:t>
      </w:r>
      <w:r w:rsidR="00C50C2D">
        <w:rPr>
          <w:bCs/>
          <w:sz w:val="22"/>
          <w:szCs w:val="22"/>
        </w:rPr>
        <w:t>.</w:t>
      </w:r>
    </w:p>
    <w:p w14:paraId="4ACF5126" w14:textId="77777777" w:rsidR="00C50C2D" w:rsidRPr="00C50C2D" w:rsidRDefault="00C50C2D" w:rsidP="00C50C2D">
      <w:pPr>
        <w:ind w:left="1440" w:hanging="1440"/>
        <w:rPr>
          <w:bCs/>
          <w:sz w:val="22"/>
          <w:szCs w:val="22"/>
        </w:rPr>
      </w:pPr>
    </w:p>
    <w:p w14:paraId="45C9F812" w14:textId="77777777" w:rsidR="00E77B1A" w:rsidRPr="00A713C9" w:rsidRDefault="00E77B1A" w:rsidP="00A713C9">
      <w:pPr>
        <w:rPr>
          <w:b/>
          <w:sz w:val="22"/>
          <w:szCs w:val="22"/>
          <w:u w:val="single"/>
        </w:rPr>
      </w:pPr>
    </w:p>
    <w:p w14:paraId="35792BA4" w14:textId="3DABE7BC" w:rsidR="00A713C9" w:rsidRPr="00A713C9" w:rsidRDefault="00A713C9" w:rsidP="00A713C9">
      <w:pPr>
        <w:pStyle w:val="Ben2"/>
      </w:pPr>
      <w:r w:rsidRPr="00A713C9">
        <w:t>GRAND ROUNDS</w:t>
      </w:r>
      <w:r w:rsidR="00D20A95">
        <w:t xml:space="preserve"> &amp; </w:t>
      </w:r>
      <w:r w:rsidRPr="00A713C9">
        <w:t>COLLOQUIA</w:t>
      </w:r>
    </w:p>
    <w:p w14:paraId="6EC2BD9A" w14:textId="561C3D5E" w:rsidR="00291B46" w:rsidRDefault="00291B46" w:rsidP="001755D9">
      <w:pPr>
        <w:spacing w:after="120"/>
        <w:ind w:left="1440" w:hanging="1440"/>
        <w:rPr>
          <w:sz w:val="22"/>
          <w:szCs w:val="22"/>
        </w:rPr>
      </w:pPr>
      <w:r>
        <w:rPr>
          <w:sz w:val="22"/>
          <w:szCs w:val="22"/>
        </w:rPr>
        <w:t xml:space="preserve">2022, </w:t>
      </w:r>
      <w:r w:rsidR="001755D9">
        <w:rPr>
          <w:sz w:val="22"/>
          <w:szCs w:val="22"/>
        </w:rPr>
        <w:t>April 11</w:t>
      </w:r>
      <w:r w:rsidR="001755D9">
        <w:rPr>
          <w:sz w:val="22"/>
          <w:szCs w:val="22"/>
        </w:rPr>
        <w:tab/>
        <w:t>Fairleigh Dickinson University, School of Psychology and Counseling. School Psychology “All Program Meeting” Colloquium. “Personality Pathology and Adoles</w:t>
      </w:r>
      <w:r w:rsidR="00003BA8">
        <w:rPr>
          <w:sz w:val="22"/>
          <w:szCs w:val="22"/>
        </w:rPr>
        <w:t>c</w:t>
      </w:r>
      <w:r w:rsidR="001755D9">
        <w:rPr>
          <w:sz w:val="22"/>
          <w:szCs w:val="22"/>
        </w:rPr>
        <w:t>enc</w:t>
      </w:r>
      <w:r w:rsidR="00003BA8">
        <w:rPr>
          <w:sz w:val="22"/>
          <w:szCs w:val="22"/>
        </w:rPr>
        <w:t>e</w:t>
      </w:r>
      <w:r w:rsidR="001755D9">
        <w:rPr>
          <w:sz w:val="22"/>
          <w:szCs w:val="22"/>
        </w:rPr>
        <w:t>”</w:t>
      </w:r>
    </w:p>
    <w:p w14:paraId="246ACDF1" w14:textId="3A55B71E" w:rsidR="001755D9" w:rsidRDefault="001755D9" w:rsidP="001755D9">
      <w:pPr>
        <w:ind w:left="1440" w:hanging="1440"/>
        <w:rPr>
          <w:sz w:val="22"/>
          <w:szCs w:val="22"/>
        </w:rPr>
      </w:pPr>
      <w:r>
        <w:rPr>
          <w:sz w:val="22"/>
          <w:szCs w:val="22"/>
        </w:rPr>
        <w:t>2021, Nov. 3</w:t>
      </w:r>
      <w:r>
        <w:rPr>
          <w:sz w:val="22"/>
          <w:szCs w:val="22"/>
        </w:rPr>
        <w:tab/>
        <w:t xml:space="preserve">Fairleigh Dickinson University, School of Psychology and Counseling. </w:t>
      </w:r>
      <w:r w:rsidRPr="00BD24DA">
        <w:rPr>
          <w:sz w:val="22"/>
          <w:szCs w:val="22"/>
        </w:rPr>
        <w:t xml:space="preserve">Clinical Psychology PhD Colloquium. </w:t>
      </w:r>
      <w:r>
        <w:rPr>
          <w:sz w:val="22"/>
          <w:szCs w:val="22"/>
        </w:rPr>
        <w:t>“Using the Internet in Research and Clinical Work”</w:t>
      </w:r>
    </w:p>
    <w:p w14:paraId="306B66CD" w14:textId="77777777" w:rsidR="001755D9" w:rsidRPr="00BD24DA" w:rsidRDefault="001755D9" w:rsidP="001755D9">
      <w:pPr>
        <w:spacing w:after="120"/>
        <w:ind w:left="1440" w:hanging="1440"/>
        <w:rPr>
          <w:sz w:val="22"/>
          <w:szCs w:val="22"/>
        </w:rPr>
      </w:pPr>
      <w:r>
        <w:rPr>
          <w:sz w:val="22"/>
          <w:szCs w:val="22"/>
        </w:rPr>
        <w:tab/>
        <w:t xml:space="preserve">Petts-Santer, R. A., &amp; </w:t>
      </w:r>
      <w:r>
        <w:rPr>
          <w:b/>
          <w:bCs/>
          <w:sz w:val="22"/>
          <w:szCs w:val="22"/>
        </w:rPr>
        <w:t>Johnson, B. N.</w:t>
      </w:r>
    </w:p>
    <w:p w14:paraId="348CACA7" w14:textId="75BD0055" w:rsidR="00D20A95" w:rsidRDefault="00A713C9" w:rsidP="005A2956">
      <w:pPr>
        <w:ind w:left="1440" w:hanging="1440"/>
        <w:rPr>
          <w:sz w:val="22"/>
          <w:szCs w:val="22"/>
        </w:rPr>
      </w:pPr>
      <w:r w:rsidRPr="00A713C9">
        <w:rPr>
          <w:sz w:val="22"/>
          <w:szCs w:val="22"/>
        </w:rPr>
        <w:t>2021, Mar.</w:t>
      </w:r>
      <w:r w:rsidR="00CF4205">
        <w:rPr>
          <w:sz w:val="22"/>
          <w:szCs w:val="22"/>
        </w:rPr>
        <w:t xml:space="preserve"> 25</w:t>
      </w:r>
      <w:r w:rsidR="00CF4205">
        <w:rPr>
          <w:sz w:val="22"/>
          <w:szCs w:val="22"/>
        </w:rPr>
        <w:tab/>
      </w:r>
      <w:r w:rsidRPr="00A713C9">
        <w:rPr>
          <w:sz w:val="22"/>
          <w:szCs w:val="22"/>
        </w:rPr>
        <w:t>Mount Sinai Beth Israel, Department of Psychiatry</w:t>
      </w:r>
      <w:r w:rsidR="00D20A95">
        <w:rPr>
          <w:sz w:val="22"/>
          <w:szCs w:val="22"/>
        </w:rPr>
        <w:t xml:space="preserve">. </w:t>
      </w:r>
      <w:r w:rsidR="005403DF">
        <w:rPr>
          <w:i/>
          <w:iCs/>
          <w:sz w:val="22"/>
          <w:szCs w:val="22"/>
        </w:rPr>
        <w:t xml:space="preserve">Grand Rounds. </w:t>
      </w:r>
      <w:r w:rsidRPr="00A713C9">
        <w:rPr>
          <w:sz w:val="22"/>
          <w:szCs w:val="22"/>
        </w:rPr>
        <w:t>“Do All Roads Lead to Rome? A Comparative Exploration of Psychodynamic and Behavioral Approaches to Treating Borderline Personality Disorder”</w:t>
      </w:r>
      <w:r w:rsidR="00D20A95">
        <w:rPr>
          <w:sz w:val="22"/>
          <w:szCs w:val="22"/>
        </w:rPr>
        <w:t xml:space="preserve"> </w:t>
      </w:r>
    </w:p>
    <w:p w14:paraId="3F57AB4B" w14:textId="383A6DA2" w:rsidR="00A713C9" w:rsidRPr="00A713C9" w:rsidRDefault="00A713C9" w:rsidP="005A2956">
      <w:pPr>
        <w:spacing w:after="120"/>
        <w:ind w:left="1440"/>
        <w:rPr>
          <w:sz w:val="22"/>
          <w:szCs w:val="22"/>
        </w:rPr>
      </w:pPr>
      <w:r w:rsidRPr="00A713C9">
        <w:rPr>
          <w:b/>
          <w:bCs/>
          <w:sz w:val="22"/>
          <w:szCs w:val="22"/>
        </w:rPr>
        <w:t>Johnson, B. N.</w:t>
      </w:r>
      <w:r w:rsidRPr="00A713C9">
        <w:rPr>
          <w:sz w:val="22"/>
          <w:szCs w:val="22"/>
        </w:rPr>
        <w:t xml:space="preserve">, </w:t>
      </w:r>
      <w:proofErr w:type="spellStart"/>
      <w:r w:rsidRPr="00A713C9">
        <w:rPr>
          <w:sz w:val="22"/>
          <w:szCs w:val="22"/>
        </w:rPr>
        <w:t>Gvozdieva</w:t>
      </w:r>
      <w:proofErr w:type="spellEnd"/>
      <w:r w:rsidRPr="00A713C9">
        <w:rPr>
          <w:sz w:val="22"/>
          <w:szCs w:val="22"/>
        </w:rPr>
        <w:t xml:space="preserve">, K., </w:t>
      </w:r>
      <w:proofErr w:type="spellStart"/>
      <w:r w:rsidRPr="00A713C9">
        <w:rPr>
          <w:sz w:val="22"/>
          <w:szCs w:val="22"/>
        </w:rPr>
        <w:t>DelNero</w:t>
      </w:r>
      <w:proofErr w:type="spellEnd"/>
      <w:r w:rsidRPr="00A713C9">
        <w:rPr>
          <w:sz w:val="22"/>
          <w:szCs w:val="22"/>
        </w:rPr>
        <w:t xml:space="preserve">, J., McClean, C., </w:t>
      </w:r>
      <w:proofErr w:type="spellStart"/>
      <w:r w:rsidRPr="00A713C9">
        <w:rPr>
          <w:sz w:val="22"/>
          <w:szCs w:val="22"/>
        </w:rPr>
        <w:t>Bendet</w:t>
      </w:r>
      <w:proofErr w:type="spellEnd"/>
      <w:r w:rsidRPr="00A713C9">
        <w:rPr>
          <w:sz w:val="22"/>
          <w:szCs w:val="22"/>
        </w:rPr>
        <w:t xml:space="preserve">, M., &amp; </w:t>
      </w:r>
      <w:proofErr w:type="spellStart"/>
      <w:r w:rsidRPr="00A713C9">
        <w:rPr>
          <w:sz w:val="22"/>
          <w:szCs w:val="22"/>
        </w:rPr>
        <w:t>Medzhitova</w:t>
      </w:r>
      <w:proofErr w:type="spellEnd"/>
      <w:r w:rsidRPr="00A713C9">
        <w:rPr>
          <w:sz w:val="22"/>
          <w:szCs w:val="22"/>
        </w:rPr>
        <w:t>, J.</w:t>
      </w:r>
    </w:p>
    <w:p w14:paraId="1FF3F849" w14:textId="12ACF35F" w:rsidR="00E03E08" w:rsidRDefault="00E03E08" w:rsidP="005A2956">
      <w:pPr>
        <w:spacing w:after="120"/>
        <w:ind w:left="1440" w:hanging="1440"/>
        <w:rPr>
          <w:sz w:val="22"/>
          <w:szCs w:val="22"/>
        </w:rPr>
      </w:pPr>
      <w:r>
        <w:rPr>
          <w:sz w:val="22"/>
          <w:szCs w:val="22"/>
        </w:rPr>
        <w:lastRenderedPageBreak/>
        <w:t xml:space="preserve">2021, Feb. </w:t>
      </w:r>
      <w:r w:rsidR="00F04847">
        <w:rPr>
          <w:sz w:val="22"/>
          <w:szCs w:val="22"/>
        </w:rPr>
        <w:t>26</w:t>
      </w:r>
      <w:r w:rsidR="00F04847">
        <w:rPr>
          <w:sz w:val="22"/>
          <w:szCs w:val="22"/>
        </w:rPr>
        <w:tab/>
      </w:r>
      <w:r w:rsidR="00491801">
        <w:rPr>
          <w:sz w:val="22"/>
          <w:szCs w:val="22"/>
        </w:rPr>
        <w:t xml:space="preserve">The Ohio State University, Department of Psychology. </w:t>
      </w:r>
      <w:r w:rsidR="005403DF">
        <w:rPr>
          <w:i/>
          <w:iCs/>
          <w:sz w:val="22"/>
          <w:szCs w:val="22"/>
        </w:rPr>
        <w:t xml:space="preserve">Clinical Area “Brown Bag” Seminar. </w:t>
      </w:r>
      <w:r w:rsidR="00491801">
        <w:rPr>
          <w:sz w:val="22"/>
          <w:szCs w:val="22"/>
        </w:rPr>
        <w:t>“</w:t>
      </w:r>
      <w:r w:rsidR="0050007F">
        <w:rPr>
          <w:sz w:val="22"/>
          <w:szCs w:val="22"/>
        </w:rPr>
        <w:t>Research C</w:t>
      </w:r>
      <w:r w:rsidR="00491801">
        <w:rPr>
          <w:sz w:val="22"/>
          <w:szCs w:val="22"/>
        </w:rPr>
        <w:t>ollaboration</w:t>
      </w:r>
      <w:r w:rsidR="0050007F">
        <w:rPr>
          <w:sz w:val="22"/>
          <w:szCs w:val="22"/>
        </w:rPr>
        <w:t xml:space="preserve"> in Graduate Training.”</w:t>
      </w:r>
    </w:p>
    <w:p w14:paraId="68A30222" w14:textId="66A87012" w:rsidR="00A713C9" w:rsidRDefault="00A713C9" w:rsidP="00A31290">
      <w:pPr>
        <w:spacing w:after="120"/>
        <w:ind w:left="1440" w:hanging="1440"/>
        <w:rPr>
          <w:sz w:val="22"/>
          <w:szCs w:val="22"/>
        </w:rPr>
      </w:pPr>
      <w:r w:rsidRPr="00A713C9">
        <w:rPr>
          <w:sz w:val="22"/>
          <w:szCs w:val="22"/>
        </w:rPr>
        <w:t>2016, Dec.</w:t>
      </w:r>
      <w:r w:rsidR="004F297D">
        <w:rPr>
          <w:sz w:val="22"/>
          <w:szCs w:val="22"/>
        </w:rPr>
        <w:t xml:space="preserve"> 5</w:t>
      </w:r>
      <w:r w:rsidRPr="00A713C9">
        <w:rPr>
          <w:sz w:val="22"/>
          <w:szCs w:val="22"/>
        </w:rPr>
        <w:tab/>
        <w:t>The Pennsylvania State University Psychological Clinic.</w:t>
      </w:r>
      <w:r w:rsidR="00D20A95">
        <w:rPr>
          <w:sz w:val="22"/>
          <w:szCs w:val="22"/>
        </w:rPr>
        <w:t xml:space="preserve"> </w:t>
      </w:r>
      <w:r w:rsidR="00110F94">
        <w:rPr>
          <w:i/>
          <w:iCs/>
          <w:sz w:val="22"/>
          <w:szCs w:val="22"/>
        </w:rPr>
        <w:t xml:space="preserve">Clinical Grand Rounds. </w:t>
      </w:r>
      <w:r w:rsidRPr="00A713C9">
        <w:rPr>
          <w:sz w:val="22"/>
          <w:szCs w:val="22"/>
        </w:rPr>
        <w:t xml:space="preserve">“Understanding Dimensions and Types of Borderline Personality Disorder Through Factor Mixture Modeling.” </w:t>
      </w:r>
    </w:p>
    <w:p w14:paraId="17639359" w14:textId="77777777" w:rsidR="008750E6" w:rsidRPr="001C73FE" w:rsidRDefault="008750E6" w:rsidP="006C7089">
      <w:pPr>
        <w:rPr>
          <w:sz w:val="22"/>
          <w:szCs w:val="22"/>
        </w:rPr>
      </w:pPr>
    </w:p>
    <w:p w14:paraId="62187AD9" w14:textId="77777777" w:rsidR="008750E6" w:rsidRPr="001C73FE" w:rsidRDefault="008750E6" w:rsidP="006C7089">
      <w:pPr>
        <w:pStyle w:val="Ben2"/>
        <w:rPr>
          <w:rFonts w:cs="Times New Roman"/>
        </w:rPr>
      </w:pPr>
      <w:r w:rsidRPr="001C73FE">
        <w:rPr>
          <w:rFonts w:cs="Times New Roman"/>
        </w:rPr>
        <w:t>INVITED LECTURES</w:t>
      </w:r>
      <w:r w:rsidR="00796340" w:rsidRPr="001C73FE">
        <w:rPr>
          <w:rFonts w:cs="Times New Roman"/>
        </w:rPr>
        <w:t xml:space="preserve"> &amp; SEMINARS</w:t>
      </w:r>
    </w:p>
    <w:p w14:paraId="602DB58A" w14:textId="4CEE0FE7" w:rsidR="00286E00" w:rsidRDefault="0005479C" w:rsidP="005B1435">
      <w:pPr>
        <w:spacing w:after="120"/>
        <w:ind w:left="720" w:hanging="720"/>
        <w:rPr>
          <w:bCs/>
          <w:sz w:val="22"/>
          <w:szCs w:val="22"/>
        </w:rPr>
      </w:pPr>
      <w:r w:rsidRPr="00286E00">
        <w:rPr>
          <w:b/>
          <w:sz w:val="22"/>
          <w:szCs w:val="22"/>
        </w:rPr>
        <w:t>John</w:t>
      </w:r>
      <w:r>
        <w:rPr>
          <w:b/>
          <w:sz w:val="22"/>
          <w:szCs w:val="22"/>
        </w:rPr>
        <w:t>son, B. N.</w:t>
      </w:r>
      <w:r>
        <w:rPr>
          <w:bCs/>
          <w:sz w:val="22"/>
          <w:szCs w:val="22"/>
        </w:rPr>
        <w:t xml:space="preserve"> (</w:t>
      </w:r>
      <w:r w:rsidR="005B1435">
        <w:rPr>
          <w:bCs/>
          <w:sz w:val="22"/>
          <w:szCs w:val="22"/>
        </w:rPr>
        <w:t>2019</w:t>
      </w:r>
      <w:r>
        <w:rPr>
          <w:bCs/>
          <w:sz w:val="22"/>
          <w:szCs w:val="22"/>
        </w:rPr>
        <w:t xml:space="preserve">, </w:t>
      </w:r>
      <w:r w:rsidR="005B1435">
        <w:rPr>
          <w:bCs/>
          <w:sz w:val="22"/>
          <w:szCs w:val="22"/>
        </w:rPr>
        <w:t>April</w:t>
      </w:r>
      <w:r>
        <w:rPr>
          <w:bCs/>
          <w:sz w:val="22"/>
          <w:szCs w:val="22"/>
        </w:rPr>
        <w:t xml:space="preserve">). Applying to graduate school in psychology. </w:t>
      </w:r>
      <w:r w:rsidR="006317ED" w:rsidRPr="006317ED">
        <w:rPr>
          <w:bCs/>
          <w:i/>
          <w:iCs/>
          <w:sz w:val="22"/>
          <w:szCs w:val="22"/>
        </w:rPr>
        <w:t>PSY_OX</w:t>
      </w:r>
      <w:r w:rsidR="006317ED">
        <w:rPr>
          <w:bCs/>
          <w:i/>
          <w:iCs/>
          <w:sz w:val="22"/>
          <w:szCs w:val="22"/>
        </w:rPr>
        <w:t xml:space="preserve"> 210 Section </w:t>
      </w:r>
      <w:r w:rsidR="005B1435">
        <w:rPr>
          <w:bCs/>
          <w:i/>
          <w:iCs/>
          <w:sz w:val="22"/>
          <w:szCs w:val="22"/>
        </w:rPr>
        <w:t>2</w:t>
      </w:r>
      <w:r w:rsidR="006317ED">
        <w:rPr>
          <w:bCs/>
          <w:i/>
          <w:iCs/>
          <w:sz w:val="22"/>
          <w:szCs w:val="22"/>
        </w:rPr>
        <w:t>: Adult Psychopathology</w:t>
      </w:r>
      <w:r w:rsidR="006317ED">
        <w:rPr>
          <w:bCs/>
          <w:sz w:val="22"/>
          <w:szCs w:val="22"/>
        </w:rPr>
        <w:t xml:space="preserve">. (Instructor: Kenneth Carter, Ph.D.). </w:t>
      </w:r>
      <w:r w:rsidRPr="0005479C">
        <w:rPr>
          <w:bCs/>
          <w:sz w:val="22"/>
          <w:szCs w:val="22"/>
        </w:rPr>
        <w:t>Invited seminar</w:t>
      </w:r>
      <w:r>
        <w:rPr>
          <w:bCs/>
          <w:i/>
          <w:iCs/>
          <w:sz w:val="22"/>
          <w:szCs w:val="22"/>
        </w:rPr>
        <w:t xml:space="preserve"> </w:t>
      </w:r>
      <w:r>
        <w:rPr>
          <w:bCs/>
          <w:sz w:val="22"/>
          <w:szCs w:val="22"/>
        </w:rPr>
        <w:t xml:space="preserve">delivered at Oxford College of Emory University, Oxford, GA. </w:t>
      </w:r>
    </w:p>
    <w:p w14:paraId="549A5FC0" w14:textId="77777777" w:rsidR="005B1435" w:rsidRPr="006317ED" w:rsidRDefault="005B1435" w:rsidP="005B1435">
      <w:pPr>
        <w:spacing w:after="120"/>
        <w:ind w:left="720" w:hanging="720"/>
        <w:rPr>
          <w:bCs/>
          <w:sz w:val="22"/>
          <w:szCs w:val="22"/>
        </w:rPr>
      </w:pPr>
      <w:r w:rsidRPr="00286E00">
        <w:rPr>
          <w:b/>
          <w:sz w:val="22"/>
          <w:szCs w:val="22"/>
        </w:rPr>
        <w:t>John</w:t>
      </w:r>
      <w:r>
        <w:rPr>
          <w:b/>
          <w:sz w:val="22"/>
          <w:szCs w:val="22"/>
        </w:rPr>
        <w:t>son, B. N.</w:t>
      </w:r>
      <w:r>
        <w:rPr>
          <w:bCs/>
          <w:sz w:val="22"/>
          <w:szCs w:val="22"/>
        </w:rPr>
        <w:t xml:space="preserve"> (2019, April). Applying to graduate school in psychology. </w:t>
      </w:r>
      <w:r w:rsidRPr="006317ED">
        <w:rPr>
          <w:bCs/>
          <w:i/>
          <w:iCs/>
          <w:sz w:val="22"/>
          <w:szCs w:val="22"/>
        </w:rPr>
        <w:t>PSY_OX</w:t>
      </w:r>
      <w:r>
        <w:rPr>
          <w:bCs/>
          <w:i/>
          <w:iCs/>
          <w:sz w:val="22"/>
          <w:szCs w:val="22"/>
        </w:rPr>
        <w:t xml:space="preserve"> 210 Section 1: Adult Psychopathology</w:t>
      </w:r>
      <w:r>
        <w:rPr>
          <w:bCs/>
          <w:sz w:val="22"/>
          <w:szCs w:val="22"/>
        </w:rPr>
        <w:t xml:space="preserve">. (Instructor: Kenneth Carter, Ph.D.). </w:t>
      </w:r>
      <w:r w:rsidRPr="0005479C">
        <w:rPr>
          <w:bCs/>
          <w:sz w:val="22"/>
          <w:szCs w:val="22"/>
        </w:rPr>
        <w:t>Invited seminar</w:t>
      </w:r>
      <w:r>
        <w:rPr>
          <w:bCs/>
          <w:i/>
          <w:iCs/>
          <w:sz w:val="22"/>
          <w:szCs w:val="22"/>
        </w:rPr>
        <w:t xml:space="preserve"> </w:t>
      </w:r>
      <w:r>
        <w:rPr>
          <w:bCs/>
          <w:sz w:val="22"/>
          <w:szCs w:val="22"/>
        </w:rPr>
        <w:t xml:space="preserve">delivered at Oxford College of Emory University, Oxford, GA. </w:t>
      </w:r>
    </w:p>
    <w:p w14:paraId="415822D0" w14:textId="77777777" w:rsidR="002B6589" w:rsidRPr="001C73FE" w:rsidRDefault="002B6589" w:rsidP="005B1435">
      <w:pPr>
        <w:spacing w:after="120"/>
        <w:ind w:left="720" w:hanging="720"/>
        <w:rPr>
          <w:i/>
          <w:sz w:val="22"/>
          <w:szCs w:val="22"/>
        </w:rPr>
      </w:pPr>
      <w:r w:rsidRPr="001C73FE">
        <w:rPr>
          <w:b/>
          <w:sz w:val="22"/>
          <w:szCs w:val="22"/>
        </w:rPr>
        <w:t xml:space="preserve">Johnson, B. N. </w:t>
      </w:r>
      <w:r w:rsidRPr="001C73FE">
        <w:rPr>
          <w:sz w:val="22"/>
          <w:szCs w:val="22"/>
        </w:rPr>
        <w:t xml:space="preserve"> (2018, August). Introduction to joining datasets using </w:t>
      </w:r>
      <w:proofErr w:type="spellStart"/>
      <w:r w:rsidRPr="001C73FE">
        <w:rPr>
          <w:sz w:val="22"/>
          <w:szCs w:val="22"/>
        </w:rPr>
        <w:t>dplyr</w:t>
      </w:r>
      <w:proofErr w:type="spellEnd"/>
      <w:r w:rsidRPr="001C73FE">
        <w:rPr>
          <w:sz w:val="22"/>
          <w:szCs w:val="22"/>
        </w:rPr>
        <w:t xml:space="preserve">. </w:t>
      </w:r>
      <w:r w:rsidRPr="001C73FE">
        <w:rPr>
          <w:i/>
          <w:sz w:val="22"/>
          <w:szCs w:val="22"/>
        </w:rPr>
        <w:t xml:space="preserve">2018 PSU Psychology R Bootcamp </w:t>
      </w:r>
      <w:r w:rsidRPr="001C73FE">
        <w:rPr>
          <w:sz w:val="22"/>
          <w:szCs w:val="22"/>
        </w:rPr>
        <w:t xml:space="preserve">(Instructors: Michael N. </w:t>
      </w:r>
      <w:proofErr w:type="spellStart"/>
      <w:r w:rsidRPr="001C73FE">
        <w:rPr>
          <w:sz w:val="22"/>
          <w:szCs w:val="22"/>
        </w:rPr>
        <w:t>Hallquist</w:t>
      </w:r>
      <w:proofErr w:type="spellEnd"/>
      <w:r w:rsidRPr="001C73FE">
        <w:rPr>
          <w:sz w:val="22"/>
          <w:szCs w:val="22"/>
        </w:rPr>
        <w:t xml:space="preserve">, Ph.D.; Rick O. Gilmore, Ph.D.; </w:t>
      </w:r>
      <w:proofErr w:type="spellStart"/>
      <w:r w:rsidRPr="001C73FE">
        <w:rPr>
          <w:sz w:val="22"/>
          <w:szCs w:val="22"/>
        </w:rPr>
        <w:t>Nilam</w:t>
      </w:r>
      <w:proofErr w:type="spellEnd"/>
      <w:r w:rsidRPr="001C73FE">
        <w:rPr>
          <w:sz w:val="22"/>
          <w:szCs w:val="22"/>
        </w:rPr>
        <w:t xml:space="preserve"> Ram, Ph.D.). Invited presentation given at The Pennsylvania State University, University Park, PA.</w:t>
      </w:r>
    </w:p>
    <w:p w14:paraId="6D3C6C23" w14:textId="77777777" w:rsidR="00796340" w:rsidRPr="001C73FE" w:rsidRDefault="00796340" w:rsidP="005B1435">
      <w:pPr>
        <w:spacing w:after="120"/>
        <w:ind w:left="720" w:hanging="720"/>
        <w:rPr>
          <w:i/>
          <w:sz w:val="22"/>
          <w:szCs w:val="22"/>
        </w:rPr>
      </w:pPr>
      <w:r w:rsidRPr="001C73FE">
        <w:rPr>
          <w:b/>
          <w:sz w:val="22"/>
          <w:szCs w:val="22"/>
        </w:rPr>
        <w:t xml:space="preserve">Johnson, B. N. </w:t>
      </w:r>
      <w:r w:rsidRPr="001C73FE">
        <w:rPr>
          <w:sz w:val="22"/>
          <w:szCs w:val="22"/>
        </w:rPr>
        <w:t xml:space="preserve"> (2017, October). Models incorporating structural and measurement components. </w:t>
      </w:r>
      <w:r w:rsidRPr="001C73FE">
        <w:rPr>
          <w:i/>
          <w:sz w:val="22"/>
          <w:szCs w:val="22"/>
        </w:rPr>
        <w:t xml:space="preserve">PSY 597: Introduction to Structural Equation Modeling </w:t>
      </w:r>
      <w:r w:rsidRPr="001C73FE">
        <w:rPr>
          <w:sz w:val="22"/>
          <w:szCs w:val="22"/>
        </w:rPr>
        <w:t xml:space="preserve">(Instructor: Michael N. </w:t>
      </w:r>
      <w:proofErr w:type="spellStart"/>
      <w:r w:rsidRPr="001C73FE">
        <w:rPr>
          <w:sz w:val="22"/>
          <w:szCs w:val="22"/>
        </w:rPr>
        <w:t>Hallquist</w:t>
      </w:r>
      <w:proofErr w:type="spellEnd"/>
      <w:r w:rsidRPr="001C73FE">
        <w:rPr>
          <w:sz w:val="22"/>
          <w:szCs w:val="22"/>
        </w:rPr>
        <w:t>, Ph.D.). Invited seminar delivered at The Pennsylvania State University, University Park, PA.</w:t>
      </w:r>
    </w:p>
    <w:p w14:paraId="420D6E1B" w14:textId="77777777" w:rsidR="00796340" w:rsidRPr="001C73FE" w:rsidRDefault="00796340" w:rsidP="005B1435">
      <w:pPr>
        <w:spacing w:after="120"/>
        <w:ind w:left="720" w:hanging="720"/>
        <w:rPr>
          <w:i/>
          <w:sz w:val="22"/>
          <w:szCs w:val="22"/>
        </w:rPr>
      </w:pPr>
      <w:r w:rsidRPr="001C73FE">
        <w:rPr>
          <w:b/>
          <w:sz w:val="22"/>
          <w:szCs w:val="22"/>
        </w:rPr>
        <w:t xml:space="preserve">Johnson, B. N. </w:t>
      </w:r>
      <w:r w:rsidRPr="001C73FE">
        <w:rPr>
          <w:sz w:val="22"/>
          <w:szCs w:val="22"/>
        </w:rPr>
        <w:t xml:space="preserve"> (2017, September). Latent variables, parameter estimation, maximum likelihood. </w:t>
      </w:r>
      <w:r w:rsidRPr="001C73FE">
        <w:rPr>
          <w:i/>
          <w:sz w:val="22"/>
          <w:szCs w:val="22"/>
        </w:rPr>
        <w:t xml:space="preserve">PSY 597: Introduction to Structural Equation Modeling </w:t>
      </w:r>
      <w:r w:rsidRPr="001C73FE">
        <w:rPr>
          <w:sz w:val="22"/>
          <w:szCs w:val="22"/>
        </w:rPr>
        <w:t xml:space="preserve">(Instructor: Michael N. </w:t>
      </w:r>
      <w:proofErr w:type="spellStart"/>
      <w:r w:rsidRPr="001C73FE">
        <w:rPr>
          <w:sz w:val="22"/>
          <w:szCs w:val="22"/>
        </w:rPr>
        <w:t>Hallquist</w:t>
      </w:r>
      <w:proofErr w:type="spellEnd"/>
      <w:r w:rsidRPr="001C73FE">
        <w:rPr>
          <w:sz w:val="22"/>
          <w:szCs w:val="22"/>
        </w:rPr>
        <w:t>, Ph.D.). Invited seminar delivered at The Pennsylvania State University, University Park, PA.</w:t>
      </w:r>
    </w:p>
    <w:p w14:paraId="1845D129" w14:textId="77777777" w:rsidR="005B1435" w:rsidRPr="006317ED" w:rsidRDefault="005B1435" w:rsidP="005B1435">
      <w:pPr>
        <w:spacing w:after="120"/>
        <w:ind w:left="720" w:hanging="720"/>
        <w:rPr>
          <w:bCs/>
          <w:sz w:val="22"/>
          <w:szCs w:val="22"/>
        </w:rPr>
      </w:pPr>
      <w:r w:rsidRPr="00286E00">
        <w:rPr>
          <w:b/>
          <w:sz w:val="22"/>
          <w:szCs w:val="22"/>
        </w:rPr>
        <w:t>John</w:t>
      </w:r>
      <w:r>
        <w:rPr>
          <w:b/>
          <w:sz w:val="22"/>
          <w:szCs w:val="22"/>
        </w:rPr>
        <w:t>son, B. N.</w:t>
      </w:r>
      <w:r>
        <w:rPr>
          <w:bCs/>
          <w:sz w:val="22"/>
          <w:szCs w:val="22"/>
        </w:rPr>
        <w:t xml:space="preserve"> (2016, November). Applying to graduate school in psychology. </w:t>
      </w:r>
      <w:r w:rsidRPr="006317ED">
        <w:rPr>
          <w:bCs/>
          <w:i/>
          <w:iCs/>
          <w:sz w:val="22"/>
          <w:szCs w:val="22"/>
        </w:rPr>
        <w:t>PSY_OX</w:t>
      </w:r>
      <w:r>
        <w:rPr>
          <w:bCs/>
          <w:i/>
          <w:iCs/>
          <w:sz w:val="22"/>
          <w:szCs w:val="22"/>
        </w:rPr>
        <w:t xml:space="preserve"> 210: Adult Psychopathology</w:t>
      </w:r>
      <w:r>
        <w:rPr>
          <w:bCs/>
          <w:sz w:val="22"/>
          <w:szCs w:val="22"/>
        </w:rPr>
        <w:t xml:space="preserve">. (Instructor: Kenneth Carter, Ph.D.). </w:t>
      </w:r>
      <w:r w:rsidRPr="0005479C">
        <w:rPr>
          <w:bCs/>
          <w:sz w:val="22"/>
          <w:szCs w:val="22"/>
        </w:rPr>
        <w:t>Invited seminar</w:t>
      </w:r>
      <w:r>
        <w:rPr>
          <w:bCs/>
          <w:i/>
          <w:iCs/>
          <w:sz w:val="22"/>
          <w:szCs w:val="22"/>
        </w:rPr>
        <w:t xml:space="preserve"> </w:t>
      </w:r>
      <w:r>
        <w:rPr>
          <w:bCs/>
          <w:sz w:val="22"/>
          <w:szCs w:val="22"/>
        </w:rPr>
        <w:t xml:space="preserve">delivered at Oxford College of Emory University, Oxford, GA. </w:t>
      </w:r>
    </w:p>
    <w:p w14:paraId="4975D315" w14:textId="77777777" w:rsidR="0053091E" w:rsidRPr="001C73FE" w:rsidRDefault="0053091E" w:rsidP="005B1435">
      <w:pPr>
        <w:spacing w:after="120"/>
        <w:ind w:left="720" w:hanging="720"/>
        <w:rPr>
          <w:i/>
          <w:sz w:val="22"/>
          <w:szCs w:val="22"/>
        </w:rPr>
      </w:pPr>
      <w:bookmarkStart w:id="36" w:name="_Hlk23083114"/>
      <w:r w:rsidRPr="001C73FE">
        <w:rPr>
          <w:b/>
          <w:sz w:val="22"/>
          <w:szCs w:val="22"/>
        </w:rPr>
        <w:t xml:space="preserve">Johnson, B. N. </w:t>
      </w:r>
      <w:r w:rsidRPr="001C73FE">
        <w:rPr>
          <w:sz w:val="22"/>
          <w:szCs w:val="22"/>
        </w:rPr>
        <w:t xml:space="preserve"> (2015, March). Self-harm in borderline personality disorder. </w:t>
      </w:r>
      <w:r w:rsidRPr="001C73FE">
        <w:rPr>
          <w:i/>
          <w:sz w:val="22"/>
          <w:szCs w:val="22"/>
        </w:rPr>
        <w:t>PSYCH 490: Senior Seminar in Psychology</w:t>
      </w:r>
      <w:r w:rsidR="00DD5DF9" w:rsidRPr="001C73FE">
        <w:rPr>
          <w:sz w:val="22"/>
          <w:szCs w:val="22"/>
        </w:rPr>
        <w:t xml:space="preserve"> (Instructor: Aaron </w:t>
      </w:r>
      <w:r w:rsidR="00EB726D" w:rsidRPr="001C73FE">
        <w:rPr>
          <w:sz w:val="22"/>
          <w:szCs w:val="22"/>
        </w:rPr>
        <w:t xml:space="preserve">L. </w:t>
      </w:r>
      <w:r w:rsidR="00DD5DF9" w:rsidRPr="001C73FE">
        <w:rPr>
          <w:sz w:val="22"/>
          <w:szCs w:val="22"/>
        </w:rPr>
        <w:t>Pincus, Ph.D.)</w:t>
      </w:r>
      <w:r w:rsidRPr="001C73FE">
        <w:rPr>
          <w:sz w:val="22"/>
          <w:szCs w:val="22"/>
        </w:rPr>
        <w:t xml:space="preserve">. Invited lecture </w:t>
      </w:r>
      <w:r w:rsidR="00360143" w:rsidRPr="001C73FE">
        <w:rPr>
          <w:sz w:val="22"/>
          <w:szCs w:val="22"/>
        </w:rPr>
        <w:t xml:space="preserve">to be </w:t>
      </w:r>
      <w:r w:rsidRPr="001C73FE">
        <w:rPr>
          <w:sz w:val="22"/>
          <w:szCs w:val="22"/>
        </w:rPr>
        <w:t xml:space="preserve">delivered at </w:t>
      </w:r>
      <w:r w:rsidR="00360143" w:rsidRPr="001C73FE">
        <w:rPr>
          <w:sz w:val="22"/>
          <w:szCs w:val="22"/>
        </w:rPr>
        <w:t xml:space="preserve">The Pennsylvania State </w:t>
      </w:r>
      <w:r w:rsidRPr="001C73FE">
        <w:rPr>
          <w:sz w:val="22"/>
          <w:szCs w:val="22"/>
        </w:rPr>
        <w:t xml:space="preserve">University, </w:t>
      </w:r>
      <w:r w:rsidR="00360143" w:rsidRPr="001C73FE">
        <w:rPr>
          <w:sz w:val="22"/>
          <w:szCs w:val="22"/>
        </w:rPr>
        <w:t>University Park, PA</w:t>
      </w:r>
      <w:r w:rsidRPr="001C73FE">
        <w:rPr>
          <w:sz w:val="22"/>
          <w:szCs w:val="22"/>
        </w:rPr>
        <w:t>.</w:t>
      </w:r>
      <w:r w:rsidR="00360143" w:rsidRPr="001C73FE">
        <w:rPr>
          <w:sz w:val="22"/>
          <w:szCs w:val="22"/>
        </w:rPr>
        <w:t xml:space="preserve"> </w:t>
      </w:r>
      <w:r w:rsidR="00360143" w:rsidRPr="001C73FE">
        <w:rPr>
          <w:b/>
          <w:i/>
          <w:sz w:val="22"/>
          <w:szCs w:val="22"/>
        </w:rPr>
        <w:t>(Cancelled due to inclement weather.)</w:t>
      </w:r>
      <w:r w:rsidR="00360143" w:rsidRPr="001C73FE">
        <w:rPr>
          <w:i/>
          <w:sz w:val="22"/>
          <w:szCs w:val="22"/>
        </w:rPr>
        <w:t xml:space="preserve"> </w:t>
      </w:r>
    </w:p>
    <w:bookmarkEnd w:id="36"/>
    <w:p w14:paraId="482FA784" w14:textId="77777777" w:rsidR="008750E6" w:rsidRPr="001C73FE" w:rsidRDefault="008750E6" w:rsidP="005B1435">
      <w:pPr>
        <w:spacing w:after="120"/>
        <w:ind w:left="720" w:hanging="720"/>
        <w:rPr>
          <w:sz w:val="22"/>
          <w:szCs w:val="22"/>
        </w:rPr>
      </w:pPr>
      <w:r w:rsidRPr="001C73FE">
        <w:rPr>
          <w:b/>
          <w:sz w:val="22"/>
          <w:szCs w:val="22"/>
        </w:rPr>
        <w:t xml:space="preserve">Johnson, B. N. </w:t>
      </w:r>
      <w:r w:rsidRPr="001C73FE">
        <w:rPr>
          <w:sz w:val="22"/>
          <w:szCs w:val="22"/>
        </w:rPr>
        <w:t xml:space="preserve"> (2014, April). Studying to learn: Multiple intelligences, study tips, and reaching your career goals. </w:t>
      </w:r>
      <w:r w:rsidR="00A4126E" w:rsidRPr="001C73FE">
        <w:rPr>
          <w:i/>
          <w:sz w:val="22"/>
          <w:szCs w:val="22"/>
        </w:rPr>
        <w:t xml:space="preserve">ENG_OX 205Q -09A: </w:t>
      </w:r>
      <w:r w:rsidRPr="001C73FE">
        <w:rPr>
          <w:i/>
          <w:sz w:val="22"/>
          <w:szCs w:val="22"/>
        </w:rPr>
        <w:t>Poetry</w:t>
      </w:r>
      <w:r w:rsidRPr="001C73FE">
        <w:rPr>
          <w:sz w:val="22"/>
          <w:szCs w:val="22"/>
        </w:rPr>
        <w:t>. Invited lecture delivered at Oxford College of Emory University, Oxford, GA.</w:t>
      </w:r>
    </w:p>
    <w:p w14:paraId="673A5974" w14:textId="77777777" w:rsidR="00A4126E" w:rsidRPr="001C73FE" w:rsidRDefault="00A4126E" w:rsidP="005B1435">
      <w:pPr>
        <w:ind w:left="720" w:hanging="720"/>
        <w:rPr>
          <w:sz w:val="22"/>
          <w:szCs w:val="22"/>
        </w:rPr>
      </w:pPr>
      <w:r w:rsidRPr="001C73FE">
        <w:rPr>
          <w:b/>
          <w:sz w:val="22"/>
          <w:szCs w:val="22"/>
        </w:rPr>
        <w:t xml:space="preserve">Johnson, B. N. </w:t>
      </w:r>
      <w:r w:rsidRPr="001C73FE">
        <w:rPr>
          <w:sz w:val="22"/>
          <w:szCs w:val="22"/>
        </w:rPr>
        <w:t xml:space="preserve"> (2014, April). Studying to learn: Multiple intelligences, study tips, and reaching your career goals. </w:t>
      </w:r>
      <w:r w:rsidRPr="001C73FE">
        <w:rPr>
          <w:i/>
          <w:sz w:val="22"/>
          <w:szCs w:val="22"/>
        </w:rPr>
        <w:t>ENG_OX 205Q -10A: Poetry</w:t>
      </w:r>
      <w:r w:rsidRPr="001C73FE">
        <w:rPr>
          <w:sz w:val="22"/>
          <w:szCs w:val="22"/>
        </w:rPr>
        <w:t>. Invited lecture delivered at Oxford College of Emory University, Oxford, GA.</w:t>
      </w:r>
    </w:p>
    <w:p w14:paraId="4486A390" w14:textId="77777777" w:rsidR="00A4126E" w:rsidRPr="001C73FE" w:rsidRDefault="00A4126E" w:rsidP="006C7089">
      <w:pPr>
        <w:rPr>
          <w:sz w:val="22"/>
          <w:szCs w:val="22"/>
        </w:rPr>
      </w:pPr>
    </w:p>
    <w:p w14:paraId="7C3D9EC7" w14:textId="77777777" w:rsidR="00A4126E" w:rsidRPr="001C73FE" w:rsidRDefault="00A4126E" w:rsidP="006C7089">
      <w:pPr>
        <w:rPr>
          <w:sz w:val="22"/>
          <w:szCs w:val="22"/>
        </w:rPr>
      </w:pPr>
    </w:p>
    <w:p w14:paraId="057688B4" w14:textId="0EB8FF6D" w:rsidR="003C3DC1" w:rsidRDefault="003C3DC1" w:rsidP="00100AD3">
      <w:pPr>
        <w:pStyle w:val="Ben2"/>
      </w:pPr>
      <w:bookmarkStart w:id="37" w:name="_Hlk84957820"/>
      <w:r w:rsidRPr="003C3DC1">
        <w:rPr>
          <w:rFonts w:cs="Times New Roman"/>
        </w:rPr>
        <w:t>THESES/DISSERTATIONS CHAIRED</w:t>
      </w:r>
      <w:bookmarkEnd w:id="37"/>
    </w:p>
    <w:p w14:paraId="4EC97223" w14:textId="5CDF8177" w:rsidR="003C3DC1" w:rsidRDefault="003C3DC1">
      <w:r>
        <w:br w:type="page"/>
      </w:r>
    </w:p>
    <w:p w14:paraId="4FC91F4B" w14:textId="2BA78159" w:rsidR="00F34E54" w:rsidRPr="001C73FE" w:rsidRDefault="00F34E54" w:rsidP="006C7089">
      <w:pPr>
        <w:pStyle w:val="Ben1"/>
        <w:ind w:right="0"/>
        <w:rPr>
          <w:rFonts w:ascii="Times New Roman" w:hAnsi="Times New Roman" w:cs="Times New Roman"/>
        </w:rPr>
      </w:pPr>
      <w:r w:rsidRPr="001C73FE">
        <w:rPr>
          <w:rFonts w:ascii="Times New Roman" w:hAnsi="Times New Roman" w:cs="Times New Roman"/>
        </w:rPr>
        <w:lastRenderedPageBreak/>
        <w:t>Service</w:t>
      </w:r>
    </w:p>
    <w:p w14:paraId="71C25104" w14:textId="77777777" w:rsidR="00686B41" w:rsidRPr="001C73FE" w:rsidRDefault="00686B41" w:rsidP="006C7089">
      <w:pPr>
        <w:rPr>
          <w:sz w:val="22"/>
          <w:szCs w:val="22"/>
        </w:rPr>
      </w:pPr>
    </w:p>
    <w:p w14:paraId="46AB0AC7" w14:textId="77777777" w:rsidR="00C87E16" w:rsidRPr="001C73FE" w:rsidRDefault="00C87E16" w:rsidP="006C7089">
      <w:pPr>
        <w:pStyle w:val="Ben2"/>
        <w:rPr>
          <w:rFonts w:cs="Times New Roman"/>
        </w:rPr>
      </w:pPr>
      <w:r w:rsidRPr="001C73FE">
        <w:rPr>
          <w:rFonts w:cs="Times New Roman"/>
        </w:rPr>
        <w:t>COMMITTEE EXPERIENCE</w:t>
      </w:r>
    </w:p>
    <w:p w14:paraId="2AC945BE" w14:textId="4B664BCB" w:rsidR="007F0634" w:rsidRPr="001C73FE" w:rsidRDefault="00E10B4B" w:rsidP="006C7089">
      <w:pPr>
        <w:pStyle w:val="ListParagraph"/>
        <w:ind w:left="1440"/>
        <w:rPr>
          <w:sz w:val="22"/>
          <w:szCs w:val="22"/>
        </w:rPr>
      </w:pPr>
      <w:r w:rsidRPr="00E10B4B">
        <w:rPr>
          <w:b/>
          <w:bCs/>
          <w:sz w:val="22"/>
          <w:szCs w:val="22"/>
        </w:rPr>
        <w:t>International Society for the Study of Personality Disorders</w:t>
      </w:r>
      <w:r>
        <w:rPr>
          <w:sz w:val="22"/>
          <w:szCs w:val="22"/>
        </w:rPr>
        <w:t xml:space="preserve">. </w:t>
      </w:r>
      <w:r w:rsidR="007F0634" w:rsidRPr="00E10B4B">
        <w:rPr>
          <w:sz w:val="22"/>
          <w:szCs w:val="22"/>
        </w:rPr>
        <w:t xml:space="preserve">Student </w:t>
      </w:r>
      <w:r w:rsidR="00243228" w:rsidRPr="00E10B4B">
        <w:rPr>
          <w:sz w:val="22"/>
          <w:szCs w:val="22"/>
        </w:rPr>
        <w:t>Committee</w:t>
      </w:r>
    </w:p>
    <w:p w14:paraId="0923622D" w14:textId="36BE7944" w:rsidR="00C762A1" w:rsidRDefault="00C762A1" w:rsidP="00EE0850">
      <w:pPr>
        <w:pStyle w:val="ListParagraph"/>
        <w:ind w:left="1440" w:hanging="1440"/>
        <w:rPr>
          <w:iCs/>
          <w:sz w:val="22"/>
          <w:szCs w:val="22"/>
        </w:rPr>
      </w:pPr>
      <w:r>
        <w:rPr>
          <w:iCs/>
          <w:sz w:val="22"/>
          <w:szCs w:val="22"/>
        </w:rPr>
        <w:t>2022-</w:t>
      </w:r>
      <w:r w:rsidR="0095721F">
        <w:rPr>
          <w:iCs/>
          <w:sz w:val="22"/>
          <w:szCs w:val="22"/>
        </w:rPr>
        <w:t>present</w:t>
      </w:r>
      <w:r>
        <w:rPr>
          <w:iCs/>
          <w:sz w:val="22"/>
          <w:szCs w:val="22"/>
        </w:rPr>
        <w:tab/>
      </w:r>
      <w:r>
        <w:rPr>
          <w:i/>
          <w:sz w:val="22"/>
          <w:szCs w:val="22"/>
        </w:rPr>
        <w:t>Past President</w:t>
      </w:r>
    </w:p>
    <w:p w14:paraId="4D448BF6" w14:textId="20F7007B" w:rsidR="00C762A1" w:rsidRPr="00C762A1" w:rsidRDefault="00C762A1" w:rsidP="00080EAA">
      <w:pPr>
        <w:pStyle w:val="ListParagraph"/>
        <w:spacing w:after="120"/>
        <w:ind w:left="1440" w:hanging="1440"/>
        <w:contextualSpacing w:val="0"/>
        <w:rPr>
          <w:iCs/>
          <w:sz w:val="22"/>
          <w:szCs w:val="22"/>
        </w:rPr>
      </w:pPr>
      <w:r>
        <w:rPr>
          <w:iCs/>
          <w:sz w:val="22"/>
          <w:szCs w:val="22"/>
        </w:rPr>
        <w:tab/>
        <w:t xml:space="preserve">Provide guidance and knowledge to current Student Committee based on prior membership as President of the Committee. </w:t>
      </w:r>
      <w:r w:rsidR="00F9323F">
        <w:rPr>
          <w:iCs/>
          <w:sz w:val="22"/>
          <w:szCs w:val="22"/>
        </w:rPr>
        <w:t xml:space="preserve">Serve as </w:t>
      </w:r>
      <w:proofErr w:type="gramStart"/>
      <w:r w:rsidR="00F9323F">
        <w:rPr>
          <w:iCs/>
          <w:sz w:val="22"/>
          <w:szCs w:val="22"/>
        </w:rPr>
        <w:t>sounding</w:t>
      </w:r>
      <w:proofErr w:type="gramEnd"/>
      <w:r w:rsidR="003C109A">
        <w:rPr>
          <w:iCs/>
          <w:sz w:val="22"/>
          <w:szCs w:val="22"/>
        </w:rPr>
        <w:t xml:space="preserve"> </w:t>
      </w:r>
      <w:r w:rsidR="00F9323F">
        <w:rPr>
          <w:iCs/>
          <w:sz w:val="22"/>
          <w:szCs w:val="22"/>
        </w:rPr>
        <w:t xml:space="preserve">board to new ideas and initiatives posited by the Committee. </w:t>
      </w:r>
    </w:p>
    <w:p w14:paraId="340F77CB" w14:textId="119D222F" w:rsidR="00080EAA" w:rsidRPr="00E82F12" w:rsidRDefault="00080EAA" w:rsidP="00E82F12">
      <w:pPr>
        <w:pStyle w:val="ListParagraph"/>
        <w:spacing w:after="120"/>
        <w:ind w:left="1440" w:hanging="1440"/>
        <w:contextualSpacing w:val="0"/>
        <w:rPr>
          <w:iCs/>
          <w:sz w:val="22"/>
          <w:szCs w:val="22"/>
        </w:rPr>
      </w:pPr>
      <w:r>
        <w:rPr>
          <w:iCs/>
          <w:sz w:val="22"/>
          <w:szCs w:val="22"/>
        </w:rPr>
        <w:t>2021</w:t>
      </w:r>
      <w:r w:rsidR="00E82F12">
        <w:rPr>
          <w:iCs/>
          <w:sz w:val="22"/>
          <w:szCs w:val="22"/>
        </w:rPr>
        <w:tab/>
      </w:r>
      <w:r w:rsidR="00E82F12">
        <w:rPr>
          <w:i/>
          <w:sz w:val="22"/>
          <w:szCs w:val="22"/>
        </w:rPr>
        <w:t>Poster Award Reviewer</w:t>
      </w:r>
    </w:p>
    <w:p w14:paraId="4A1E0429" w14:textId="2D7A14D1" w:rsidR="00EE0850" w:rsidRPr="001C73FE" w:rsidRDefault="00EE0850" w:rsidP="00EE0850">
      <w:pPr>
        <w:pStyle w:val="ListParagraph"/>
        <w:ind w:left="1440" w:hanging="1440"/>
        <w:rPr>
          <w:i/>
          <w:sz w:val="22"/>
          <w:szCs w:val="22"/>
        </w:rPr>
      </w:pPr>
      <w:r>
        <w:rPr>
          <w:iCs/>
          <w:sz w:val="22"/>
          <w:szCs w:val="22"/>
        </w:rPr>
        <w:t>2020</w:t>
      </w:r>
      <w:r w:rsidRPr="001C73FE">
        <w:rPr>
          <w:sz w:val="22"/>
          <w:szCs w:val="22"/>
        </w:rPr>
        <w:t>–</w:t>
      </w:r>
      <w:r w:rsidR="00C44AA5">
        <w:rPr>
          <w:iCs/>
          <w:sz w:val="22"/>
          <w:szCs w:val="22"/>
        </w:rPr>
        <w:t>2022</w:t>
      </w:r>
      <w:r>
        <w:rPr>
          <w:iCs/>
          <w:sz w:val="22"/>
          <w:szCs w:val="22"/>
        </w:rPr>
        <w:t xml:space="preserve"> </w:t>
      </w:r>
      <w:r>
        <w:rPr>
          <w:iCs/>
          <w:sz w:val="22"/>
          <w:szCs w:val="22"/>
        </w:rPr>
        <w:tab/>
      </w:r>
      <w:r w:rsidRPr="001C73FE">
        <w:rPr>
          <w:i/>
          <w:sz w:val="22"/>
          <w:szCs w:val="22"/>
        </w:rPr>
        <w:t>President</w:t>
      </w:r>
    </w:p>
    <w:p w14:paraId="6C8BCFD0" w14:textId="1A53F514" w:rsidR="00EE0850" w:rsidRPr="00EE0850" w:rsidRDefault="00EE0850" w:rsidP="00EE0850">
      <w:pPr>
        <w:pStyle w:val="ListParagraph"/>
        <w:spacing w:after="120"/>
        <w:ind w:left="1440" w:hanging="1440"/>
        <w:contextualSpacing w:val="0"/>
        <w:rPr>
          <w:i/>
          <w:sz w:val="22"/>
          <w:szCs w:val="22"/>
        </w:rPr>
      </w:pPr>
      <w:r w:rsidRPr="001C73FE">
        <w:rPr>
          <w:sz w:val="22"/>
          <w:szCs w:val="22"/>
        </w:rPr>
        <w:tab/>
        <w:t xml:space="preserve">Responsible for society student member recruitment and maintenance, organization, planning, and implementation of student-focused events at biennial </w:t>
      </w:r>
      <w:proofErr w:type="gramStart"/>
      <w:r w:rsidRPr="001C73FE">
        <w:rPr>
          <w:sz w:val="22"/>
          <w:szCs w:val="22"/>
        </w:rPr>
        <w:t>conferences, and</w:t>
      </w:r>
      <w:proofErr w:type="gramEnd"/>
      <w:r w:rsidRPr="001C73FE">
        <w:rPr>
          <w:sz w:val="22"/>
          <w:szCs w:val="22"/>
        </w:rPr>
        <w:t xml:space="preserve"> enhancing student engagement in the society and the field of personality disorder research and practice at large.</w:t>
      </w:r>
    </w:p>
    <w:p w14:paraId="06854E83" w14:textId="117C8C02" w:rsidR="007F0634" w:rsidRPr="001C73FE" w:rsidRDefault="005872D3" w:rsidP="00EE0850">
      <w:pPr>
        <w:pStyle w:val="ListParagraph"/>
        <w:spacing w:before="120" w:after="120"/>
        <w:ind w:left="1440" w:hanging="1440"/>
        <w:rPr>
          <w:i/>
          <w:sz w:val="22"/>
          <w:szCs w:val="22"/>
        </w:rPr>
      </w:pPr>
      <w:r w:rsidRPr="001C73FE">
        <w:rPr>
          <w:sz w:val="22"/>
          <w:szCs w:val="22"/>
        </w:rPr>
        <w:t>2018</w:t>
      </w:r>
      <w:r w:rsidR="00A807B9" w:rsidRPr="001C73FE">
        <w:rPr>
          <w:sz w:val="22"/>
          <w:szCs w:val="22"/>
        </w:rPr>
        <w:t>–</w:t>
      </w:r>
      <w:r w:rsidR="00EE0850">
        <w:rPr>
          <w:sz w:val="22"/>
          <w:szCs w:val="22"/>
        </w:rPr>
        <w:t>2020</w:t>
      </w:r>
      <w:r w:rsidRPr="001C73FE">
        <w:rPr>
          <w:sz w:val="22"/>
          <w:szCs w:val="22"/>
        </w:rPr>
        <w:tab/>
      </w:r>
      <w:r w:rsidR="007F0634" w:rsidRPr="001C73FE">
        <w:rPr>
          <w:i/>
          <w:sz w:val="22"/>
          <w:szCs w:val="22"/>
        </w:rPr>
        <w:t>Acting President</w:t>
      </w:r>
    </w:p>
    <w:p w14:paraId="7DC93B8D" w14:textId="7AB8A98A" w:rsidR="007F0634" w:rsidRPr="00EE0850" w:rsidRDefault="007F0634" w:rsidP="00EE0850">
      <w:pPr>
        <w:pStyle w:val="ListParagraph"/>
        <w:spacing w:after="120"/>
        <w:ind w:left="1440" w:hanging="1440"/>
        <w:contextualSpacing w:val="0"/>
        <w:rPr>
          <w:i/>
          <w:sz w:val="22"/>
          <w:szCs w:val="22"/>
        </w:rPr>
      </w:pPr>
      <w:r w:rsidRPr="001C73FE">
        <w:rPr>
          <w:sz w:val="22"/>
          <w:szCs w:val="22"/>
        </w:rPr>
        <w:tab/>
        <w:t xml:space="preserve">Responsible for society student member recruitment and maintenance, organization, planning, and implementation of student-focused events at biennial </w:t>
      </w:r>
      <w:proofErr w:type="gramStart"/>
      <w:r w:rsidRPr="001C73FE">
        <w:rPr>
          <w:sz w:val="22"/>
          <w:szCs w:val="22"/>
        </w:rPr>
        <w:t>conferences, and</w:t>
      </w:r>
      <w:proofErr w:type="gramEnd"/>
      <w:r w:rsidRPr="001C73FE">
        <w:rPr>
          <w:sz w:val="22"/>
          <w:szCs w:val="22"/>
        </w:rPr>
        <w:t xml:space="preserve"> enhancing student engagement in the society and the field of personality disorder research and practice at large.</w:t>
      </w:r>
    </w:p>
    <w:p w14:paraId="2BFE8D21" w14:textId="77777777" w:rsidR="007F0634" w:rsidRPr="001C73FE" w:rsidRDefault="007F0634" w:rsidP="006C7089">
      <w:pPr>
        <w:pStyle w:val="ListParagraph"/>
        <w:ind w:left="1440" w:hanging="1440"/>
        <w:rPr>
          <w:i/>
          <w:sz w:val="22"/>
          <w:szCs w:val="22"/>
        </w:rPr>
      </w:pPr>
      <w:r w:rsidRPr="001C73FE">
        <w:rPr>
          <w:sz w:val="22"/>
          <w:szCs w:val="22"/>
        </w:rPr>
        <w:t>2015</w:t>
      </w:r>
      <w:r w:rsidR="00A807B9" w:rsidRPr="001C73FE">
        <w:rPr>
          <w:sz w:val="22"/>
          <w:szCs w:val="22"/>
        </w:rPr>
        <w:t>–20</w:t>
      </w:r>
      <w:r w:rsidRPr="001C73FE">
        <w:rPr>
          <w:sz w:val="22"/>
          <w:szCs w:val="22"/>
        </w:rPr>
        <w:t>18</w:t>
      </w:r>
      <w:r w:rsidRPr="001C73FE">
        <w:rPr>
          <w:sz w:val="22"/>
          <w:szCs w:val="22"/>
        </w:rPr>
        <w:tab/>
      </w:r>
      <w:r w:rsidRPr="001C73FE">
        <w:rPr>
          <w:i/>
          <w:sz w:val="22"/>
          <w:szCs w:val="22"/>
        </w:rPr>
        <w:t>Vice President</w:t>
      </w:r>
    </w:p>
    <w:p w14:paraId="5F78FD08" w14:textId="77777777" w:rsidR="007F0634" w:rsidRPr="001C73FE" w:rsidRDefault="007F0634" w:rsidP="006C7089">
      <w:pPr>
        <w:pStyle w:val="ListParagraph"/>
        <w:ind w:left="1440"/>
        <w:rPr>
          <w:sz w:val="22"/>
          <w:szCs w:val="22"/>
        </w:rPr>
      </w:pPr>
      <w:r w:rsidRPr="001C73FE">
        <w:rPr>
          <w:sz w:val="22"/>
          <w:szCs w:val="22"/>
        </w:rPr>
        <w:t xml:space="preserve">Assist the president in the role of recruiting new student members to the organization, facilitating conference events such as workshops and presentations, and enhance student engagement in the society and the field of personality disorder research and practice. </w:t>
      </w:r>
    </w:p>
    <w:p w14:paraId="3F901823" w14:textId="77777777" w:rsidR="007F0634" w:rsidRPr="001C73FE" w:rsidRDefault="007F0634" w:rsidP="006C7089">
      <w:pPr>
        <w:rPr>
          <w:sz w:val="22"/>
          <w:szCs w:val="22"/>
        </w:rPr>
      </w:pPr>
    </w:p>
    <w:p w14:paraId="128AF31D" w14:textId="3B874EC2" w:rsidR="00495BE3" w:rsidRDefault="00D927DD" w:rsidP="006C7089">
      <w:pPr>
        <w:ind w:left="1440" w:hanging="1440"/>
        <w:rPr>
          <w:sz w:val="22"/>
          <w:szCs w:val="22"/>
        </w:rPr>
      </w:pPr>
      <w:r>
        <w:rPr>
          <w:sz w:val="22"/>
          <w:szCs w:val="22"/>
        </w:rPr>
        <w:t>202</w:t>
      </w:r>
      <w:r w:rsidR="0095721F">
        <w:rPr>
          <w:sz w:val="22"/>
          <w:szCs w:val="22"/>
        </w:rPr>
        <w:t>2</w:t>
      </w:r>
      <w:r>
        <w:rPr>
          <w:sz w:val="22"/>
          <w:szCs w:val="22"/>
        </w:rPr>
        <w:t>-</w:t>
      </w:r>
      <w:r w:rsidR="0095721F">
        <w:rPr>
          <w:sz w:val="22"/>
          <w:szCs w:val="22"/>
        </w:rPr>
        <w:t>present</w:t>
      </w:r>
      <w:r>
        <w:rPr>
          <w:sz w:val="22"/>
          <w:szCs w:val="22"/>
        </w:rPr>
        <w:tab/>
      </w:r>
      <w:r w:rsidR="00E10B4B" w:rsidRPr="00E10B4B">
        <w:rPr>
          <w:b/>
          <w:bCs/>
          <w:sz w:val="22"/>
          <w:szCs w:val="22"/>
        </w:rPr>
        <w:t>Coalition for the Advancement and Application of Psychological Science</w:t>
      </w:r>
      <w:r w:rsidR="00E10B4B">
        <w:rPr>
          <w:sz w:val="22"/>
          <w:szCs w:val="22"/>
        </w:rPr>
        <w:t>,</w:t>
      </w:r>
      <w:r w:rsidR="00E10B4B" w:rsidRPr="0095721F">
        <w:rPr>
          <w:b/>
          <w:bCs/>
          <w:sz w:val="22"/>
          <w:szCs w:val="22"/>
        </w:rPr>
        <w:t xml:space="preserve"> </w:t>
      </w:r>
      <w:r w:rsidR="0095721F" w:rsidRPr="00E10B4B">
        <w:rPr>
          <w:sz w:val="22"/>
          <w:szCs w:val="22"/>
        </w:rPr>
        <w:t>Clinical Science Knowledge Exchange</w:t>
      </w:r>
    </w:p>
    <w:p w14:paraId="19B9DB1B" w14:textId="77777777" w:rsidR="00495BE3" w:rsidRDefault="00495BE3" w:rsidP="00495BE3">
      <w:pPr>
        <w:ind w:left="1440"/>
        <w:rPr>
          <w:sz w:val="22"/>
          <w:szCs w:val="22"/>
        </w:rPr>
      </w:pPr>
      <w:r>
        <w:rPr>
          <w:i/>
          <w:iCs/>
          <w:sz w:val="22"/>
          <w:szCs w:val="22"/>
        </w:rPr>
        <w:t xml:space="preserve">Consultant </w:t>
      </w:r>
    </w:p>
    <w:p w14:paraId="3BFA8B9C" w14:textId="0287D5CB" w:rsidR="00D927DD" w:rsidRDefault="00D927DD" w:rsidP="00495BE3">
      <w:pPr>
        <w:ind w:left="1440"/>
        <w:rPr>
          <w:sz w:val="22"/>
          <w:szCs w:val="22"/>
        </w:rPr>
      </w:pPr>
      <w:r w:rsidRPr="00D927DD">
        <w:rPr>
          <w:sz w:val="22"/>
          <w:szCs w:val="22"/>
        </w:rPr>
        <w:t>Provide</w:t>
      </w:r>
      <w:r w:rsidR="00495BE3">
        <w:rPr>
          <w:sz w:val="22"/>
          <w:szCs w:val="22"/>
        </w:rPr>
        <w:t xml:space="preserve"> </w:t>
      </w:r>
      <w:r w:rsidRPr="00D927DD">
        <w:rPr>
          <w:sz w:val="22"/>
          <w:szCs w:val="22"/>
        </w:rPr>
        <w:t xml:space="preserve">expert consultation on </w:t>
      </w:r>
      <w:r w:rsidR="00495BE3">
        <w:rPr>
          <w:sz w:val="22"/>
          <w:szCs w:val="22"/>
        </w:rPr>
        <w:t>latent class/profile analysis.</w:t>
      </w:r>
    </w:p>
    <w:p w14:paraId="3E239D16" w14:textId="77777777" w:rsidR="0095721F" w:rsidRDefault="0095721F" w:rsidP="006C7089">
      <w:pPr>
        <w:ind w:left="1440" w:hanging="1440"/>
        <w:rPr>
          <w:sz w:val="22"/>
          <w:szCs w:val="22"/>
        </w:rPr>
      </w:pPr>
    </w:p>
    <w:p w14:paraId="039FB62C" w14:textId="77777777" w:rsidR="003C75BA" w:rsidRDefault="003C75BA" w:rsidP="006C7089">
      <w:pPr>
        <w:ind w:left="1440" w:hanging="1440"/>
        <w:rPr>
          <w:sz w:val="22"/>
          <w:szCs w:val="22"/>
        </w:rPr>
      </w:pPr>
      <w:r>
        <w:rPr>
          <w:sz w:val="22"/>
          <w:szCs w:val="22"/>
        </w:rPr>
        <w:t>2023</w:t>
      </w:r>
      <w:r>
        <w:rPr>
          <w:sz w:val="22"/>
          <w:szCs w:val="22"/>
        </w:rPr>
        <w:tab/>
      </w:r>
      <w:r>
        <w:rPr>
          <w:b/>
          <w:bCs/>
          <w:sz w:val="22"/>
          <w:szCs w:val="22"/>
        </w:rPr>
        <w:t>North American Society for the Study of Personality Disorders</w:t>
      </w:r>
    </w:p>
    <w:p w14:paraId="02FF3842" w14:textId="3656F6C4" w:rsidR="003C75BA" w:rsidRPr="003C75BA" w:rsidRDefault="003C75BA" w:rsidP="003C75BA">
      <w:pPr>
        <w:ind w:left="1440"/>
        <w:rPr>
          <w:sz w:val="22"/>
          <w:szCs w:val="22"/>
        </w:rPr>
      </w:pPr>
      <w:r w:rsidRPr="003C75BA">
        <w:rPr>
          <w:i/>
          <w:iCs/>
          <w:sz w:val="22"/>
          <w:szCs w:val="22"/>
        </w:rPr>
        <w:t>2023 Conference Abstract Reviewer</w:t>
      </w:r>
    </w:p>
    <w:p w14:paraId="269695E8" w14:textId="77777777" w:rsidR="0011609F" w:rsidRDefault="0011609F" w:rsidP="006C7089">
      <w:pPr>
        <w:ind w:left="1440" w:hanging="1440"/>
        <w:rPr>
          <w:sz w:val="22"/>
          <w:szCs w:val="22"/>
        </w:rPr>
      </w:pPr>
    </w:p>
    <w:p w14:paraId="1967850C" w14:textId="038BD5D2" w:rsidR="00461971" w:rsidRDefault="00461971" w:rsidP="006C7089">
      <w:pPr>
        <w:ind w:left="1440" w:hanging="1440"/>
        <w:rPr>
          <w:sz w:val="22"/>
          <w:szCs w:val="22"/>
        </w:rPr>
      </w:pPr>
      <w:r>
        <w:rPr>
          <w:sz w:val="22"/>
          <w:szCs w:val="22"/>
        </w:rPr>
        <w:t>2021-2022</w:t>
      </w:r>
      <w:r>
        <w:rPr>
          <w:sz w:val="22"/>
          <w:szCs w:val="22"/>
        </w:rPr>
        <w:tab/>
      </w:r>
      <w:r w:rsidR="00E10B4B" w:rsidRPr="00E10B4B">
        <w:rPr>
          <w:b/>
          <w:bCs/>
          <w:sz w:val="22"/>
          <w:szCs w:val="22"/>
        </w:rPr>
        <w:t>Division 29 of the American Psychological Association (Society for the Advancement of Psychotherapy)</w:t>
      </w:r>
      <w:r w:rsidR="00E10B4B" w:rsidRPr="00E10B4B">
        <w:rPr>
          <w:sz w:val="22"/>
          <w:szCs w:val="22"/>
        </w:rPr>
        <w:t>,</w:t>
      </w:r>
      <w:r w:rsidR="00E10B4B">
        <w:rPr>
          <w:b/>
          <w:bCs/>
          <w:sz w:val="22"/>
          <w:szCs w:val="22"/>
        </w:rPr>
        <w:t xml:space="preserve"> </w:t>
      </w:r>
      <w:r w:rsidR="00C87264" w:rsidRPr="00E10B4B">
        <w:rPr>
          <w:sz w:val="22"/>
          <w:szCs w:val="22"/>
        </w:rPr>
        <w:t>Mentorship Program</w:t>
      </w:r>
    </w:p>
    <w:p w14:paraId="24229771" w14:textId="7F21BC8D" w:rsidR="00C87264" w:rsidRDefault="00C87264" w:rsidP="006C7089">
      <w:pPr>
        <w:ind w:left="1440" w:hanging="1440"/>
        <w:rPr>
          <w:i/>
          <w:iCs/>
          <w:sz w:val="22"/>
          <w:szCs w:val="22"/>
        </w:rPr>
      </w:pPr>
      <w:r>
        <w:rPr>
          <w:sz w:val="22"/>
          <w:szCs w:val="22"/>
        </w:rPr>
        <w:tab/>
      </w:r>
      <w:r>
        <w:rPr>
          <w:i/>
          <w:iCs/>
          <w:sz w:val="22"/>
          <w:szCs w:val="22"/>
        </w:rPr>
        <w:t>Mentor</w:t>
      </w:r>
    </w:p>
    <w:p w14:paraId="0430663E" w14:textId="606457F1" w:rsidR="00C87264" w:rsidRPr="00C87264" w:rsidRDefault="00C87264" w:rsidP="006C7089">
      <w:pPr>
        <w:ind w:left="1440" w:hanging="1440"/>
        <w:rPr>
          <w:sz w:val="22"/>
          <w:szCs w:val="22"/>
        </w:rPr>
      </w:pPr>
      <w:r>
        <w:rPr>
          <w:i/>
          <w:iCs/>
          <w:sz w:val="22"/>
          <w:szCs w:val="22"/>
        </w:rPr>
        <w:tab/>
      </w:r>
      <w:r>
        <w:rPr>
          <w:sz w:val="22"/>
          <w:szCs w:val="22"/>
        </w:rPr>
        <w:t>Provided one-on-one career mentorship to a</w:t>
      </w:r>
      <w:r w:rsidR="00DE1DA3">
        <w:rPr>
          <w:sz w:val="22"/>
          <w:szCs w:val="22"/>
        </w:rPr>
        <w:t>n undergraduate student pursuing training in clinical psychology.</w:t>
      </w:r>
    </w:p>
    <w:p w14:paraId="022B418C" w14:textId="77777777" w:rsidR="00461971" w:rsidRDefault="00461971" w:rsidP="006C7089">
      <w:pPr>
        <w:ind w:left="1440" w:hanging="1440"/>
        <w:rPr>
          <w:sz w:val="22"/>
          <w:szCs w:val="22"/>
        </w:rPr>
      </w:pPr>
    </w:p>
    <w:p w14:paraId="15FAD6B3" w14:textId="3BF7EEC9" w:rsidR="003A5E04" w:rsidRPr="001C73FE" w:rsidRDefault="003A5E04" w:rsidP="006C7089">
      <w:pPr>
        <w:ind w:left="1440" w:hanging="1440"/>
        <w:rPr>
          <w:sz w:val="22"/>
          <w:szCs w:val="22"/>
        </w:rPr>
      </w:pPr>
      <w:r w:rsidRPr="001C73FE">
        <w:rPr>
          <w:sz w:val="22"/>
          <w:szCs w:val="22"/>
        </w:rPr>
        <w:t>2019–</w:t>
      </w:r>
      <w:r w:rsidR="00D927DD">
        <w:rPr>
          <w:sz w:val="22"/>
          <w:szCs w:val="22"/>
        </w:rPr>
        <w:t>2022</w:t>
      </w:r>
      <w:r w:rsidRPr="001C73FE">
        <w:rPr>
          <w:sz w:val="22"/>
          <w:szCs w:val="22"/>
        </w:rPr>
        <w:tab/>
      </w:r>
      <w:r w:rsidR="00E10B4B" w:rsidRPr="00E10B4B">
        <w:rPr>
          <w:b/>
          <w:bCs/>
          <w:sz w:val="22"/>
          <w:szCs w:val="22"/>
        </w:rPr>
        <w:t>Society for the Exploration of Psychotherapy Integration</w:t>
      </w:r>
      <w:r w:rsidR="00E10B4B" w:rsidRPr="00E10B4B">
        <w:rPr>
          <w:sz w:val="22"/>
          <w:szCs w:val="22"/>
        </w:rPr>
        <w:t>,</w:t>
      </w:r>
      <w:r w:rsidR="00E10B4B" w:rsidRPr="00E10B4B">
        <w:rPr>
          <w:b/>
          <w:bCs/>
          <w:sz w:val="22"/>
          <w:szCs w:val="22"/>
        </w:rPr>
        <w:t xml:space="preserve"> </w:t>
      </w:r>
      <w:r w:rsidRPr="00E10B4B">
        <w:rPr>
          <w:sz w:val="22"/>
          <w:szCs w:val="22"/>
        </w:rPr>
        <w:t>Special Interest Group on Psychotherapy Convergence</w:t>
      </w:r>
      <w:r w:rsidRPr="001C73FE">
        <w:rPr>
          <w:sz w:val="22"/>
          <w:szCs w:val="22"/>
        </w:rPr>
        <w:t xml:space="preserve"> </w:t>
      </w:r>
    </w:p>
    <w:p w14:paraId="530B5EA7" w14:textId="4CF2D7BE" w:rsidR="003A5E04" w:rsidRDefault="003A5E04" w:rsidP="00DE7604">
      <w:pPr>
        <w:ind w:left="1440"/>
        <w:rPr>
          <w:i/>
          <w:iCs/>
          <w:sz w:val="22"/>
          <w:szCs w:val="22"/>
        </w:rPr>
      </w:pPr>
      <w:r w:rsidRPr="001C73FE">
        <w:rPr>
          <w:i/>
          <w:iCs/>
          <w:sz w:val="22"/>
          <w:szCs w:val="22"/>
        </w:rPr>
        <w:t>Steering Committee Member</w:t>
      </w:r>
    </w:p>
    <w:p w14:paraId="1B4B62ED" w14:textId="5C821740" w:rsidR="00DE7604" w:rsidRPr="00DE7604" w:rsidRDefault="00DE7604" w:rsidP="00DE7604">
      <w:pPr>
        <w:ind w:left="1440" w:hanging="1440"/>
        <w:rPr>
          <w:i/>
          <w:iCs/>
          <w:sz w:val="22"/>
          <w:szCs w:val="22"/>
        </w:rPr>
      </w:pPr>
      <w:r w:rsidRPr="001C73FE">
        <w:rPr>
          <w:sz w:val="22"/>
          <w:szCs w:val="22"/>
        </w:rPr>
        <w:tab/>
      </w:r>
      <w:r>
        <w:rPr>
          <w:i/>
          <w:iCs/>
          <w:sz w:val="22"/>
          <w:szCs w:val="22"/>
        </w:rPr>
        <w:t>Psychology Today Psychotherapy Convergence Blog Editor</w:t>
      </w:r>
    </w:p>
    <w:p w14:paraId="763B0D66" w14:textId="77777777" w:rsidR="003A5E04" w:rsidRPr="001C73FE" w:rsidRDefault="003A5E04" w:rsidP="006C7089">
      <w:pPr>
        <w:ind w:left="1440" w:hanging="1440"/>
        <w:rPr>
          <w:sz w:val="22"/>
          <w:szCs w:val="22"/>
        </w:rPr>
      </w:pPr>
      <w:r w:rsidRPr="001C73FE">
        <w:rPr>
          <w:sz w:val="22"/>
          <w:szCs w:val="22"/>
        </w:rPr>
        <w:tab/>
      </w:r>
      <w:r w:rsidR="0089132D" w:rsidRPr="001C73FE">
        <w:rPr>
          <w:sz w:val="22"/>
          <w:szCs w:val="22"/>
        </w:rPr>
        <w:t>Group dedicated to the exploration, identification, and promotion of broad acceptance of scientifically grounded, foundational principles underlying the action of diverse techniques and modes of psychotherapeutic intervention.</w:t>
      </w:r>
    </w:p>
    <w:p w14:paraId="527DEF00" w14:textId="77777777" w:rsidR="00243228" w:rsidRDefault="00677E0F" w:rsidP="006C7089">
      <w:pPr>
        <w:pStyle w:val="ListParagraph"/>
        <w:ind w:left="1440" w:hanging="1440"/>
        <w:rPr>
          <w:sz w:val="22"/>
          <w:szCs w:val="22"/>
        </w:rPr>
      </w:pPr>
      <w:r>
        <w:rPr>
          <w:sz w:val="22"/>
          <w:szCs w:val="22"/>
        </w:rPr>
        <w:tab/>
      </w:r>
    </w:p>
    <w:p w14:paraId="3C235AB6" w14:textId="13FFFF1C" w:rsidR="00DE7604" w:rsidRPr="001C73FE" w:rsidRDefault="00DE7604" w:rsidP="00DE7604">
      <w:pPr>
        <w:pStyle w:val="ListParagraph"/>
        <w:ind w:left="1440" w:hanging="1440"/>
        <w:rPr>
          <w:sz w:val="22"/>
          <w:szCs w:val="22"/>
        </w:rPr>
      </w:pPr>
      <w:r w:rsidRPr="001C73FE">
        <w:rPr>
          <w:sz w:val="22"/>
          <w:szCs w:val="22"/>
        </w:rPr>
        <w:t>2015–</w:t>
      </w:r>
      <w:r w:rsidR="00C3244C">
        <w:rPr>
          <w:sz w:val="22"/>
          <w:szCs w:val="22"/>
        </w:rPr>
        <w:t>2021</w:t>
      </w:r>
      <w:r w:rsidRPr="001C73FE">
        <w:rPr>
          <w:sz w:val="22"/>
          <w:szCs w:val="22"/>
        </w:rPr>
        <w:tab/>
      </w:r>
      <w:r w:rsidR="00E10B4B" w:rsidRPr="00E10B4B">
        <w:rPr>
          <w:b/>
          <w:bCs/>
          <w:sz w:val="22"/>
          <w:szCs w:val="22"/>
        </w:rPr>
        <w:t>Division 29 of the American Psychological Association</w:t>
      </w:r>
      <w:r w:rsidR="00E10B4B">
        <w:rPr>
          <w:b/>
          <w:bCs/>
          <w:sz w:val="22"/>
          <w:szCs w:val="22"/>
        </w:rPr>
        <w:t xml:space="preserve"> (</w:t>
      </w:r>
      <w:r w:rsidR="00E10B4B" w:rsidRPr="00E10B4B">
        <w:rPr>
          <w:b/>
          <w:bCs/>
          <w:sz w:val="22"/>
          <w:szCs w:val="22"/>
        </w:rPr>
        <w:t>Society for the Advancement of Psychotherapy</w:t>
      </w:r>
      <w:r w:rsidR="00E10B4B">
        <w:rPr>
          <w:b/>
          <w:bCs/>
          <w:sz w:val="22"/>
          <w:szCs w:val="22"/>
        </w:rPr>
        <w:t>)</w:t>
      </w:r>
      <w:r w:rsidR="00E10B4B" w:rsidRPr="00E10B4B">
        <w:rPr>
          <w:sz w:val="22"/>
          <w:szCs w:val="22"/>
        </w:rPr>
        <w:t>,</w:t>
      </w:r>
      <w:r w:rsidR="00E10B4B" w:rsidRPr="00E10B4B">
        <w:rPr>
          <w:bCs/>
          <w:sz w:val="22"/>
          <w:szCs w:val="22"/>
        </w:rPr>
        <w:t xml:space="preserve"> </w:t>
      </w:r>
      <w:r w:rsidRPr="00E10B4B">
        <w:rPr>
          <w:bCs/>
          <w:sz w:val="22"/>
          <w:szCs w:val="22"/>
        </w:rPr>
        <w:t>Student Development Committe</w:t>
      </w:r>
      <w:r w:rsidR="00E10B4B">
        <w:rPr>
          <w:sz w:val="22"/>
          <w:szCs w:val="22"/>
        </w:rPr>
        <w:t>e</w:t>
      </w:r>
      <w:r w:rsidRPr="001C73FE">
        <w:rPr>
          <w:sz w:val="22"/>
          <w:szCs w:val="22"/>
        </w:rPr>
        <w:t xml:space="preserve"> </w:t>
      </w:r>
    </w:p>
    <w:p w14:paraId="335BD27B" w14:textId="77777777" w:rsidR="00DE7604" w:rsidRPr="001C73FE" w:rsidRDefault="00DE7604" w:rsidP="00DE7604">
      <w:pPr>
        <w:pStyle w:val="ListParagraph"/>
        <w:ind w:left="1440" w:hanging="1440"/>
        <w:rPr>
          <w:sz w:val="22"/>
          <w:szCs w:val="22"/>
        </w:rPr>
      </w:pPr>
      <w:r w:rsidRPr="001C73FE">
        <w:rPr>
          <w:sz w:val="22"/>
          <w:szCs w:val="22"/>
        </w:rPr>
        <w:tab/>
      </w:r>
      <w:r w:rsidRPr="001C73FE">
        <w:rPr>
          <w:i/>
          <w:sz w:val="22"/>
          <w:szCs w:val="22"/>
        </w:rPr>
        <w:t>Member</w:t>
      </w:r>
    </w:p>
    <w:p w14:paraId="64A694C5" w14:textId="65A62C78" w:rsidR="00DE7604" w:rsidRDefault="00DE7604" w:rsidP="00DE7604">
      <w:pPr>
        <w:pStyle w:val="ListParagraph"/>
        <w:ind w:left="1440" w:hanging="1440"/>
        <w:rPr>
          <w:sz w:val="22"/>
          <w:szCs w:val="22"/>
        </w:rPr>
      </w:pPr>
      <w:r w:rsidRPr="001C73FE">
        <w:rPr>
          <w:sz w:val="22"/>
          <w:szCs w:val="22"/>
        </w:rPr>
        <w:lastRenderedPageBreak/>
        <w:tab/>
        <w:t xml:space="preserve">Support the goals of student members of Division 29.  Tasks </w:t>
      </w:r>
      <w:proofErr w:type="gramStart"/>
      <w:r w:rsidRPr="001C73FE">
        <w:rPr>
          <w:sz w:val="22"/>
          <w:szCs w:val="22"/>
        </w:rPr>
        <w:t>include:</w:t>
      </w:r>
      <w:proofErr w:type="gramEnd"/>
      <w:r w:rsidRPr="001C73FE">
        <w:rPr>
          <w:sz w:val="22"/>
          <w:szCs w:val="22"/>
        </w:rPr>
        <w:t xml:space="preserve"> reviewing entries for Student Paper Competition; recruiting student submissions for </w:t>
      </w:r>
      <w:r w:rsidRPr="001C73FE">
        <w:rPr>
          <w:i/>
          <w:sz w:val="22"/>
          <w:szCs w:val="22"/>
        </w:rPr>
        <w:t>Psychotherapy Bulletin</w:t>
      </w:r>
      <w:r w:rsidRPr="001C73FE">
        <w:rPr>
          <w:sz w:val="22"/>
          <w:szCs w:val="22"/>
        </w:rPr>
        <w:t>; keeping student section of Division 29 website up-to-date.</w:t>
      </w:r>
    </w:p>
    <w:p w14:paraId="6A7AA301" w14:textId="77777777" w:rsidR="00A347BC" w:rsidRPr="001C73FE" w:rsidRDefault="00A347BC" w:rsidP="006C7089">
      <w:pPr>
        <w:pStyle w:val="ListParagraph"/>
        <w:ind w:left="1440" w:hanging="1440"/>
        <w:rPr>
          <w:sz w:val="22"/>
          <w:szCs w:val="22"/>
        </w:rPr>
      </w:pPr>
    </w:p>
    <w:p w14:paraId="7DCC400A" w14:textId="565053CC" w:rsidR="00243228" w:rsidRPr="00273C1D" w:rsidRDefault="00243228" w:rsidP="00243228">
      <w:pPr>
        <w:pStyle w:val="ListParagraph"/>
        <w:ind w:left="1440" w:hanging="1440"/>
        <w:rPr>
          <w:sz w:val="22"/>
          <w:szCs w:val="22"/>
        </w:rPr>
      </w:pPr>
      <w:r>
        <w:rPr>
          <w:sz w:val="22"/>
          <w:szCs w:val="22"/>
        </w:rPr>
        <w:t>2019</w:t>
      </w:r>
      <w:r>
        <w:rPr>
          <w:sz w:val="22"/>
          <w:szCs w:val="22"/>
        </w:rPr>
        <w:tab/>
      </w:r>
      <w:r w:rsidR="00273C1D" w:rsidRPr="00273C1D">
        <w:rPr>
          <w:b/>
          <w:bCs/>
          <w:sz w:val="22"/>
          <w:szCs w:val="22"/>
        </w:rPr>
        <w:t>International Society for the Study of Personality Disorders</w:t>
      </w:r>
      <w:r w:rsidR="00273C1D" w:rsidRPr="00273C1D">
        <w:rPr>
          <w:sz w:val="22"/>
          <w:szCs w:val="22"/>
        </w:rPr>
        <w:t xml:space="preserve">, </w:t>
      </w:r>
      <w:r w:rsidRPr="00273C1D">
        <w:rPr>
          <w:sz w:val="22"/>
          <w:szCs w:val="22"/>
        </w:rPr>
        <w:t xml:space="preserve">Public </w:t>
      </w:r>
      <w:proofErr w:type="gramStart"/>
      <w:r w:rsidRPr="00273C1D">
        <w:rPr>
          <w:sz w:val="22"/>
          <w:szCs w:val="22"/>
        </w:rPr>
        <w:t>Health</w:t>
      </w:r>
      <w:proofErr w:type="gramEnd"/>
      <w:r w:rsidRPr="00273C1D">
        <w:rPr>
          <w:sz w:val="22"/>
          <w:szCs w:val="22"/>
        </w:rPr>
        <w:t xml:space="preserve"> and Personality Disorders Subcommittee</w:t>
      </w:r>
    </w:p>
    <w:p w14:paraId="1FC1C84E" w14:textId="77777777" w:rsidR="00243228" w:rsidRDefault="00243228" w:rsidP="00243228">
      <w:pPr>
        <w:pStyle w:val="ListParagraph"/>
        <w:ind w:left="1440" w:hanging="1440"/>
        <w:rPr>
          <w:sz w:val="22"/>
          <w:szCs w:val="22"/>
        </w:rPr>
      </w:pPr>
      <w:r>
        <w:rPr>
          <w:sz w:val="22"/>
          <w:szCs w:val="22"/>
        </w:rPr>
        <w:tab/>
      </w:r>
      <w:r>
        <w:rPr>
          <w:i/>
          <w:iCs/>
          <w:sz w:val="22"/>
          <w:szCs w:val="22"/>
        </w:rPr>
        <w:t>Member</w:t>
      </w:r>
    </w:p>
    <w:p w14:paraId="682E17CC" w14:textId="77777777" w:rsidR="00243228" w:rsidRDefault="00243228" w:rsidP="00243228">
      <w:pPr>
        <w:pStyle w:val="ListParagraph"/>
        <w:ind w:left="1440" w:hanging="1440"/>
        <w:rPr>
          <w:sz w:val="22"/>
          <w:szCs w:val="22"/>
        </w:rPr>
      </w:pPr>
      <w:r>
        <w:rPr>
          <w:sz w:val="22"/>
          <w:szCs w:val="22"/>
        </w:rPr>
        <w:tab/>
        <w:t xml:space="preserve">Subcommittee of the International Society for the Study of Personality Disorders (ISSPD) devoted to outlining the public health significance of personality disorders and identifying plans for the ISSPD in terms of research, education, and advocacy related to these issues. </w:t>
      </w:r>
    </w:p>
    <w:p w14:paraId="4B53E78B" w14:textId="77777777" w:rsidR="00243228" w:rsidRPr="00243228" w:rsidRDefault="00243228" w:rsidP="00243228">
      <w:pPr>
        <w:pStyle w:val="ListParagraph"/>
        <w:ind w:left="1440" w:hanging="1440"/>
        <w:rPr>
          <w:sz w:val="22"/>
          <w:szCs w:val="22"/>
        </w:rPr>
      </w:pPr>
    </w:p>
    <w:p w14:paraId="6CE691B1" w14:textId="2FA6537D" w:rsidR="00A347BC" w:rsidRPr="001C73FE" w:rsidRDefault="00A347BC" w:rsidP="006C7089">
      <w:pPr>
        <w:pStyle w:val="ListParagraph"/>
        <w:ind w:left="1440" w:hanging="1440"/>
        <w:rPr>
          <w:sz w:val="22"/>
          <w:szCs w:val="22"/>
        </w:rPr>
      </w:pPr>
      <w:r w:rsidRPr="001C73FE">
        <w:rPr>
          <w:sz w:val="22"/>
          <w:szCs w:val="22"/>
        </w:rPr>
        <w:t>2015</w:t>
      </w:r>
      <w:r w:rsidR="00A807B9" w:rsidRPr="001C73FE">
        <w:rPr>
          <w:sz w:val="22"/>
          <w:szCs w:val="22"/>
        </w:rPr>
        <w:t>–20</w:t>
      </w:r>
      <w:r w:rsidRPr="001C73FE">
        <w:rPr>
          <w:sz w:val="22"/>
          <w:szCs w:val="22"/>
        </w:rPr>
        <w:t>19</w:t>
      </w:r>
      <w:r w:rsidRPr="001C73FE">
        <w:rPr>
          <w:sz w:val="22"/>
          <w:szCs w:val="22"/>
        </w:rPr>
        <w:tab/>
      </w:r>
      <w:r w:rsidR="00273C1D" w:rsidRPr="00273C1D">
        <w:rPr>
          <w:b/>
          <w:bCs/>
          <w:sz w:val="22"/>
          <w:szCs w:val="22"/>
        </w:rPr>
        <w:t>Association for Research in Personality</w:t>
      </w:r>
      <w:r w:rsidR="00273C1D" w:rsidRPr="00273C1D">
        <w:rPr>
          <w:sz w:val="22"/>
          <w:szCs w:val="22"/>
        </w:rPr>
        <w:t>,</w:t>
      </w:r>
      <w:r w:rsidR="00273C1D" w:rsidRPr="00273C1D">
        <w:rPr>
          <w:i/>
          <w:sz w:val="22"/>
          <w:szCs w:val="22"/>
        </w:rPr>
        <w:t xml:space="preserve"> </w:t>
      </w:r>
      <w:r w:rsidRPr="00273C1D">
        <w:rPr>
          <w:i/>
          <w:sz w:val="22"/>
          <w:szCs w:val="22"/>
        </w:rPr>
        <w:t>P</w:t>
      </w:r>
      <w:r w:rsidRPr="00273C1D">
        <w:rPr>
          <w:sz w:val="22"/>
          <w:szCs w:val="22"/>
        </w:rPr>
        <w:t xml:space="preserve"> </w:t>
      </w:r>
      <w:r w:rsidR="00273C1D">
        <w:rPr>
          <w:sz w:val="22"/>
          <w:szCs w:val="22"/>
        </w:rPr>
        <w:t xml:space="preserve">Newsletter </w:t>
      </w:r>
      <w:r w:rsidRPr="00273C1D">
        <w:rPr>
          <w:sz w:val="22"/>
          <w:szCs w:val="22"/>
        </w:rPr>
        <w:t>Web Committee</w:t>
      </w:r>
      <w:r w:rsidRPr="001C73FE">
        <w:rPr>
          <w:sz w:val="22"/>
          <w:szCs w:val="22"/>
        </w:rPr>
        <w:t xml:space="preserve"> </w:t>
      </w:r>
    </w:p>
    <w:p w14:paraId="6470171A" w14:textId="77777777" w:rsidR="00A347BC" w:rsidRPr="001C73FE" w:rsidRDefault="00A347BC" w:rsidP="006C7089">
      <w:pPr>
        <w:pStyle w:val="ListParagraph"/>
        <w:ind w:left="1440" w:hanging="1440"/>
        <w:rPr>
          <w:sz w:val="22"/>
          <w:szCs w:val="22"/>
        </w:rPr>
      </w:pPr>
      <w:r w:rsidRPr="001C73FE">
        <w:rPr>
          <w:sz w:val="22"/>
          <w:szCs w:val="22"/>
        </w:rPr>
        <w:tab/>
      </w:r>
      <w:r w:rsidRPr="001C73FE">
        <w:rPr>
          <w:i/>
          <w:sz w:val="22"/>
          <w:szCs w:val="22"/>
        </w:rPr>
        <w:t>Web Production Member</w:t>
      </w:r>
    </w:p>
    <w:p w14:paraId="3B333E8D" w14:textId="77777777" w:rsidR="00A347BC" w:rsidRPr="001C73FE" w:rsidRDefault="00A347BC" w:rsidP="006C7089">
      <w:pPr>
        <w:pStyle w:val="ListParagraph"/>
        <w:ind w:left="1440" w:hanging="1440"/>
        <w:rPr>
          <w:sz w:val="22"/>
          <w:szCs w:val="22"/>
        </w:rPr>
      </w:pPr>
      <w:r w:rsidRPr="001C73FE">
        <w:rPr>
          <w:sz w:val="22"/>
          <w:szCs w:val="22"/>
        </w:rPr>
        <w:tab/>
        <w:t xml:space="preserve">Assistant editor of </w:t>
      </w:r>
      <w:r w:rsidRPr="001C73FE">
        <w:rPr>
          <w:i/>
          <w:sz w:val="22"/>
          <w:szCs w:val="22"/>
        </w:rPr>
        <w:t>P</w:t>
      </w:r>
      <w:r w:rsidRPr="001C73FE">
        <w:rPr>
          <w:sz w:val="22"/>
          <w:szCs w:val="22"/>
        </w:rPr>
        <w:t xml:space="preserve"> newsletter of the Association for Research in Personality.  Receive</w:t>
      </w:r>
      <w:r w:rsidR="00200314">
        <w:rPr>
          <w:sz w:val="22"/>
          <w:szCs w:val="22"/>
        </w:rPr>
        <w:t>d</w:t>
      </w:r>
      <w:r w:rsidRPr="001C73FE">
        <w:rPr>
          <w:sz w:val="22"/>
          <w:szCs w:val="22"/>
        </w:rPr>
        <w:t xml:space="preserve"> materials for newsletter from contributors.  Organize</w:t>
      </w:r>
      <w:r w:rsidR="00200314">
        <w:rPr>
          <w:sz w:val="22"/>
          <w:szCs w:val="22"/>
        </w:rPr>
        <w:t>d</w:t>
      </w:r>
      <w:r w:rsidRPr="001C73FE">
        <w:rPr>
          <w:sz w:val="22"/>
          <w:szCs w:val="22"/>
        </w:rPr>
        <w:t xml:space="preserve"> and outline</w:t>
      </w:r>
      <w:r w:rsidR="00200314">
        <w:rPr>
          <w:sz w:val="22"/>
          <w:szCs w:val="22"/>
        </w:rPr>
        <w:t>d</w:t>
      </w:r>
      <w:r w:rsidRPr="001C73FE">
        <w:rPr>
          <w:sz w:val="22"/>
          <w:szCs w:val="22"/>
        </w:rPr>
        <w:t xml:space="preserve"> web-based newsletter.  Manage</w:t>
      </w:r>
      <w:r w:rsidR="00200314">
        <w:rPr>
          <w:sz w:val="22"/>
          <w:szCs w:val="22"/>
        </w:rPr>
        <w:t>d</w:t>
      </w:r>
      <w:r w:rsidRPr="001C73FE">
        <w:rPr>
          <w:sz w:val="22"/>
          <w:szCs w:val="22"/>
        </w:rPr>
        <w:t xml:space="preserve"> technical process and HTML coding.</w:t>
      </w:r>
    </w:p>
    <w:p w14:paraId="37F37599" w14:textId="77777777" w:rsidR="00A347BC" w:rsidRPr="001C73FE" w:rsidRDefault="00A347BC" w:rsidP="006C7089">
      <w:pPr>
        <w:pStyle w:val="ListParagraph"/>
        <w:ind w:left="1440" w:hanging="1440"/>
        <w:rPr>
          <w:sz w:val="22"/>
          <w:szCs w:val="22"/>
        </w:rPr>
      </w:pPr>
    </w:p>
    <w:p w14:paraId="11F34846" w14:textId="12F12E1F" w:rsidR="00A347BC" w:rsidRPr="001C73FE" w:rsidRDefault="00A347BC" w:rsidP="006C7089">
      <w:pPr>
        <w:pStyle w:val="ListParagraph"/>
        <w:ind w:left="1440" w:hanging="1440"/>
        <w:rPr>
          <w:sz w:val="22"/>
          <w:szCs w:val="22"/>
        </w:rPr>
      </w:pPr>
      <w:r w:rsidRPr="001C73FE">
        <w:rPr>
          <w:sz w:val="22"/>
          <w:szCs w:val="22"/>
        </w:rPr>
        <w:t>2015–2018</w:t>
      </w:r>
      <w:r w:rsidRPr="001C73FE">
        <w:rPr>
          <w:sz w:val="22"/>
          <w:szCs w:val="22"/>
        </w:rPr>
        <w:tab/>
      </w:r>
      <w:r w:rsidR="00273C1D" w:rsidRPr="00273C1D">
        <w:rPr>
          <w:b/>
          <w:bCs/>
          <w:sz w:val="22"/>
          <w:szCs w:val="22"/>
        </w:rPr>
        <w:t>American Psychological Association</w:t>
      </w:r>
      <w:r w:rsidR="00273C1D">
        <w:rPr>
          <w:b/>
          <w:bCs/>
          <w:sz w:val="22"/>
          <w:szCs w:val="22"/>
        </w:rPr>
        <w:t xml:space="preserve"> </w:t>
      </w:r>
      <w:r w:rsidR="00273C1D" w:rsidRPr="00273C1D">
        <w:rPr>
          <w:b/>
          <w:bCs/>
          <w:sz w:val="22"/>
          <w:szCs w:val="22"/>
        </w:rPr>
        <w:t>Society of Clinical Psychology</w:t>
      </w:r>
      <w:r w:rsidR="00273C1D">
        <w:rPr>
          <w:b/>
          <w:bCs/>
          <w:sz w:val="22"/>
          <w:szCs w:val="22"/>
        </w:rPr>
        <w:t xml:space="preserve"> and</w:t>
      </w:r>
      <w:r w:rsidR="00273C1D" w:rsidRPr="00273C1D">
        <w:rPr>
          <w:b/>
          <w:bCs/>
          <w:sz w:val="22"/>
          <w:szCs w:val="22"/>
        </w:rPr>
        <w:t xml:space="preserve"> Society for a Science of Clinical Psychology</w:t>
      </w:r>
      <w:r w:rsidR="00273C1D" w:rsidRPr="00273C1D">
        <w:rPr>
          <w:sz w:val="22"/>
          <w:szCs w:val="22"/>
        </w:rPr>
        <w:t xml:space="preserve">, </w:t>
      </w:r>
      <w:r w:rsidRPr="00273C1D">
        <w:rPr>
          <w:sz w:val="22"/>
          <w:szCs w:val="22"/>
        </w:rPr>
        <w:t>Research Assistance Task Forc</w:t>
      </w:r>
      <w:r w:rsidR="00273C1D">
        <w:rPr>
          <w:sz w:val="22"/>
          <w:szCs w:val="22"/>
        </w:rPr>
        <w:t>e</w:t>
      </w:r>
      <w:r w:rsidRPr="001C73FE">
        <w:rPr>
          <w:sz w:val="22"/>
          <w:szCs w:val="22"/>
        </w:rPr>
        <w:t xml:space="preserve"> </w:t>
      </w:r>
    </w:p>
    <w:p w14:paraId="3D28692A" w14:textId="77777777" w:rsidR="00A347BC" w:rsidRPr="001C73FE" w:rsidRDefault="00A347BC" w:rsidP="006C7089">
      <w:pPr>
        <w:pStyle w:val="ListParagraph"/>
        <w:ind w:left="1440" w:hanging="1440"/>
        <w:rPr>
          <w:sz w:val="22"/>
          <w:szCs w:val="22"/>
        </w:rPr>
      </w:pPr>
      <w:r w:rsidRPr="001C73FE">
        <w:rPr>
          <w:sz w:val="22"/>
          <w:szCs w:val="22"/>
        </w:rPr>
        <w:tab/>
      </w:r>
      <w:r w:rsidRPr="001C73FE">
        <w:rPr>
          <w:i/>
          <w:sz w:val="22"/>
          <w:szCs w:val="22"/>
        </w:rPr>
        <w:t>Member</w:t>
      </w:r>
    </w:p>
    <w:p w14:paraId="525751E3" w14:textId="77777777" w:rsidR="00A347BC" w:rsidRPr="001C73FE" w:rsidRDefault="00A347BC" w:rsidP="006C7089">
      <w:pPr>
        <w:pStyle w:val="ListParagraph"/>
        <w:ind w:left="1440" w:hanging="1440"/>
        <w:rPr>
          <w:sz w:val="22"/>
          <w:szCs w:val="22"/>
        </w:rPr>
      </w:pPr>
      <w:r w:rsidRPr="001C73FE">
        <w:rPr>
          <w:sz w:val="22"/>
          <w:szCs w:val="22"/>
        </w:rPr>
        <w:tab/>
        <w:t>Task force designed to aid clinical practitioners in psychology with developing and conducting research activity through their practice.  Provide</w:t>
      </w:r>
      <w:r w:rsidR="00200314">
        <w:rPr>
          <w:sz w:val="22"/>
          <w:szCs w:val="22"/>
        </w:rPr>
        <w:t>d</w:t>
      </w:r>
      <w:r w:rsidRPr="001C73FE">
        <w:rPr>
          <w:sz w:val="22"/>
          <w:szCs w:val="22"/>
        </w:rPr>
        <w:t xml:space="preserve"> guidance and support and </w:t>
      </w:r>
      <w:proofErr w:type="gramStart"/>
      <w:r w:rsidRPr="001C73FE">
        <w:rPr>
          <w:sz w:val="22"/>
          <w:szCs w:val="22"/>
        </w:rPr>
        <w:t>assist</w:t>
      </w:r>
      <w:proofErr w:type="gramEnd"/>
      <w:r w:rsidRPr="001C73FE">
        <w:rPr>
          <w:sz w:val="22"/>
          <w:szCs w:val="22"/>
        </w:rPr>
        <w:t xml:space="preserve"> in all areas of the research process, from conceptualization to publication.</w:t>
      </w:r>
    </w:p>
    <w:p w14:paraId="7AED654D" w14:textId="77777777" w:rsidR="00A347BC" w:rsidRPr="001C73FE" w:rsidRDefault="00A347BC" w:rsidP="006C7089">
      <w:pPr>
        <w:rPr>
          <w:sz w:val="22"/>
          <w:szCs w:val="22"/>
        </w:rPr>
      </w:pPr>
    </w:p>
    <w:p w14:paraId="00543423" w14:textId="317878CD" w:rsidR="007F0634" w:rsidRPr="00273C1D" w:rsidRDefault="007F0634" w:rsidP="006C7089">
      <w:pPr>
        <w:pStyle w:val="ListParagraph"/>
        <w:ind w:left="1440" w:hanging="1440"/>
        <w:rPr>
          <w:b/>
          <w:bCs/>
          <w:sz w:val="22"/>
          <w:szCs w:val="22"/>
        </w:rPr>
      </w:pPr>
      <w:r w:rsidRPr="001C73FE">
        <w:rPr>
          <w:sz w:val="22"/>
          <w:szCs w:val="22"/>
        </w:rPr>
        <w:t>2015–2016</w:t>
      </w:r>
      <w:r w:rsidRPr="001C73FE">
        <w:rPr>
          <w:sz w:val="22"/>
          <w:szCs w:val="22"/>
        </w:rPr>
        <w:tab/>
      </w:r>
      <w:r w:rsidR="00273C1D" w:rsidRPr="00273C1D">
        <w:rPr>
          <w:b/>
          <w:bCs/>
          <w:sz w:val="22"/>
          <w:szCs w:val="22"/>
        </w:rPr>
        <w:t>Society for Personality and Social Psychology</w:t>
      </w:r>
      <w:r w:rsidR="00273C1D" w:rsidRPr="00273C1D">
        <w:rPr>
          <w:sz w:val="22"/>
          <w:szCs w:val="22"/>
        </w:rPr>
        <w:t xml:space="preserve">, </w:t>
      </w:r>
      <w:r w:rsidRPr="00273C1D">
        <w:rPr>
          <w:sz w:val="22"/>
          <w:szCs w:val="22"/>
        </w:rPr>
        <w:t>Graduate Student Committee</w:t>
      </w:r>
      <w:r w:rsidRPr="001C73FE">
        <w:rPr>
          <w:sz w:val="22"/>
          <w:szCs w:val="22"/>
        </w:rPr>
        <w:t xml:space="preserve"> </w:t>
      </w:r>
    </w:p>
    <w:p w14:paraId="3960CB40" w14:textId="77777777" w:rsidR="007F0634" w:rsidRPr="001C73FE" w:rsidRDefault="007F0634" w:rsidP="006C7089">
      <w:pPr>
        <w:pStyle w:val="ListParagraph"/>
        <w:ind w:left="1440" w:hanging="1440"/>
        <w:rPr>
          <w:i/>
          <w:sz w:val="22"/>
          <w:szCs w:val="22"/>
        </w:rPr>
      </w:pPr>
      <w:r w:rsidRPr="001C73FE">
        <w:rPr>
          <w:i/>
          <w:sz w:val="22"/>
          <w:szCs w:val="22"/>
        </w:rPr>
        <w:tab/>
        <w:t>Student Insight Committee Chair</w:t>
      </w:r>
    </w:p>
    <w:p w14:paraId="51623A5B" w14:textId="77777777" w:rsidR="007F0634" w:rsidRPr="001C73FE" w:rsidRDefault="007F0634" w:rsidP="006C7089">
      <w:pPr>
        <w:pStyle w:val="ListParagraph"/>
        <w:ind w:left="1440" w:hanging="1440"/>
        <w:rPr>
          <w:i/>
          <w:sz w:val="22"/>
          <w:szCs w:val="22"/>
        </w:rPr>
      </w:pPr>
      <w:r w:rsidRPr="001C73FE">
        <w:rPr>
          <w:i/>
          <w:sz w:val="22"/>
          <w:szCs w:val="22"/>
        </w:rPr>
        <w:tab/>
        <w:t>Graduate Student Poster Award Committee Chair</w:t>
      </w:r>
    </w:p>
    <w:p w14:paraId="406590B2" w14:textId="77777777" w:rsidR="007F0634" w:rsidRPr="001C73FE" w:rsidRDefault="007F0634" w:rsidP="006C7089">
      <w:pPr>
        <w:pStyle w:val="ListParagraph"/>
        <w:ind w:left="1440"/>
        <w:rPr>
          <w:i/>
          <w:sz w:val="22"/>
          <w:szCs w:val="22"/>
        </w:rPr>
      </w:pPr>
      <w:proofErr w:type="spellStart"/>
      <w:r w:rsidRPr="001C73FE">
        <w:rPr>
          <w:i/>
          <w:sz w:val="22"/>
          <w:szCs w:val="22"/>
        </w:rPr>
        <w:t>SPSPotlight</w:t>
      </w:r>
      <w:proofErr w:type="spellEnd"/>
      <w:r w:rsidRPr="001C73FE">
        <w:rPr>
          <w:i/>
          <w:sz w:val="22"/>
          <w:szCs w:val="22"/>
        </w:rPr>
        <w:t xml:space="preserve"> Newsletter Co-Editor</w:t>
      </w:r>
    </w:p>
    <w:p w14:paraId="136CDC20" w14:textId="77777777" w:rsidR="007F0634" w:rsidRPr="001C73FE" w:rsidRDefault="007F0634" w:rsidP="006C7089">
      <w:pPr>
        <w:pStyle w:val="ListParagraph"/>
        <w:ind w:left="1440" w:hanging="1440"/>
        <w:rPr>
          <w:i/>
          <w:sz w:val="22"/>
          <w:szCs w:val="22"/>
        </w:rPr>
      </w:pPr>
      <w:r w:rsidRPr="001C73FE">
        <w:rPr>
          <w:i/>
          <w:sz w:val="22"/>
          <w:szCs w:val="22"/>
        </w:rPr>
        <w:tab/>
        <w:t>Student Diversity Issues Task Force Member</w:t>
      </w:r>
    </w:p>
    <w:p w14:paraId="52457AD6" w14:textId="77777777" w:rsidR="007F0634" w:rsidRPr="001C73FE" w:rsidRDefault="007F0634" w:rsidP="006C7089">
      <w:pPr>
        <w:pStyle w:val="ListParagraph"/>
        <w:ind w:left="1440" w:hanging="1440"/>
        <w:rPr>
          <w:i/>
          <w:sz w:val="22"/>
          <w:szCs w:val="22"/>
        </w:rPr>
      </w:pPr>
      <w:r w:rsidRPr="001C73FE">
        <w:rPr>
          <w:i/>
          <w:sz w:val="22"/>
          <w:szCs w:val="22"/>
        </w:rPr>
        <w:tab/>
        <w:t>Undergraduate Student Poster Award Committee Member</w:t>
      </w:r>
    </w:p>
    <w:p w14:paraId="4E863AF5" w14:textId="77777777" w:rsidR="007F0634" w:rsidRPr="001C73FE" w:rsidRDefault="007F0634" w:rsidP="006C7089">
      <w:pPr>
        <w:pStyle w:val="ListParagraph"/>
        <w:ind w:left="1440" w:hanging="1440"/>
        <w:rPr>
          <w:i/>
          <w:sz w:val="22"/>
          <w:szCs w:val="22"/>
        </w:rPr>
      </w:pPr>
      <w:r w:rsidRPr="001C73FE">
        <w:rPr>
          <w:i/>
          <w:sz w:val="22"/>
          <w:szCs w:val="22"/>
        </w:rPr>
        <w:tab/>
        <w:t>Speed Data-</w:t>
      </w:r>
      <w:proofErr w:type="spellStart"/>
      <w:r w:rsidRPr="001C73FE">
        <w:rPr>
          <w:i/>
          <w:sz w:val="22"/>
          <w:szCs w:val="22"/>
        </w:rPr>
        <w:t>ing</w:t>
      </w:r>
      <w:proofErr w:type="spellEnd"/>
      <w:r w:rsidRPr="001C73FE">
        <w:rPr>
          <w:i/>
          <w:sz w:val="22"/>
          <w:szCs w:val="22"/>
        </w:rPr>
        <w:t xml:space="preserve"> Event Committee Member</w:t>
      </w:r>
    </w:p>
    <w:p w14:paraId="0E90B355" w14:textId="77777777" w:rsidR="007F0634" w:rsidRPr="001C73FE" w:rsidRDefault="007F0634" w:rsidP="006C7089">
      <w:pPr>
        <w:pStyle w:val="ListParagraph"/>
        <w:ind w:left="1440" w:hanging="1440"/>
        <w:rPr>
          <w:sz w:val="22"/>
          <w:szCs w:val="22"/>
        </w:rPr>
      </w:pPr>
      <w:r w:rsidRPr="001C73FE">
        <w:rPr>
          <w:i/>
          <w:sz w:val="22"/>
          <w:szCs w:val="22"/>
        </w:rPr>
        <w:tab/>
      </w:r>
      <w:r w:rsidRPr="001C73FE">
        <w:rPr>
          <w:sz w:val="22"/>
          <w:szCs w:val="22"/>
        </w:rPr>
        <w:t>Committee serving the student body of the Society for Personality and Social Psychology.  Coordinate</w:t>
      </w:r>
      <w:r w:rsidR="00200314">
        <w:rPr>
          <w:sz w:val="22"/>
          <w:szCs w:val="22"/>
        </w:rPr>
        <w:t>d</w:t>
      </w:r>
      <w:r w:rsidRPr="001C73FE">
        <w:rPr>
          <w:sz w:val="22"/>
          <w:szCs w:val="22"/>
        </w:rPr>
        <w:t xml:space="preserve"> various events at the annual convention, facilitate</w:t>
      </w:r>
      <w:r w:rsidR="00200314">
        <w:rPr>
          <w:sz w:val="22"/>
          <w:szCs w:val="22"/>
        </w:rPr>
        <w:t>d</w:t>
      </w:r>
      <w:r w:rsidRPr="001C73FE">
        <w:rPr>
          <w:sz w:val="22"/>
          <w:szCs w:val="22"/>
        </w:rPr>
        <w:t xml:space="preserve"> student engagement and diversity, and manage</w:t>
      </w:r>
      <w:r w:rsidR="00200314">
        <w:rPr>
          <w:sz w:val="22"/>
          <w:szCs w:val="22"/>
        </w:rPr>
        <w:t>d</w:t>
      </w:r>
      <w:r w:rsidRPr="001C73FE">
        <w:rPr>
          <w:sz w:val="22"/>
          <w:szCs w:val="22"/>
        </w:rPr>
        <w:t xml:space="preserve"> the “</w:t>
      </w:r>
      <w:proofErr w:type="spellStart"/>
      <w:r w:rsidRPr="001C73FE">
        <w:rPr>
          <w:sz w:val="22"/>
          <w:szCs w:val="22"/>
        </w:rPr>
        <w:t>SPSPotlight</w:t>
      </w:r>
      <w:proofErr w:type="spellEnd"/>
      <w:r w:rsidRPr="001C73FE">
        <w:rPr>
          <w:sz w:val="22"/>
          <w:szCs w:val="22"/>
        </w:rPr>
        <w:t xml:space="preserve">,” the committee’s online newsletter.    </w:t>
      </w:r>
    </w:p>
    <w:p w14:paraId="4F8AD664" w14:textId="77777777" w:rsidR="00C87E16" w:rsidRPr="001C73FE" w:rsidRDefault="00C87E16" w:rsidP="006C7089">
      <w:pPr>
        <w:pStyle w:val="ListParagraph"/>
        <w:ind w:left="1440" w:hanging="1440"/>
        <w:rPr>
          <w:b/>
          <w:sz w:val="22"/>
          <w:szCs w:val="22"/>
          <w:u w:val="single"/>
        </w:rPr>
      </w:pPr>
    </w:p>
    <w:p w14:paraId="1C4F9179" w14:textId="048DD389" w:rsidR="007F0634" w:rsidRPr="00273C1D" w:rsidRDefault="007F0634" w:rsidP="006C7089">
      <w:pPr>
        <w:pStyle w:val="ListParagraph"/>
        <w:ind w:left="1440" w:hanging="1440"/>
        <w:rPr>
          <w:bCs/>
          <w:sz w:val="22"/>
          <w:szCs w:val="22"/>
        </w:rPr>
      </w:pPr>
      <w:r w:rsidRPr="001C73FE">
        <w:rPr>
          <w:sz w:val="22"/>
          <w:szCs w:val="22"/>
        </w:rPr>
        <w:t>2013–2014</w:t>
      </w:r>
      <w:r w:rsidRPr="001C73FE">
        <w:rPr>
          <w:sz w:val="22"/>
          <w:szCs w:val="22"/>
        </w:rPr>
        <w:tab/>
      </w:r>
      <w:r w:rsidR="00273C1D" w:rsidRPr="00273C1D">
        <w:rPr>
          <w:b/>
          <w:bCs/>
          <w:sz w:val="22"/>
          <w:szCs w:val="22"/>
        </w:rPr>
        <w:t>National Institutes of Health and Emory University School of Medicine</w:t>
      </w:r>
      <w:r w:rsidR="00273C1D">
        <w:rPr>
          <w:sz w:val="22"/>
          <w:szCs w:val="22"/>
        </w:rPr>
        <w:t>,</w:t>
      </w:r>
      <w:r w:rsidR="00273C1D" w:rsidRPr="00273C1D">
        <w:rPr>
          <w:bCs/>
          <w:sz w:val="22"/>
          <w:szCs w:val="22"/>
        </w:rPr>
        <w:t xml:space="preserve"> </w:t>
      </w:r>
      <w:r w:rsidRPr="00273C1D">
        <w:rPr>
          <w:bCs/>
          <w:sz w:val="22"/>
          <w:szCs w:val="22"/>
        </w:rPr>
        <w:t xml:space="preserve">Network for Excellence in Neuroscience Clinical Trials </w:t>
      </w:r>
    </w:p>
    <w:p w14:paraId="338C8BF3" w14:textId="77777777" w:rsidR="007F0634" w:rsidRPr="001C73FE" w:rsidRDefault="007F0634" w:rsidP="006C7089">
      <w:pPr>
        <w:pStyle w:val="ListParagraph"/>
        <w:ind w:left="1440"/>
        <w:rPr>
          <w:i/>
          <w:sz w:val="22"/>
          <w:szCs w:val="22"/>
        </w:rPr>
      </w:pPr>
      <w:r w:rsidRPr="001C73FE">
        <w:rPr>
          <w:i/>
          <w:sz w:val="22"/>
          <w:szCs w:val="22"/>
        </w:rPr>
        <w:t>Coordinator Collaborative Group Member</w:t>
      </w:r>
    </w:p>
    <w:p w14:paraId="31E1BD93" w14:textId="77777777" w:rsidR="007F0634" w:rsidRPr="001C73FE" w:rsidRDefault="007F0634" w:rsidP="006C7089">
      <w:pPr>
        <w:pStyle w:val="ListParagraph"/>
        <w:ind w:left="1440"/>
        <w:rPr>
          <w:i/>
          <w:sz w:val="22"/>
          <w:szCs w:val="22"/>
        </w:rPr>
      </w:pPr>
      <w:r w:rsidRPr="001C73FE">
        <w:rPr>
          <w:i/>
          <w:sz w:val="22"/>
          <w:szCs w:val="22"/>
        </w:rPr>
        <w:t>Orientation Subcommittee Member</w:t>
      </w:r>
    </w:p>
    <w:p w14:paraId="3C327124" w14:textId="77777777" w:rsidR="007F0634" w:rsidRPr="001C73FE" w:rsidRDefault="007F0634" w:rsidP="006C7089">
      <w:pPr>
        <w:pStyle w:val="ListParagraph"/>
        <w:ind w:left="1440"/>
        <w:contextualSpacing w:val="0"/>
        <w:rPr>
          <w:sz w:val="22"/>
          <w:szCs w:val="22"/>
        </w:rPr>
      </w:pPr>
      <w:r w:rsidRPr="001C73FE">
        <w:rPr>
          <w:sz w:val="22"/>
          <w:szCs w:val="22"/>
        </w:rPr>
        <w:t>Program designed to increase efficiency of Phase II clinical trial research. Collaborated to streamline study design and enrollment process at Emory. Developed research coordinator orientation manual for the School of Medicine.</w:t>
      </w:r>
    </w:p>
    <w:p w14:paraId="762B4984" w14:textId="77777777" w:rsidR="007F0634" w:rsidRPr="001C73FE" w:rsidRDefault="007F0634" w:rsidP="006C7089">
      <w:pPr>
        <w:pStyle w:val="ListParagraph"/>
        <w:ind w:left="1440"/>
        <w:contextualSpacing w:val="0"/>
        <w:rPr>
          <w:sz w:val="22"/>
          <w:szCs w:val="22"/>
        </w:rPr>
      </w:pPr>
    </w:p>
    <w:p w14:paraId="75B04C2E" w14:textId="560AF25C" w:rsidR="007F0634" w:rsidRPr="001C73FE" w:rsidRDefault="007F0634" w:rsidP="006C7089">
      <w:pPr>
        <w:pStyle w:val="ListParagraph"/>
        <w:ind w:left="1440" w:hanging="1440"/>
        <w:rPr>
          <w:sz w:val="22"/>
          <w:szCs w:val="22"/>
        </w:rPr>
      </w:pPr>
      <w:r w:rsidRPr="001C73FE">
        <w:rPr>
          <w:sz w:val="22"/>
          <w:szCs w:val="22"/>
        </w:rPr>
        <w:t>2013–2014</w:t>
      </w:r>
      <w:r w:rsidRPr="001C73FE">
        <w:rPr>
          <w:sz w:val="22"/>
          <w:szCs w:val="22"/>
        </w:rPr>
        <w:tab/>
      </w:r>
      <w:r w:rsidR="00273C1D" w:rsidRPr="00273C1D">
        <w:rPr>
          <w:b/>
          <w:bCs/>
          <w:sz w:val="22"/>
          <w:szCs w:val="22"/>
        </w:rPr>
        <w:t>Emory University</w:t>
      </w:r>
      <w:r w:rsidR="00273C1D" w:rsidRPr="00273C1D">
        <w:rPr>
          <w:sz w:val="22"/>
          <w:szCs w:val="22"/>
        </w:rPr>
        <w:t>,</w:t>
      </w:r>
      <w:r w:rsidR="00273C1D" w:rsidRPr="00273C1D">
        <w:rPr>
          <w:b/>
          <w:sz w:val="22"/>
          <w:szCs w:val="22"/>
        </w:rPr>
        <w:t xml:space="preserve"> </w:t>
      </w:r>
      <w:r w:rsidRPr="00273C1D">
        <w:rPr>
          <w:bCs/>
          <w:sz w:val="22"/>
          <w:szCs w:val="22"/>
        </w:rPr>
        <w:t>Office of Institutional Research, Planning, and Effectiveness</w:t>
      </w:r>
      <w:r w:rsidRPr="001C73FE">
        <w:rPr>
          <w:sz w:val="22"/>
          <w:szCs w:val="22"/>
        </w:rPr>
        <w:t xml:space="preserve"> </w:t>
      </w:r>
    </w:p>
    <w:p w14:paraId="07676B0A" w14:textId="77777777" w:rsidR="007F0634" w:rsidRPr="001C73FE" w:rsidRDefault="007F0634" w:rsidP="006C7089">
      <w:pPr>
        <w:pStyle w:val="ListParagraph"/>
        <w:ind w:left="1440" w:hanging="1440"/>
        <w:rPr>
          <w:i/>
          <w:sz w:val="22"/>
          <w:szCs w:val="22"/>
        </w:rPr>
      </w:pPr>
      <w:r w:rsidRPr="001C73FE">
        <w:rPr>
          <w:sz w:val="22"/>
          <w:szCs w:val="22"/>
        </w:rPr>
        <w:tab/>
      </w:r>
      <w:r w:rsidRPr="001C73FE">
        <w:rPr>
          <w:i/>
          <w:sz w:val="22"/>
          <w:szCs w:val="22"/>
        </w:rPr>
        <w:t>Quality Enhancement Plan: "The Nature of Evidence," Committee Member</w:t>
      </w:r>
    </w:p>
    <w:p w14:paraId="25820885" w14:textId="77777777" w:rsidR="007F0634" w:rsidRPr="001C73FE" w:rsidRDefault="007F0634" w:rsidP="006C7089">
      <w:pPr>
        <w:pStyle w:val="ListParagraph"/>
        <w:ind w:left="1440" w:hanging="1440"/>
        <w:contextualSpacing w:val="0"/>
        <w:rPr>
          <w:sz w:val="22"/>
          <w:szCs w:val="22"/>
        </w:rPr>
      </w:pPr>
      <w:r w:rsidRPr="001C73FE">
        <w:rPr>
          <w:i/>
          <w:sz w:val="22"/>
          <w:szCs w:val="22"/>
        </w:rPr>
        <w:tab/>
      </w:r>
      <w:proofErr w:type="gramStart"/>
      <w:r w:rsidRPr="001C73FE">
        <w:rPr>
          <w:sz w:val="22"/>
          <w:szCs w:val="22"/>
        </w:rPr>
        <w:t>Program</w:t>
      </w:r>
      <w:proofErr w:type="gramEnd"/>
      <w:r w:rsidRPr="001C73FE">
        <w:rPr>
          <w:sz w:val="22"/>
          <w:szCs w:val="22"/>
        </w:rPr>
        <w:t xml:space="preserve"> designed to enhance campus life for undergraduate students of Emory by fostering an understanding of empiricism and intellectual curiosity. Incorporated collaborative brainstorming and planning meetings as well as dissemination of information to the </w:t>
      </w:r>
      <w:proofErr w:type="gramStart"/>
      <w:r w:rsidRPr="001C73FE">
        <w:rPr>
          <w:sz w:val="22"/>
          <w:szCs w:val="22"/>
        </w:rPr>
        <w:t>university as a whole</w:t>
      </w:r>
      <w:proofErr w:type="gramEnd"/>
      <w:r w:rsidRPr="001C73FE">
        <w:rPr>
          <w:sz w:val="22"/>
          <w:szCs w:val="22"/>
        </w:rPr>
        <w:t xml:space="preserve">. </w:t>
      </w:r>
    </w:p>
    <w:p w14:paraId="088D9E67" w14:textId="77777777" w:rsidR="00C87E16" w:rsidRPr="001C73FE" w:rsidRDefault="00C87E16" w:rsidP="006C7089">
      <w:pPr>
        <w:pStyle w:val="ListParagraph"/>
        <w:ind w:left="1440" w:hanging="1440"/>
        <w:rPr>
          <w:b/>
          <w:sz w:val="22"/>
          <w:szCs w:val="22"/>
          <w:u w:val="single"/>
        </w:rPr>
      </w:pPr>
    </w:p>
    <w:p w14:paraId="3C027EDB" w14:textId="77777777" w:rsidR="005872D3" w:rsidRPr="001C73FE" w:rsidRDefault="005872D3" w:rsidP="006C7089">
      <w:pPr>
        <w:pStyle w:val="ListParagraph"/>
        <w:ind w:left="1440" w:hanging="1440"/>
        <w:rPr>
          <w:b/>
          <w:sz w:val="22"/>
          <w:szCs w:val="22"/>
          <w:u w:val="single"/>
        </w:rPr>
      </w:pPr>
    </w:p>
    <w:p w14:paraId="46C95C31" w14:textId="5698D1C8" w:rsidR="009846EF" w:rsidRPr="001C73FE" w:rsidRDefault="00CE4799" w:rsidP="006C7089">
      <w:pPr>
        <w:pStyle w:val="Ben2"/>
        <w:rPr>
          <w:rFonts w:cs="Times New Roman"/>
        </w:rPr>
      </w:pPr>
      <w:r>
        <w:rPr>
          <w:rFonts w:cs="Times New Roman"/>
        </w:rPr>
        <w:lastRenderedPageBreak/>
        <w:t xml:space="preserve">OTHER </w:t>
      </w:r>
      <w:r w:rsidR="00C87E16" w:rsidRPr="001C73FE">
        <w:rPr>
          <w:rFonts w:cs="Times New Roman"/>
        </w:rPr>
        <w:t>REVIEW</w:t>
      </w:r>
      <w:r w:rsidR="005872D3" w:rsidRPr="001C73FE">
        <w:rPr>
          <w:rFonts w:cs="Times New Roman"/>
        </w:rPr>
        <w:t>ER</w:t>
      </w:r>
      <w:r w:rsidR="00CC3EE7" w:rsidRPr="001C73FE">
        <w:rPr>
          <w:rFonts w:cs="Times New Roman"/>
        </w:rPr>
        <w:t xml:space="preserve"> EXPERIENCE</w:t>
      </w:r>
    </w:p>
    <w:p w14:paraId="6DC3B6C2" w14:textId="369E6C5E" w:rsidR="00A27DD2" w:rsidRDefault="00A27DD2" w:rsidP="006C7089">
      <w:pPr>
        <w:pStyle w:val="ListParagraph"/>
        <w:ind w:left="1440" w:hanging="1440"/>
        <w:rPr>
          <w:sz w:val="22"/>
          <w:szCs w:val="22"/>
        </w:rPr>
      </w:pPr>
      <w:r>
        <w:rPr>
          <w:sz w:val="22"/>
          <w:szCs w:val="22"/>
        </w:rPr>
        <w:t>2021</w:t>
      </w:r>
      <w:r>
        <w:rPr>
          <w:sz w:val="22"/>
          <w:szCs w:val="22"/>
        </w:rPr>
        <w:tab/>
      </w:r>
      <w:r w:rsidR="00E10B4B" w:rsidRPr="00E10B4B">
        <w:rPr>
          <w:b/>
          <w:bCs/>
          <w:sz w:val="22"/>
          <w:szCs w:val="22"/>
        </w:rPr>
        <w:t>Society</w:t>
      </w:r>
      <w:r w:rsidR="00E10B4B">
        <w:rPr>
          <w:sz w:val="22"/>
          <w:szCs w:val="22"/>
        </w:rPr>
        <w:t xml:space="preserve"> </w:t>
      </w:r>
      <w:r w:rsidR="00E10B4B">
        <w:rPr>
          <w:b/>
          <w:bCs/>
          <w:sz w:val="22"/>
          <w:szCs w:val="22"/>
        </w:rPr>
        <w:t>for a Science of Clinical Psychology</w:t>
      </w:r>
      <w:r w:rsidR="00E10B4B" w:rsidRPr="00E10B4B">
        <w:rPr>
          <w:sz w:val="22"/>
          <w:szCs w:val="22"/>
        </w:rPr>
        <w:t xml:space="preserve">, </w:t>
      </w:r>
      <w:r w:rsidR="007F2194" w:rsidRPr="00E10B4B">
        <w:rPr>
          <w:sz w:val="22"/>
          <w:szCs w:val="22"/>
        </w:rPr>
        <w:t>Dissertat</w:t>
      </w:r>
      <w:r w:rsidR="00E10B4B">
        <w:rPr>
          <w:sz w:val="22"/>
          <w:szCs w:val="22"/>
        </w:rPr>
        <w:t>ion Award</w:t>
      </w:r>
    </w:p>
    <w:p w14:paraId="5418D4C2" w14:textId="7B768A14" w:rsidR="007F2194" w:rsidRPr="007F2194" w:rsidRDefault="00E10B4B" w:rsidP="006C7089">
      <w:pPr>
        <w:pStyle w:val="ListParagraph"/>
        <w:ind w:left="1440" w:hanging="1440"/>
        <w:rPr>
          <w:b/>
          <w:bCs/>
          <w:sz w:val="22"/>
          <w:szCs w:val="22"/>
        </w:rPr>
      </w:pPr>
      <w:r>
        <w:rPr>
          <w:sz w:val="22"/>
          <w:szCs w:val="22"/>
        </w:rPr>
        <w:tab/>
      </w:r>
    </w:p>
    <w:p w14:paraId="35E2AC54" w14:textId="6762906C" w:rsidR="007F0634" w:rsidRPr="00E10B4B" w:rsidRDefault="007F0634" w:rsidP="006C7089">
      <w:pPr>
        <w:pStyle w:val="ListParagraph"/>
        <w:ind w:left="1440" w:hanging="1440"/>
        <w:rPr>
          <w:b/>
          <w:bCs/>
          <w:sz w:val="22"/>
          <w:szCs w:val="22"/>
        </w:rPr>
      </w:pPr>
      <w:r w:rsidRPr="001C73FE">
        <w:rPr>
          <w:sz w:val="22"/>
          <w:szCs w:val="22"/>
        </w:rPr>
        <w:t>2017</w:t>
      </w:r>
      <w:r w:rsidRPr="001C73FE">
        <w:rPr>
          <w:sz w:val="22"/>
          <w:szCs w:val="22"/>
        </w:rPr>
        <w:tab/>
      </w:r>
      <w:r w:rsidR="00E10B4B" w:rsidRPr="00E10B4B">
        <w:rPr>
          <w:b/>
          <w:bCs/>
          <w:sz w:val="22"/>
          <w:szCs w:val="22"/>
        </w:rPr>
        <w:t>Psi Chi International Honor Society in Psychology and The Pennsylvania State University</w:t>
      </w:r>
      <w:r w:rsidR="00E10B4B" w:rsidRPr="00E10B4B">
        <w:rPr>
          <w:sz w:val="22"/>
          <w:szCs w:val="22"/>
        </w:rPr>
        <w:t>,</w:t>
      </w:r>
      <w:r w:rsidR="00E10B4B">
        <w:rPr>
          <w:b/>
          <w:bCs/>
          <w:sz w:val="22"/>
          <w:szCs w:val="22"/>
        </w:rPr>
        <w:t xml:space="preserve"> </w:t>
      </w:r>
      <w:r w:rsidRPr="00E10B4B">
        <w:rPr>
          <w:sz w:val="22"/>
          <w:szCs w:val="22"/>
        </w:rPr>
        <w:t>Penn State Psi Chi Research Conference</w:t>
      </w:r>
      <w:r w:rsidR="00273C1D">
        <w:rPr>
          <w:sz w:val="22"/>
          <w:szCs w:val="22"/>
        </w:rPr>
        <w:t xml:space="preserve"> Poster Presentation</w:t>
      </w:r>
      <w:r w:rsidR="00A9626E">
        <w:rPr>
          <w:sz w:val="22"/>
          <w:szCs w:val="22"/>
        </w:rPr>
        <w:t>s</w:t>
      </w:r>
    </w:p>
    <w:p w14:paraId="135BD78C" w14:textId="77777777" w:rsidR="007F0634" w:rsidRPr="001C73FE" w:rsidRDefault="007F0634" w:rsidP="006C7089">
      <w:pPr>
        <w:pStyle w:val="ListParagraph"/>
        <w:ind w:left="1440" w:hanging="1440"/>
        <w:rPr>
          <w:sz w:val="22"/>
          <w:szCs w:val="22"/>
        </w:rPr>
      </w:pPr>
    </w:p>
    <w:p w14:paraId="4568E1E9" w14:textId="796901B6" w:rsidR="007F0634" w:rsidRPr="001C73FE" w:rsidRDefault="007F0634" w:rsidP="006C7089">
      <w:pPr>
        <w:pStyle w:val="ListParagraph"/>
        <w:ind w:left="1440" w:hanging="1440"/>
        <w:rPr>
          <w:sz w:val="22"/>
          <w:szCs w:val="22"/>
        </w:rPr>
      </w:pPr>
      <w:r w:rsidRPr="001C73FE">
        <w:rPr>
          <w:sz w:val="22"/>
          <w:szCs w:val="22"/>
        </w:rPr>
        <w:t>2015–2016</w:t>
      </w:r>
      <w:r w:rsidRPr="001C73FE">
        <w:rPr>
          <w:sz w:val="22"/>
          <w:szCs w:val="22"/>
        </w:rPr>
        <w:tab/>
      </w:r>
      <w:r w:rsidR="007F2194" w:rsidRPr="007F2194">
        <w:rPr>
          <w:b/>
          <w:bCs/>
          <w:sz w:val="22"/>
          <w:szCs w:val="22"/>
        </w:rPr>
        <w:t>American Psychological Association of Graduate Students</w:t>
      </w:r>
      <w:r w:rsidR="007F2194">
        <w:rPr>
          <w:b/>
          <w:sz w:val="22"/>
          <w:szCs w:val="22"/>
        </w:rPr>
        <w:t>,</w:t>
      </w:r>
      <w:r w:rsidR="007F2194" w:rsidRPr="007F2194">
        <w:rPr>
          <w:b/>
          <w:sz w:val="22"/>
          <w:szCs w:val="22"/>
        </w:rPr>
        <w:t xml:space="preserve"> </w:t>
      </w:r>
      <w:r w:rsidRPr="007F2194">
        <w:rPr>
          <w:bCs/>
          <w:sz w:val="22"/>
          <w:szCs w:val="22"/>
        </w:rPr>
        <w:t>Basic Science Research Grant</w:t>
      </w:r>
    </w:p>
    <w:p w14:paraId="422D1CCA" w14:textId="77777777" w:rsidR="00C87E16" w:rsidRPr="001C73FE" w:rsidRDefault="00C87E16" w:rsidP="006C7089">
      <w:pPr>
        <w:pStyle w:val="ListParagraph"/>
        <w:ind w:left="1440" w:hanging="1440"/>
        <w:rPr>
          <w:sz w:val="22"/>
          <w:szCs w:val="22"/>
        </w:rPr>
      </w:pPr>
    </w:p>
    <w:p w14:paraId="57B638F0" w14:textId="4C353DDA" w:rsidR="007F0634" w:rsidRPr="001C73FE" w:rsidRDefault="007F0634" w:rsidP="006C7089">
      <w:pPr>
        <w:pStyle w:val="ListParagraph"/>
        <w:ind w:left="1440" w:hanging="1440"/>
        <w:rPr>
          <w:sz w:val="22"/>
          <w:szCs w:val="22"/>
        </w:rPr>
      </w:pPr>
      <w:r w:rsidRPr="001C73FE">
        <w:rPr>
          <w:sz w:val="22"/>
          <w:szCs w:val="22"/>
        </w:rPr>
        <w:t>2014–2017</w:t>
      </w:r>
      <w:r w:rsidRPr="001C73FE">
        <w:rPr>
          <w:sz w:val="22"/>
          <w:szCs w:val="22"/>
        </w:rPr>
        <w:tab/>
      </w:r>
      <w:r w:rsidR="007F2194" w:rsidRPr="00E10B4B">
        <w:rPr>
          <w:b/>
          <w:bCs/>
          <w:sz w:val="22"/>
          <w:szCs w:val="22"/>
        </w:rPr>
        <w:t>Association for Psychological Science Student Caucus</w:t>
      </w:r>
      <w:r w:rsidR="007F2194">
        <w:rPr>
          <w:sz w:val="22"/>
          <w:szCs w:val="22"/>
        </w:rPr>
        <w:t xml:space="preserve">, </w:t>
      </w:r>
      <w:r w:rsidRPr="00E10B4B">
        <w:rPr>
          <w:bCs/>
          <w:sz w:val="22"/>
          <w:szCs w:val="22"/>
        </w:rPr>
        <w:t>Student Grant Competition</w:t>
      </w:r>
    </w:p>
    <w:p w14:paraId="7EBFCA3C" w14:textId="77777777" w:rsidR="00C87E16" w:rsidRPr="001C73FE" w:rsidRDefault="00C87E16" w:rsidP="006C7089">
      <w:pPr>
        <w:pStyle w:val="ListParagraph"/>
        <w:ind w:left="1440" w:hanging="1440"/>
        <w:rPr>
          <w:sz w:val="22"/>
          <w:szCs w:val="22"/>
        </w:rPr>
      </w:pPr>
    </w:p>
    <w:p w14:paraId="1EBE6133" w14:textId="77777777" w:rsidR="007F0634" w:rsidRPr="001C73FE" w:rsidRDefault="007F0634" w:rsidP="006C7089">
      <w:pPr>
        <w:pStyle w:val="ListParagraph"/>
        <w:ind w:left="1440" w:hanging="1440"/>
        <w:rPr>
          <w:sz w:val="22"/>
          <w:szCs w:val="22"/>
        </w:rPr>
      </w:pPr>
    </w:p>
    <w:p w14:paraId="08A3AFAE" w14:textId="77777777" w:rsidR="00C87E16" w:rsidRPr="001C73FE" w:rsidRDefault="00C87E16" w:rsidP="006C7089">
      <w:pPr>
        <w:pStyle w:val="Ben2"/>
        <w:rPr>
          <w:rFonts w:cs="Times New Roman"/>
        </w:rPr>
      </w:pPr>
      <w:r w:rsidRPr="001C73FE">
        <w:rPr>
          <w:rFonts w:cs="Times New Roman"/>
        </w:rPr>
        <w:t>OTHER EXPERIENCE</w:t>
      </w:r>
    </w:p>
    <w:p w14:paraId="0A976B00" w14:textId="26F4C457" w:rsidR="00137BC6" w:rsidRPr="001C73FE" w:rsidRDefault="00137BC6" w:rsidP="006C7089">
      <w:pPr>
        <w:pStyle w:val="ListParagraph"/>
        <w:ind w:left="1440" w:hanging="1440"/>
        <w:rPr>
          <w:sz w:val="22"/>
          <w:szCs w:val="22"/>
        </w:rPr>
      </w:pPr>
      <w:r w:rsidRPr="001C73FE">
        <w:rPr>
          <w:sz w:val="22"/>
          <w:szCs w:val="22"/>
        </w:rPr>
        <w:t>2016</w:t>
      </w:r>
      <w:r w:rsidR="00A807B9" w:rsidRPr="001C73FE">
        <w:rPr>
          <w:sz w:val="22"/>
          <w:szCs w:val="22"/>
        </w:rPr>
        <w:t>–</w:t>
      </w:r>
      <w:r w:rsidR="00375EDC">
        <w:rPr>
          <w:sz w:val="22"/>
          <w:szCs w:val="22"/>
        </w:rPr>
        <w:t>20</w:t>
      </w:r>
      <w:r w:rsidR="001C5F79">
        <w:rPr>
          <w:sz w:val="22"/>
          <w:szCs w:val="22"/>
        </w:rPr>
        <w:t>19</w:t>
      </w:r>
      <w:r w:rsidRPr="001C73FE">
        <w:rPr>
          <w:sz w:val="22"/>
          <w:szCs w:val="22"/>
        </w:rPr>
        <w:tab/>
      </w:r>
      <w:r w:rsidRPr="001C73FE">
        <w:rPr>
          <w:b/>
          <w:sz w:val="22"/>
          <w:szCs w:val="22"/>
        </w:rPr>
        <w:t>Stat-Help.com</w:t>
      </w:r>
    </w:p>
    <w:p w14:paraId="6DF088BC" w14:textId="77777777" w:rsidR="00137BC6" w:rsidRPr="001C73FE" w:rsidRDefault="00137BC6" w:rsidP="006C7089">
      <w:pPr>
        <w:pStyle w:val="ListParagraph"/>
        <w:ind w:left="1440" w:hanging="1440"/>
        <w:rPr>
          <w:sz w:val="22"/>
          <w:szCs w:val="22"/>
        </w:rPr>
      </w:pPr>
      <w:r w:rsidRPr="001C73FE">
        <w:rPr>
          <w:sz w:val="22"/>
          <w:szCs w:val="22"/>
        </w:rPr>
        <w:tab/>
      </w:r>
      <w:r w:rsidRPr="001C73FE">
        <w:rPr>
          <w:i/>
          <w:sz w:val="22"/>
          <w:szCs w:val="22"/>
        </w:rPr>
        <w:t>Consultant</w:t>
      </w:r>
    </w:p>
    <w:p w14:paraId="3FBA74CE" w14:textId="77777777" w:rsidR="00137BC6" w:rsidRPr="001C73FE" w:rsidRDefault="00137BC6" w:rsidP="006C7089">
      <w:pPr>
        <w:pStyle w:val="ListParagraph"/>
        <w:ind w:left="1440" w:hanging="1440"/>
        <w:rPr>
          <w:b/>
          <w:sz w:val="22"/>
          <w:szCs w:val="22"/>
        </w:rPr>
      </w:pPr>
      <w:r w:rsidRPr="001C73FE">
        <w:rPr>
          <w:sz w:val="22"/>
          <w:szCs w:val="22"/>
        </w:rPr>
        <w:tab/>
        <w:t xml:space="preserve">Provide free statistical consulting to people across the world doing research.  Answer questions about statistical topics submitted via email.   </w:t>
      </w:r>
    </w:p>
    <w:p w14:paraId="6F1FDAE0" w14:textId="77777777" w:rsidR="0072072F" w:rsidRPr="001C73FE" w:rsidRDefault="0072072F" w:rsidP="006C7089">
      <w:pPr>
        <w:rPr>
          <w:sz w:val="22"/>
          <w:szCs w:val="22"/>
        </w:rPr>
      </w:pPr>
    </w:p>
    <w:p w14:paraId="341CADA0" w14:textId="77777777" w:rsidR="00CC3EE7" w:rsidRPr="001C73FE" w:rsidRDefault="00CC3EE7" w:rsidP="006C7089">
      <w:pPr>
        <w:pStyle w:val="ListParagraph"/>
        <w:ind w:left="1440" w:hanging="1440"/>
        <w:rPr>
          <w:sz w:val="22"/>
          <w:szCs w:val="22"/>
        </w:rPr>
      </w:pPr>
      <w:r w:rsidRPr="001C73FE">
        <w:rPr>
          <w:sz w:val="22"/>
          <w:szCs w:val="22"/>
        </w:rPr>
        <w:t xml:space="preserve">2010–2012 </w:t>
      </w:r>
      <w:r w:rsidRPr="001C73FE">
        <w:rPr>
          <w:sz w:val="22"/>
          <w:szCs w:val="22"/>
        </w:rPr>
        <w:tab/>
      </w:r>
      <w:r w:rsidRPr="001C73FE">
        <w:rPr>
          <w:b/>
          <w:sz w:val="22"/>
          <w:szCs w:val="22"/>
        </w:rPr>
        <w:t>Psi Chi Psychology Honors Society</w:t>
      </w:r>
      <w:r w:rsidR="006B1368" w:rsidRPr="001C73FE">
        <w:rPr>
          <w:sz w:val="22"/>
          <w:szCs w:val="22"/>
        </w:rPr>
        <w:t>, Emory University</w:t>
      </w:r>
    </w:p>
    <w:p w14:paraId="4B3D9C7B" w14:textId="77777777" w:rsidR="00CC3EE7" w:rsidRPr="001C73FE" w:rsidRDefault="00CC3EE7" w:rsidP="006C7089">
      <w:pPr>
        <w:pStyle w:val="ListParagraph"/>
        <w:ind w:left="1440" w:hanging="1440"/>
        <w:rPr>
          <w:i/>
          <w:sz w:val="22"/>
          <w:szCs w:val="22"/>
        </w:rPr>
      </w:pPr>
      <w:r w:rsidRPr="001C73FE">
        <w:rPr>
          <w:b/>
          <w:sz w:val="22"/>
          <w:szCs w:val="22"/>
        </w:rPr>
        <w:tab/>
      </w:r>
      <w:r w:rsidRPr="001C73FE">
        <w:rPr>
          <w:i/>
          <w:sz w:val="22"/>
          <w:szCs w:val="22"/>
        </w:rPr>
        <w:t>Peer Mentor</w:t>
      </w:r>
    </w:p>
    <w:p w14:paraId="15A8EDDB" w14:textId="77777777" w:rsidR="00A73591" w:rsidRPr="001C73FE" w:rsidRDefault="00CC3EE7" w:rsidP="006C7089">
      <w:pPr>
        <w:ind w:left="1440"/>
        <w:rPr>
          <w:sz w:val="22"/>
          <w:szCs w:val="22"/>
        </w:rPr>
      </w:pPr>
      <w:r w:rsidRPr="001C73FE">
        <w:rPr>
          <w:sz w:val="22"/>
          <w:szCs w:val="22"/>
        </w:rPr>
        <w:t>Addressed concerns and an</w:t>
      </w:r>
      <w:r w:rsidR="001F32D9" w:rsidRPr="001C73FE">
        <w:rPr>
          <w:sz w:val="22"/>
          <w:szCs w:val="22"/>
        </w:rPr>
        <w:t xml:space="preserve">swered questions, through emails, </w:t>
      </w:r>
      <w:r w:rsidRPr="001C73FE">
        <w:rPr>
          <w:sz w:val="22"/>
          <w:szCs w:val="22"/>
        </w:rPr>
        <w:t>info panels</w:t>
      </w:r>
      <w:r w:rsidR="001F32D9" w:rsidRPr="001C73FE">
        <w:rPr>
          <w:sz w:val="22"/>
          <w:szCs w:val="22"/>
        </w:rPr>
        <w:t>, and one-on-one advising sessions</w:t>
      </w:r>
      <w:r w:rsidRPr="001C73FE">
        <w:rPr>
          <w:sz w:val="22"/>
          <w:szCs w:val="22"/>
        </w:rPr>
        <w:t>, of undergraduates majoring or interested in psychology.</w:t>
      </w:r>
    </w:p>
    <w:p w14:paraId="0CB9B5DD" w14:textId="77777777" w:rsidR="009846EF" w:rsidRPr="001C73FE" w:rsidRDefault="00CC3EE7" w:rsidP="006C7089">
      <w:pPr>
        <w:ind w:left="1440"/>
        <w:rPr>
          <w:sz w:val="22"/>
          <w:szCs w:val="22"/>
        </w:rPr>
      </w:pPr>
      <w:r w:rsidRPr="001C73FE">
        <w:rPr>
          <w:sz w:val="22"/>
          <w:szCs w:val="22"/>
        </w:rPr>
        <w:t xml:space="preserve">  </w:t>
      </w:r>
    </w:p>
    <w:p w14:paraId="4B82A7D1" w14:textId="77777777" w:rsidR="00CC3EE7" w:rsidRPr="001C73FE" w:rsidRDefault="00CC3EE7" w:rsidP="006C7089">
      <w:pPr>
        <w:pStyle w:val="ListParagraph"/>
        <w:ind w:left="1440" w:hanging="1440"/>
        <w:rPr>
          <w:sz w:val="22"/>
          <w:szCs w:val="22"/>
        </w:rPr>
      </w:pPr>
      <w:r w:rsidRPr="001C73FE">
        <w:rPr>
          <w:b/>
          <w:sz w:val="22"/>
          <w:szCs w:val="22"/>
        </w:rPr>
        <w:tab/>
      </w:r>
      <w:r w:rsidR="001A6821" w:rsidRPr="001C73FE">
        <w:rPr>
          <w:b/>
          <w:sz w:val="22"/>
          <w:szCs w:val="22"/>
        </w:rPr>
        <w:t>Office of</w:t>
      </w:r>
      <w:r w:rsidRPr="001C73FE">
        <w:rPr>
          <w:b/>
          <w:sz w:val="22"/>
          <w:szCs w:val="22"/>
        </w:rPr>
        <w:t xml:space="preserve"> Student Leadership and Service</w:t>
      </w:r>
      <w:r w:rsidR="00E6601C" w:rsidRPr="001C73FE">
        <w:rPr>
          <w:sz w:val="22"/>
          <w:szCs w:val="22"/>
        </w:rPr>
        <w:t>, Emory University</w:t>
      </w:r>
    </w:p>
    <w:p w14:paraId="6E6CD02B" w14:textId="77777777" w:rsidR="00AD0D73" w:rsidRPr="001C73FE" w:rsidRDefault="00227063" w:rsidP="006C7089">
      <w:pPr>
        <w:pStyle w:val="ListParagraph"/>
        <w:ind w:left="1440" w:hanging="1440"/>
        <w:rPr>
          <w:i/>
          <w:sz w:val="22"/>
          <w:szCs w:val="22"/>
        </w:rPr>
      </w:pPr>
      <w:r w:rsidRPr="001C73FE">
        <w:rPr>
          <w:sz w:val="22"/>
          <w:szCs w:val="22"/>
        </w:rPr>
        <w:t>2011</w:t>
      </w:r>
      <w:r w:rsidRPr="001C73FE">
        <w:rPr>
          <w:i/>
          <w:sz w:val="22"/>
          <w:szCs w:val="22"/>
        </w:rPr>
        <w:tab/>
      </w:r>
      <w:r w:rsidR="00B7568D" w:rsidRPr="001C73FE">
        <w:rPr>
          <w:i/>
          <w:sz w:val="22"/>
          <w:szCs w:val="22"/>
        </w:rPr>
        <w:t xml:space="preserve">Orientation Captain </w:t>
      </w:r>
    </w:p>
    <w:p w14:paraId="5F7AFA41" w14:textId="77777777" w:rsidR="00A73591" w:rsidRPr="001C73FE" w:rsidRDefault="00AD0D73" w:rsidP="006C7089">
      <w:pPr>
        <w:pStyle w:val="ListParagraph"/>
        <w:spacing w:after="120"/>
        <w:ind w:left="1440"/>
        <w:contextualSpacing w:val="0"/>
        <w:rPr>
          <w:sz w:val="22"/>
          <w:szCs w:val="22"/>
        </w:rPr>
      </w:pPr>
      <w:r w:rsidRPr="001C73FE">
        <w:rPr>
          <w:sz w:val="22"/>
          <w:szCs w:val="22"/>
        </w:rPr>
        <w:t>Managed a</w:t>
      </w:r>
      <w:r w:rsidR="001A6821" w:rsidRPr="001C73FE">
        <w:rPr>
          <w:sz w:val="22"/>
          <w:szCs w:val="22"/>
        </w:rPr>
        <w:t>dministrative tasks</w:t>
      </w:r>
      <w:r w:rsidR="00C52B85" w:rsidRPr="001C73FE">
        <w:rPr>
          <w:sz w:val="22"/>
          <w:szCs w:val="22"/>
        </w:rPr>
        <w:t xml:space="preserve"> </w:t>
      </w:r>
      <w:r w:rsidR="005C4C8E" w:rsidRPr="001C73FE">
        <w:rPr>
          <w:sz w:val="22"/>
          <w:szCs w:val="22"/>
        </w:rPr>
        <w:t>including</w:t>
      </w:r>
      <w:r w:rsidR="00C52B85" w:rsidRPr="001C73FE">
        <w:rPr>
          <w:sz w:val="22"/>
          <w:szCs w:val="22"/>
        </w:rPr>
        <w:t xml:space="preserve"> event planning, scheduling, and management</w:t>
      </w:r>
      <w:r w:rsidR="001A6821" w:rsidRPr="001C73FE">
        <w:rPr>
          <w:sz w:val="22"/>
          <w:szCs w:val="22"/>
        </w:rPr>
        <w:t xml:space="preserve"> regarding orientation of new students on campus</w:t>
      </w:r>
      <w:r w:rsidRPr="001C73FE">
        <w:rPr>
          <w:sz w:val="22"/>
          <w:szCs w:val="22"/>
        </w:rPr>
        <w:t xml:space="preserve">. </w:t>
      </w:r>
      <w:r w:rsidR="001A6821" w:rsidRPr="001C73FE">
        <w:rPr>
          <w:sz w:val="22"/>
          <w:szCs w:val="22"/>
        </w:rPr>
        <w:t>Organized “Best in Show</w:t>
      </w:r>
      <w:r w:rsidR="005C4C8E" w:rsidRPr="001C73FE">
        <w:rPr>
          <w:sz w:val="22"/>
          <w:szCs w:val="22"/>
        </w:rPr>
        <w:t>,”</w:t>
      </w:r>
      <w:r w:rsidR="001A6821" w:rsidRPr="001C73FE">
        <w:rPr>
          <w:sz w:val="22"/>
          <w:szCs w:val="22"/>
        </w:rPr>
        <w:t xml:space="preserve"> showcase of Emory’s performance groups for the student body</w:t>
      </w:r>
      <w:r w:rsidRPr="001C73FE">
        <w:rPr>
          <w:sz w:val="22"/>
          <w:szCs w:val="22"/>
        </w:rPr>
        <w:t xml:space="preserve">. </w:t>
      </w:r>
      <w:r w:rsidR="001A6821" w:rsidRPr="001C73FE">
        <w:rPr>
          <w:sz w:val="22"/>
          <w:szCs w:val="22"/>
        </w:rPr>
        <w:t>Orga</w:t>
      </w:r>
      <w:r w:rsidR="00C52B85" w:rsidRPr="001C73FE">
        <w:rPr>
          <w:sz w:val="22"/>
          <w:szCs w:val="22"/>
        </w:rPr>
        <w:t>nized diversity-awareness skits</w:t>
      </w:r>
      <w:r w:rsidR="001A6821" w:rsidRPr="001C73FE">
        <w:rPr>
          <w:sz w:val="22"/>
          <w:szCs w:val="22"/>
        </w:rPr>
        <w:t>, directing a cast of twenty Orientation Leaders to perform</w:t>
      </w:r>
      <w:r w:rsidR="00CC3EE7" w:rsidRPr="001C73FE">
        <w:rPr>
          <w:sz w:val="22"/>
          <w:szCs w:val="22"/>
        </w:rPr>
        <w:t xml:space="preserve"> educational theatre</w:t>
      </w:r>
      <w:r w:rsidR="001A6821" w:rsidRPr="001C73FE">
        <w:rPr>
          <w:sz w:val="22"/>
          <w:szCs w:val="22"/>
        </w:rPr>
        <w:t xml:space="preserve"> for the freshman class</w:t>
      </w:r>
      <w:r w:rsidRPr="001C73FE">
        <w:rPr>
          <w:sz w:val="22"/>
          <w:szCs w:val="22"/>
        </w:rPr>
        <w:t xml:space="preserve">. </w:t>
      </w:r>
      <w:r w:rsidR="001A6821" w:rsidRPr="001C73FE">
        <w:rPr>
          <w:sz w:val="22"/>
          <w:szCs w:val="22"/>
        </w:rPr>
        <w:t xml:space="preserve">Led a group of Orientation Leaders through the training process to be facilitators of new student orientation, encouraging </w:t>
      </w:r>
      <w:r w:rsidR="00C52B85" w:rsidRPr="001C73FE">
        <w:rPr>
          <w:sz w:val="22"/>
          <w:szCs w:val="22"/>
        </w:rPr>
        <w:t xml:space="preserve">positive group </w:t>
      </w:r>
      <w:proofErr w:type="gramStart"/>
      <w:r w:rsidR="00C52B85" w:rsidRPr="001C73FE">
        <w:rPr>
          <w:sz w:val="22"/>
          <w:szCs w:val="22"/>
        </w:rPr>
        <w:t>dynamics</w:t>
      </w:r>
      <w:proofErr w:type="gramEnd"/>
    </w:p>
    <w:p w14:paraId="0BDF7A8A" w14:textId="77777777" w:rsidR="00B7568D" w:rsidRPr="001C73FE" w:rsidRDefault="00227063" w:rsidP="006C7089">
      <w:pPr>
        <w:pStyle w:val="ListParagraph"/>
        <w:ind w:left="1440" w:hanging="1440"/>
        <w:rPr>
          <w:sz w:val="22"/>
          <w:szCs w:val="22"/>
        </w:rPr>
      </w:pPr>
      <w:r w:rsidRPr="001C73FE">
        <w:rPr>
          <w:sz w:val="22"/>
          <w:szCs w:val="22"/>
        </w:rPr>
        <w:t>2010</w:t>
      </w:r>
      <w:r w:rsidRPr="001C73FE">
        <w:rPr>
          <w:b/>
          <w:sz w:val="22"/>
          <w:szCs w:val="22"/>
        </w:rPr>
        <w:tab/>
      </w:r>
      <w:r w:rsidR="00B7568D" w:rsidRPr="001C73FE">
        <w:rPr>
          <w:i/>
          <w:sz w:val="22"/>
          <w:szCs w:val="22"/>
        </w:rPr>
        <w:t>Orientation Leader</w:t>
      </w:r>
    </w:p>
    <w:p w14:paraId="176CBB54" w14:textId="77777777" w:rsidR="001A6821" w:rsidRPr="001C73FE" w:rsidRDefault="001A6821" w:rsidP="006C7089">
      <w:pPr>
        <w:ind w:left="1440"/>
        <w:rPr>
          <w:sz w:val="22"/>
          <w:szCs w:val="22"/>
        </w:rPr>
      </w:pPr>
      <w:r w:rsidRPr="001C73FE">
        <w:rPr>
          <w:sz w:val="22"/>
          <w:szCs w:val="22"/>
        </w:rPr>
        <w:t xml:space="preserve">Led a group of fourteen freshmen through </w:t>
      </w:r>
      <w:r w:rsidR="00C52B85" w:rsidRPr="001C73FE">
        <w:rPr>
          <w:sz w:val="22"/>
          <w:szCs w:val="22"/>
        </w:rPr>
        <w:t xml:space="preserve">group </w:t>
      </w:r>
      <w:r w:rsidRPr="001C73FE">
        <w:rPr>
          <w:sz w:val="22"/>
          <w:szCs w:val="22"/>
        </w:rPr>
        <w:t>bonding and acclimatization process of orientation</w:t>
      </w:r>
      <w:r w:rsidR="00227063" w:rsidRPr="001C73FE">
        <w:rPr>
          <w:sz w:val="22"/>
          <w:szCs w:val="22"/>
        </w:rPr>
        <w:t>. H</w:t>
      </w:r>
      <w:r w:rsidRPr="001C73FE">
        <w:rPr>
          <w:sz w:val="22"/>
          <w:szCs w:val="22"/>
        </w:rPr>
        <w:t xml:space="preserve">elped run and facilitate Orientation Week </w:t>
      </w:r>
      <w:r w:rsidR="00227063" w:rsidRPr="001C73FE">
        <w:rPr>
          <w:sz w:val="22"/>
          <w:szCs w:val="22"/>
        </w:rPr>
        <w:t>events and programs</w:t>
      </w:r>
      <w:r w:rsidRPr="001C73FE">
        <w:rPr>
          <w:sz w:val="22"/>
          <w:szCs w:val="22"/>
        </w:rPr>
        <w:t>.</w:t>
      </w:r>
    </w:p>
    <w:p w14:paraId="415B4C06" w14:textId="77777777" w:rsidR="00A73591" w:rsidRPr="001C73FE" w:rsidRDefault="00A73591" w:rsidP="006C7089">
      <w:pPr>
        <w:ind w:left="1440"/>
        <w:rPr>
          <w:sz w:val="22"/>
          <w:szCs w:val="22"/>
        </w:rPr>
      </w:pPr>
    </w:p>
    <w:p w14:paraId="66805918" w14:textId="77777777" w:rsidR="005B1080" w:rsidRPr="001C73FE" w:rsidRDefault="005B1080" w:rsidP="006C7089">
      <w:pPr>
        <w:pStyle w:val="ListParagraph"/>
        <w:ind w:left="1440" w:hanging="1440"/>
        <w:rPr>
          <w:sz w:val="22"/>
          <w:szCs w:val="22"/>
        </w:rPr>
      </w:pPr>
      <w:r w:rsidRPr="001C73FE">
        <w:rPr>
          <w:sz w:val="22"/>
          <w:szCs w:val="22"/>
        </w:rPr>
        <w:t>2009</w:t>
      </w:r>
      <w:r w:rsidRPr="001C73FE">
        <w:rPr>
          <w:b/>
          <w:sz w:val="22"/>
          <w:szCs w:val="22"/>
        </w:rPr>
        <w:tab/>
        <w:t>Office of Student Development</w:t>
      </w:r>
      <w:r w:rsidRPr="001C73FE">
        <w:rPr>
          <w:sz w:val="22"/>
          <w:szCs w:val="22"/>
        </w:rPr>
        <w:t>, Oxford</w:t>
      </w:r>
      <w:r w:rsidRPr="001C73FE">
        <w:rPr>
          <w:b/>
          <w:sz w:val="22"/>
          <w:szCs w:val="22"/>
        </w:rPr>
        <w:t xml:space="preserve"> </w:t>
      </w:r>
      <w:r w:rsidRPr="001C73FE">
        <w:rPr>
          <w:sz w:val="22"/>
          <w:szCs w:val="22"/>
        </w:rPr>
        <w:t>College of Emory University</w:t>
      </w:r>
    </w:p>
    <w:p w14:paraId="64E6E288" w14:textId="77777777" w:rsidR="005B1080" w:rsidRPr="001C73FE" w:rsidRDefault="005B1080" w:rsidP="006C7089">
      <w:pPr>
        <w:pStyle w:val="ListParagraph"/>
        <w:ind w:left="1440"/>
        <w:rPr>
          <w:sz w:val="22"/>
          <w:szCs w:val="22"/>
        </w:rPr>
      </w:pPr>
      <w:r w:rsidRPr="001C73FE">
        <w:rPr>
          <w:i/>
          <w:sz w:val="22"/>
          <w:szCs w:val="22"/>
        </w:rPr>
        <w:t>Peer Assistant Leader</w:t>
      </w:r>
    </w:p>
    <w:p w14:paraId="088D5C11" w14:textId="77777777" w:rsidR="00F34E54" w:rsidRPr="001C73FE" w:rsidRDefault="005B1080" w:rsidP="006C7089">
      <w:pPr>
        <w:pStyle w:val="ListParagraph"/>
        <w:ind w:left="1440"/>
        <w:contextualSpacing w:val="0"/>
        <w:rPr>
          <w:sz w:val="22"/>
          <w:szCs w:val="22"/>
        </w:rPr>
      </w:pPr>
      <w:r w:rsidRPr="001C73FE">
        <w:rPr>
          <w:sz w:val="22"/>
          <w:szCs w:val="22"/>
        </w:rPr>
        <w:t xml:space="preserve">Led orientation for seventeen freshmen on campus, organizing group meetings and social activities. </w:t>
      </w:r>
    </w:p>
    <w:p w14:paraId="3211B7CB" w14:textId="77777777" w:rsidR="007F249D" w:rsidRPr="001C73FE" w:rsidRDefault="007F249D" w:rsidP="006C7089">
      <w:pPr>
        <w:rPr>
          <w:smallCaps/>
          <w:sz w:val="22"/>
          <w:szCs w:val="22"/>
        </w:rPr>
      </w:pPr>
    </w:p>
    <w:p w14:paraId="6CC4A263" w14:textId="77777777" w:rsidR="00686B41" w:rsidRPr="001C73FE" w:rsidRDefault="00686B41" w:rsidP="006C7089">
      <w:pPr>
        <w:rPr>
          <w:i/>
          <w:smallCaps/>
          <w:sz w:val="36"/>
          <w:szCs w:val="22"/>
        </w:rPr>
      </w:pPr>
      <w:r w:rsidRPr="001C73FE">
        <w:rPr>
          <w:i/>
          <w:smallCaps/>
          <w:sz w:val="36"/>
          <w:szCs w:val="22"/>
        </w:rPr>
        <w:br w:type="page"/>
      </w:r>
    </w:p>
    <w:p w14:paraId="4E96A048" w14:textId="77777777" w:rsidR="00F34E54" w:rsidRPr="001C73FE" w:rsidRDefault="00F34E54" w:rsidP="006C7089">
      <w:pPr>
        <w:pStyle w:val="Ben1"/>
        <w:ind w:right="0"/>
        <w:rPr>
          <w:rFonts w:ascii="Times New Roman" w:hAnsi="Times New Roman" w:cs="Times New Roman"/>
          <w:b/>
          <w:sz w:val="22"/>
        </w:rPr>
      </w:pPr>
      <w:r w:rsidRPr="001C73FE">
        <w:rPr>
          <w:rFonts w:ascii="Times New Roman" w:hAnsi="Times New Roman" w:cs="Times New Roman"/>
        </w:rPr>
        <w:lastRenderedPageBreak/>
        <w:t>Other</w:t>
      </w:r>
    </w:p>
    <w:p w14:paraId="61B11361" w14:textId="77777777" w:rsidR="001B2EEE" w:rsidRPr="001C73FE" w:rsidRDefault="001B2EEE" w:rsidP="006C7089">
      <w:pPr>
        <w:pStyle w:val="ListParagraph"/>
        <w:ind w:hanging="720"/>
        <w:rPr>
          <w:sz w:val="22"/>
          <w:szCs w:val="22"/>
        </w:rPr>
      </w:pPr>
    </w:p>
    <w:p w14:paraId="61416BDE" w14:textId="77777777" w:rsidR="005872D3" w:rsidRPr="001C73FE" w:rsidRDefault="005872D3" w:rsidP="006C7089">
      <w:pPr>
        <w:pStyle w:val="Ben2"/>
        <w:rPr>
          <w:rFonts w:cs="Times New Roman"/>
        </w:rPr>
      </w:pPr>
      <w:r w:rsidRPr="001C73FE">
        <w:rPr>
          <w:rFonts w:cs="Times New Roman"/>
        </w:rPr>
        <w:t>MEDIA PRESENCE</w:t>
      </w:r>
    </w:p>
    <w:p w14:paraId="3BACF035" w14:textId="20916E99" w:rsidR="00AB0D50" w:rsidRPr="00AB0D50" w:rsidRDefault="00AB0D50" w:rsidP="00AB0D50">
      <w:pPr>
        <w:rPr>
          <w:b/>
          <w:bCs/>
          <w:sz w:val="22"/>
          <w:szCs w:val="22"/>
          <w:u w:val="single"/>
        </w:rPr>
      </w:pPr>
      <w:r>
        <w:rPr>
          <w:b/>
          <w:bCs/>
          <w:sz w:val="22"/>
          <w:szCs w:val="22"/>
          <w:u w:val="single"/>
        </w:rPr>
        <w:t>Media Coverage</w:t>
      </w:r>
    </w:p>
    <w:p w14:paraId="7ADE8C27" w14:textId="4B9F3F54" w:rsidR="00F6085A" w:rsidRPr="00B7708E" w:rsidRDefault="007E6EFC" w:rsidP="007E6EFC">
      <w:pPr>
        <w:pStyle w:val="ListParagraph"/>
        <w:spacing w:after="120"/>
        <w:ind w:hanging="720"/>
        <w:contextualSpacing w:val="0"/>
        <w:rPr>
          <w:b/>
          <w:bCs/>
          <w:i/>
          <w:iCs/>
          <w:sz w:val="22"/>
          <w:szCs w:val="22"/>
        </w:rPr>
      </w:pPr>
      <w:r>
        <w:rPr>
          <w:sz w:val="22"/>
          <w:szCs w:val="22"/>
        </w:rPr>
        <w:t xml:space="preserve">SK </w:t>
      </w:r>
      <w:proofErr w:type="spellStart"/>
      <w:r>
        <w:rPr>
          <w:sz w:val="22"/>
          <w:szCs w:val="22"/>
        </w:rPr>
        <w:t>Witbourne</w:t>
      </w:r>
      <w:proofErr w:type="spellEnd"/>
      <w:r>
        <w:rPr>
          <w:sz w:val="22"/>
          <w:szCs w:val="22"/>
        </w:rPr>
        <w:t xml:space="preserve"> (2020</w:t>
      </w:r>
      <w:r w:rsidR="00490A7C">
        <w:rPr>
          <w:sz w:val="22"/>
          <w:szCs w:val="22"/>
        </w:rPr>
        <w:t>, July/August). On the border of borderline personality</w:t>
      </w:r>
      <w:r w:rsidR="00B7708E">
        <w:rPr>
          <w:sz w:val="22"/>
          <w:szCs w:val="22"/>
        </w:rPr>
        <w:t xml:space="preserve"> </w:t>
      </w:r>
      <w:r w:rsidR="00B7708E">
        <w:rPr>
          <w:i/>
          <w:iCs/>
          <w:sz w:val="22"/>
          <w:szCs w:val="22"/>
        </w:rPr>
        <w:t>Psychology Today</w:t>
      </w:r>
      <w:r w:rsidR="00B7708E">
        <w:rPr>
          <w:sz w:val="22"/>
          <w:szCs w:val="22"/>
        </w:rPr>
        <w:t xml:space="preserve">. </w:t>
      </w:r>
      <w:r w:rsidR="00975D8B" w:rsidRPr="00975D8B">
        <w:rPr>
          <w:b/>
          <w:bCs/>
          <w:i/>
          <w:iCs/>
          <w:sz w:val="22"/>
          <w:szCs w:val="22"/>
        </w:rPr>
        <w:t xml:space="preserve">(Coverage of Johnson &amp; Levy, 2019, in </w:t>
      </w:r>
      <w:r w:rsidR="00975D8B" w:rsidRPr="00975D8B">
        <w:rPr>
          <w:b/>
          <w:bCs/>
          <w:sz w:val="22"/>
          <w:szCs w:val="22"/>
        </w:rPr>
        <w:t>Personality Disorders: Theory, Research, &amp; Treatment</w:t>
      </w:r>
      <w:r w:rsidR="00975D8B" w:rsidRPr="00975D8B">
        <w:rPr>
          <w:b/>
          <w:bCs/>
          <w:i/>
          <w:iCs/>
          <w:sz w:val="22"/>
          <w:szCs w:val="22"/>
        </w:rPr>
        <w:t>)</w:t>
      </w:r>
    </w:p>
    <w:p w14:paraId="5282CB9D" w14:textId="2D459584" w:rsidR="00AB0D50" w:rsidRPr="00C743E5" w:rsidRDefault="00AB0D50" w:rsidP="007E6EFC">
      <w:pPr>
        <w:pStyle w:val="ListParagraph"/>
        <w:spacing w:after="120"/>
        <w:ind w:hanging="720"/>
        <w:contextualSpacing w:val="0"/>
        <w:rPr>
          <w:b/>
          <w:bCs/>
          <w:sz w:val="22"/>
          <w:szCs w:val="22"/>
        </w:rPr>
      </w:pPr>
      <w:r>
        <w:rPr>
          <w:sz w:val="22"/>
          <w:szCs w:val="22"/>
        </w:rPr>
        <w:t xml:space="preserve">SK </w:t>
      </w:r>
      <w:proofErr w:type="spellStart"/>
      <w:r>
        <w:rPr>
          <w:sz w:val="22"/>
          <w:szCs w:val="22"/>
        </w:rPr>
        <w:t>Witbourne</w:t>
      </w:r>
      <w:proofErr w:type="spellEnd"/>
      <w:r>
        <w:rPr>
          <w:sz w:val="22"/>
          <w:szCs w:val="22"/>
        </w:rPr>
        <w:t xml:space="preserve"> (2020, April 11)</w:t>
      </w:r>
      <w:r w:rsidR="00490A7C">
        <w:rPr>
          <w:sz w:val="22"/>
          <w:szCs w:val="22"/>
        </w:rPr>
        <w:t>.</w:t>
      </w:r>
      <w:r w:rsidRPr="00C743E5">
        <w:rPr>
          <w:sz w:val="22"/>
          <w:szCs w:val="22"/>
        </w:rPr>
        <w:t xml:space="preserve"> Looking </w:t>
      </w:r>
      <w:r>
        <w:rPr>
          <w:sz w:val="22"/>
          <w:szCs w:val="22"/>
        </w:rPr>
        <w:t>b</w:t>
      </w:r>
      <w:r w:rsidRPr="00C743E5">
        <w:rPr>
          <w:sz w:val="22"/>
          <w:szCs w:val="22"/>
        </w:rPr>
        <w:t xml:space="preserve">elow the </w:t>
      </w:r>
      <w:r>
        <w:rPr>
          <w:sz w:val="22"/>
          <w:szCs w:val="22"/>
        </w:rPr>
        <w:t>t</w:t>
      </w:r>
      <w:r w:rsidRPr="00C743E5">
        <w:rPr>
          <w:sz w:val="22"/>
          <w:szCs w:val="22"/>
        </w:rPr>
        <w:t xml:space="preserve">hreshold in </w:t>
      </w:r>
      <w:r>
        <w:rPr>
          <w:sz w:val="22"/>
          <w:szCs w:val="22"/>
        </w:rPr>
        <w:t>b</w:t>
      </w:r>
      <w:r w:rsidRPr="00C743E5">
        <w:rPr>
          <w:sz w:val="22"/>
          <w:szCs w:val="22"/>
        </w:rPr>
        <w:t xml:space="preserve">orderline </w:t>
      </w:r>
      <w:r>
        <w:rPr>
          <w:sz w:val="22"/>
          <w:szCs w:val="22"/>
        </w:rPr>
        <w:t>p</w:t>
      </w:r>
      <w:r w:rsidRPr="00C743E5">
        <w:rPr>
          <w:sz w:val="22"/>
          <w:szCs w:val="22"/>
        </w:rPr>
        <w:t>ersonality</w:t>
      </w:r>
      <w:r>
        <w:rPr>
          <w:sz w:val="22"/>
          <w:szCs w:val="22"/>
        </w:rPr>
        <w:t xml:space="preserve">: </w:t>
      </w:r>
      <w:r w:rsidRPr="00D05680">
        <w:rPr>
          <w:sz w:val="22"/>
          <w:szCs w:val="22"/>
        </w:rPr>
        <w:t>A new study on borderline personality reveals its two subthreshold dimensions</w:t>
      </w:r>
      <w:r>
        <w:rPr>
          <w:sz w:val="22"/>
          <w:szCs w:val="22"/>
        </w:rPr>
        <w:t xml:space="preserve"> [Web log post] “Fulfillment at Any Age,” </w:t>
      </w:r>
      <w:r>
        <w:rPr>
          <w:i/>
          <w:iCs/>
          <w:sz w:val="22"/>
          <w:szCs w:val="22"/>
        </w:rPr>
        <w:t>Psychology Today</w:t>
      </w:r>
      <w:r>
        <w:rPr>
          <w:sz w:val="22"/>
          <w:szCs w:val="22"/>
        </w:rPr>
        <w:t xml:space="preserve">. Retrieved from </w:t>
      </w:r>
      <w:hyperlink r:id="rId36" w:history="1">
        <w:r w:rsidRPr="00673395">
          <w:rPr>
            <w:rStyle w:val="Hyperlink"/>
            <w:sz w:val="22"/>
            <w:szCs w:val="22"/>
          </w:rPr>
          <w:t>https://www.psychologytoday.com/us/blog/fulfillment-any-age/202004/looking-below-the-threshold-in-borderline-personality?amp</w:t>
        </w:r>
      </w:hyperlink>
      <w:r w:rsidRPr="00C743E5">
        <w:rPr>
          <w:sz w:val="22"/>
          <w:szCs w:val="22"/>
        </w:rPr>
        <w:t xml:space="preserve"> </w:t>
      </w:r>
      <w:r>
        <w:rPr>
          <w:b/>
          <w:bCs/>
          <w:i/>
          <w:iCs/>
          <w:sz w:val="22"/>
          <w:szCs w:val="22"/>
        </w:rPr>
        <w:t xml:space="preserve">(Coverage of Johnson &amp; Levy, 2019, in </w:t>
      </w:r>
      <w:r>
        <w:rPr>
          <w:b/>
          <w:bCs/>
          <w:sz w:val="22"/>
          <w:szCs w:val="22"/>
        </w:rPr>
        <w:t>Personality Disorders: Theory, Research, &amp; Treatment</w:t>
      </w:r>
      <w:r>
        <w:rPr>
          <w:b/>
          <w:bCs/>
          <w:i/>
          <w:iCs/>
          <w:sz w:val="22"/>
          <w:szCs w:val="22"/>
        </w:rPr>
        <w:t>)</w:t>
      </w:r>
    </w:p>
    <w:p w14:paraId="7ECA18E7" w14:textId="6185B65A" w:rsidR="00AB0D50" w:rsidRPr="001C73FE" w:rsidRDefault="00AB0D50" w:rsidP="007E6EFC">
      <w:pPr>
        <w:pStyle w:val="ListParagraph"/>
        <w:ind w:hanging="720"/>
        <w:rPr>
          <w:sz w:val="22"/>
          <w:szCs w:val="22"/>
        </w:rPr>
      </w:pPr>
      <w:r>
        <w:rPr>
          <w:sz w:val="22"/>
          <w:szCs w:val="22"/>
        </w:rPr>
        <w:t xml:space="preserve">Lentz, K. </w:t>
      </w:r>
      <w:r>
        <w:rPr>
          <w:bCs/>
          <w:sz w:val="22"/>
          <w:szCs w:val="22"/>
        </w:rPr>
        <w:t>(2018, October 18)</w:t>
      </w:r>
      <w:r w:rsidR="00490A7C">
        <w:rPr>
          <w:bCs/>
          <w:sz w:val="22"/>
          <w:szCs w:val="22"/>
        </w:rPr>
        <w:t>.</w:t>
      </w:r>
      <w:r w:rsidRPr="001C73FE">
        <w:rPr>
          <w:b/>
          <w:sz w:val="22"/>
          <w:szCs w:val="22"/>
        </w:rPr>
        <w:t xml:space="preserve"> </w:t>
      </w:r>
      <w:r w:rsidRPr="001C73FE">
        <w:rPr>
          <w:sz w:val="22"/>
          <w:szCs w:val="22"/>
        </w:rPr>
        <w:t xml:space="preserve">Why your TV show gives you </w:t>
      </w:r>
      <w:proofErr w:type="gramStart"/>
      <w:r w:rsidRPr="001C73FE">
        <w:rPr>
          <w:sz w:val="22"/>
          <w:szCs w:val="22"/>
        </w:rPr>
        <w:t>feels</w:t>
      </w:r>
      <w:proofErr w:type="gramEnd"/>
      <w:r w:rsidRPr="001C73FE">
        <w:rPr>
          <w:sz w:val="22"/>
          <w:szCs w:val="22"/>
        </w:rPr>
        <w:t>.</w:t>
      </w:r>
      <w:r>
        <w:rPr>
          <w:sz w:val="22"/>
          <w:szCs w:val="22"/>
        </w:rPr>
        <w:t xml:space="preserve"> </w:t>
      </w:r>
      <w:r w:rsidRPr="001B66AE">
        <w:rPr>
          <w:bCs/>
          <w:i/>
          <w:iCs/>
          <w:sz w:val="22"/>
          <w:szCs w:val="22"/>
        </w:rPr>
        <w:t>Valley Magazin</w:t>
      </w:r>
      <w:r>
        <w:rPr>
          <w:bCs/>
          <w:i/>
          <w:iCs/>
          <w:sz w:val="22"/>
          <w:szCs w:val="22"/>
        </w:rPr>
        <w:t>e</w:t>
      </w:r>
      <w:r>
        <w:rPr>
          <w:bCs/>
          <w:sz w:val="22"/>
          <w:szCs w:val="22"/>
        </w:rPr>
        <w:t>.</w:t>
      </w:r>
      <w:r>
        <w:rPr>
          <w:sz w:val="22"/>
          <w:szCs w:val="22"/>
        </w:rPr>
        <w:t xml:space="preserve"> Retrieved from </w:t>
      </w:r>
      <w:hyperlink r:id="rId37" w:history="1">
        <w:r w:rsidRPr="001C73FE">
          <w:rPr>
            <w:rStyle w:val="Hyperlink"/>
            <w:sz w:val="22"/>
            <w:szCs w:val="22"/>
          </w:rPr>
          <w:t>http://www.valleymagazinepsu.com/its-completely-ok-to-cry-over-a-tv-show/</w:t>
        </w:r>
      </w:hyperlink>
    </w:p>
    <w:p w14:paraId="5222F597" w14:textId="77777777" w:rsidR="00AB0D50" w:rsidRPr="00AB0D50" w:rsidRDefault="00AB0D50" w:rsidP="00AB0D50">
      <w:pPr>
        <w:pStyle w:val="ListParagraph"/>
        <w:ind w:hanging="1440"/>
        <w:contextualSpacing w:val="0"/>
        <w:rPr>
          <w:sz w:val="22"/>
          <w:szCs w:val="22"/>
        </w:rPr>
      </w:pPr>
    </w:p>
    <w:p w14:paraId="223495C6" w14:textId="77777777" w:rsidR="00AB0D50" w:rsidRPr="00AB0D50" w:rsidRDefault="00AB0D50" w:rsidP="00AB0D50">
      <w:pPr>
        <w:pStyle w:val="ListParagraph"/>
        <w:spacing w:after="120"/>
        <w:ind w:left="1440" w:hanging="1440"/>
        <w:rPr>
          <w:b/>
          <w:bCs/>
          <w:sz w:val="22"/>
          <w:szCs w:val="22"/>
          <w:u w:val="single"/>
        </w:rPr>
      </w:pPr>
      <w:r w:rsidRPr="00AB0D50">
        <w:rPr>
          <w:b/>
          <w:bCs/>
          <w:sz w:val="22"/>
          <w:szCs w:val="22"/>
          <w:u w:val="single"/>
        </w:rPr>
        <w:t>Web Articles and Blog Posts</w:t>
      </w:r>
    </w:p>
    <w:p w14:paraId="56628054" w14:textId="77777777" w:rsidR="00AB0D50" w:rsidRPr="00AB0D50" w:rsidRDefault="00AB0D50" w:rsidP="00AB0D50">
      <w:pPr>
        <w:pStyle w:val="ListParagraph"/>
        <w:tabs>
          <w:tab w:val="left" w:pos="720"/>
        </w:tabs>
        <w:spacing w:after="120"/>
        <w:ind w:left="1440" w:hanging="1440"/>
        <w:contextualSpacing w:val="0"/>
        <w:rPr>
          <w:sz w:val="22"/>
          <w:szCs w:val="22"/>
        </w:rPr>
      </w:pPr>
      <w:r w:rsidRPr="00AB0D50">
        <w:rPr>
          <w:sz w:val="22"/>
          <w:szCs w:val="22"/>
        </w:rPr>
        <w:t xml:space="preserve">6. </w:t>
      </w:r>
      <w:r w:rsidRPr="00AB0D50">
        <w:rPr>
          <w:sz w:val="22"/>
          <w:szCs w:val="22"/>
        </w:rPr>
        <w:tab/>
      </w:r>
      <w:r w:rsidRPr="00AB0D50">
        <w:rPr>
          <w:b/>
          <w:bCs/>
          <w:sz w:val="22"/>
          <w:szCs w:val="22"/>
        </w:rPr>
        <w:t xml:space="preserve">Johnson, B. N. </w:t>
      </w:r>
      <w:r w:rsidRPr="00AB0D50">
        <w:rPr>
          <w:sz w:val="22"/>
          <w:szCs w:val="22"/>
        </w:rPr>
        <w:t xml:space="preserve">(2020, Nov. 5). Are you sure your therapy has a recipe? </w:t>
      </w:r>
      <w:r w:rsidRPr="00AB0D50">
        <w:rPr>
          <w:i/>
          <w:iCs/>
          <w:sz w:val="22"/>
          <w:szCs w:val="22"/>
        </w:rPr>
        <w:t>Psychology Today</w:t>
      </w:r>
      <w:r w:rsidRPr="00AB0D50">
        <w:rPr>
          <w:sz w:val="22"/>
          <w:szCs w:val="22"/>
        </w:rPr>
        <w:t xml:space="preserve">. </w:t>
      </w:r>
      <w:hyperlink r:id="rId38" w:history="1">
        <w:r w:rsidRPr="00AB0D50">
          <w:rPr>
            <w:rStyle w:val="Hyperlink"/>
            <w:sz w:val="22"/>
            <w:szCs w:val="22"/>
          </w:rPr>
          <w:t>https://www.psychologytoday.com/us/blog/convergence-and-integration-in-psychotherapy/202011/are-you-sure-your-therapy-has-recipe</w:t>
        </w:r>
      </w:hyperlink>
    </w:p>
    <w:p w14:paraId="1BE20796" w14:textId="77777777" w:rsidR="00AB0D50" w:rsidRPr="00AB0D50" w:rsidRDefault="00AB0D50" w:rsidP="00AB0D50">
      <w:pPr>
        <w:pStyle w:val="ListParagraph"/>
        <w:tabs>
          <w:tab w:val="left" w:pos="720"/>
        </w:tabs>
        <w:spacing w:after="120"/>
        <w:ind w:left="1440" w:hanging="1440"/>
        <w:contextualSpacing w:val="0"/>
        <w:rPr>
          <w:sz w:val="22"/>
          <w:szCs w:val="22"/>
        </w:rPr>
      </w:pPr>
      <w:r w:rsidRPr="00AB0D50">
        <w:rPr>
          <w:sz w:val="22"/>
          <w:szCs w:val="22"/>
        </w:rPr>
        <w:t xml:space="preserve">5. </w:t>
      </w:r>
      <w:r w:rsidRPr="00AB0D50">
        <w:rPr>
          <w:sz w:val="22"/>
          <w:szCs w:val="22"/>
        </w:rPr>
        <w:tab/>
      </w:r>
      <w:r w:rsidRPr="00AB0D50">
        <w:rPr>
          <w:b/>
          <w:bCs/>
          <w:sz w:val="22"/>
          <w:szCs w:val="22"/>
        </w:rPr>
        <w:t xml:space="preserve">Johnson, B. N. </w:t>
      </w:r>
      <w:r w:rsidRPr="00AB0D50">
        <w:rPr>
          <w:sz w:val="22"/>
          <w:szCs w:val="22"/>
        </w:rPr>
        <w:t xml:space="preserve">(2020, Sep. 24). 4 reasons why we resist psychotherapy integration. </w:t>
      </w:r>
      <w:r w:rsidRPr="00AB0D50">
        <w:rPr>
          <w:i/>
          <w:iCs/>
          <w:sz w:val="22"/>
          <w:szCs w:val="22"/>
        </w:rPr>
        <w:t xml:space="preserve">Psychology Today. </w:t>
      </w:r>
      <w:hyperlink r:id="rId39" w:history="1">
        <w:r w:rsidRPr="00AB0D50">
          <w:rPr>
            <w:rStyle w:val="Hyperlink"/>
            <w:sz w:val="22"/>
            <w:szCs w:val="22"/>
          </w:rPr>
          <w:t>https://www.psychologytoday.com/us/blog/convergence-and-integration-in-psychotherapy/202009/4-reasons-why-we-resist-psychotherapy</w:t>
        </w:r>
      </w:hyperlink>
      <w:r w:rsidRPr="00AB0D50">
        <w:rPr>
          <w:i/>
          <w:iCs/>
          <w:sz w:val="22"/>
          <w:szCs w:val="22"/>
        </w:rPr>
        <w:t xml:space="preserve"> </w:t>
      </w:r>
      <w:r w:rsidRPr="00AB0D50">
        <w:rPr>
          <w:sz w:val="22"/>
          <w:szCs w:val="22"/>
        </w:rPr>
        <w:t xml:space="preserve"> </w:t>
      </w:r>
    </w:p>
    <w:p w14:paraId="4949BCA4" w14:textId="77777777" w:rsidR="00AB0D50" w:rsidRPr="00AB0D50" w:rsidRDefault="00AB0D50" w:rsidP="00AB0D50">
      <w:pPr>
        <w:pStyle w:val="ListParagraph"/>
        <w:tabs>
          <w:tab w:val="left" w:pos="720"/>
        </w:tabs>
        <w:spacing w:after="120"/>
        <w:ind w:left="1440" w:hanging="1440"/>
        <w:contextualSpacing w:val="0"/>
        <w:rPr>
          <w:sz w:val="22"/>
          <w:szCs w:val="22"/>
        </w:rPr>
      </w:pPr>
      <w:r w:rsidRPr="00AB0D50">
        <w:rPr>
          <w:sz w:val="22"/>
          <w:szCs w:val="22"/>
        </w:rPr>
        <w:t>4.</w:t>
      </w:r>
      <w:r w:rsidRPr="00AB0D50">
        <w:rPr>
          <w:sz w:val="22"/>
          <w:szCs w:val="22"/>
        </w:rPr>
        <w:tab/>
      </w:r>
      <w:r w:rsidRPr="00AB0D50">
        <w:rPr>
          <w:b/>
          <w:bCs/>
          <w:sz w:val="22"/>
          <w:szCs w:val="22"/>
        </w:rPr>
        <w:t xml:space="preserve">Johnson, B. N. </w:t>
      </w:r>
      <w:r w:rsidRPr="00AB0D50">
        <w:rPr>
          <w:sz w:val="22"/>
          <w:szCs w:val="22"/>
        </w:rPr>
        <w:t xml:space="preserve">(2020, July 30). 5 things I took from the article “Medicine and the Mind.” </w:t>
      </w:r>
      <w:r w:rsidRPr="00AB0D50">
        <w:rPr>
          <w:i/>
          <w:iCs/>
          <w:sz w:val="22"/>
          <w:szCs w:val="22"/>
        </w:rPr>
        <w:t>Psychology Today</w:t>
      </w:r>
      <w:r w:rsidRPr="00AB0D50">
        <w:rPr>
          <w:sz w:val="22"/>
          <w:szCs w:val="22"/>
        </w:rPr>
        <w:t xml:space="preserve">. </w:t>
      </w:r>
      <w:hyperlink r:id="rId40" w:history="1">
        <w:r w:rsidRPr="00AB0D50">
          <w:rPr>
            <w:rStyle w:val="Hyperlink"/>
            <w:sz w:val="22"/>
            <w:szCs w:val="22"/>
          </w:rPr>
          <w:t>https://www.psychologytoday.com/us/blog/convergence-and-integration-in-psychotherapy/202007/5-things-i-took-the-article-medicine-and</w:t>
        </w:r>
      </w:hyperlink>
    </w:p>
    <w:p w14:paraId="2CD6AD6E" w14:textId="77777777" w:rsidR="00AB0D50" w:rsidRPr="00AB0D50" w:rsidRDefault="00AB0D50" w:rsidP="00AB0D50">
      <w:pPr>
        <w:pStyle w:val="ListParagraph"/>
        <w:tabs>
          <w:tab w:val="left" w:pos="720"/>
        </w:tabs>
        <w:spacing w:after="120"/>
        <w:ind w:left="1440" w:hanging="1440"/>
        <w:contextualSpacing w:val="0"/>
        <w:rPr>
          <w:sz w:val="22"/>
          <w:szCs w:val="22"/>
        </w:rPr>
      </w:pPr>
      <w:r w:rsidRPr="00AB0D50">
        <w:rPr>
          <w:sz w:val="22"/>
          <w:szCs w:val="22"/>
        </w:rPr>
        <w:t>3.</w:t>
      </w:r>
      <w:r w:rsidRPr="00AB0D50">
        <w:rPr>
          <w:sz w:val="22"/>
          <w:szCs w:val="22"/>
        </w:rPr>
        <w:tab/>
      </w:r>
      <w:r w:rsidRPr="00AB0D50">
        <w:rPr>
          <w:b/>
          <w:bCs/>
          <w:sz w:val="22"/>
          <w:szCs w:val="22"/>
        </w:rPr>
        <w:t>Johnson, B. N.</w:t>
      </w:r>
      <w:r w:rsidRPr="00AB0D50">
        <w:rPr>
          <w:sz w:val="22"/>
          <w:szCs w:val="22"/>
        </w:rPr>
        <w:t xml:space="preserve"> (2020, May 6). The viability and utility of consensus. </w:t>
      </w:r>
      <w:r w:rsidRPr="00AB0D50">
        <w:rPr>
          <w:i/>
          <w:iCs/>
          <w:sz w:val="22"/>
          <w:szCs w:val="22"/>
        </w:rPr>
        <w:t>Psychology Today</w:t>
      </w:r>
      <w:r w:rsidRPr="00AB0D50">
        <w:rPr>
          <w:sz w:val="22"/>
          <w:szCs w:val="22"/>
        </w:rPr>
        <w:t xml:space="preserve">. </w:t>
      </w:r>
      <w:hyperlink r:id="rId41" w:history="1">
        <w:r w:rsidRPr="00AB0D50">
          <w:rPr>
            <w:rStyle w:val="Hyperlink"/>
            <w:sz w:val="22"/>
            <w:szCs w:val="22"/>
          </w:rPr>
          <w:t>https://www.psychologytoday.com/us/blog/convergence-and-integration-in-psychotherapy/202005/the-viability-and-utility-consensus</w:t>
        </w:r>
      </w:hyperlink>
    </w:p>
    <w:p w14:paraId="42C8243C" w14:textId="77777777" w:rsidR="00AB0D50" w:rsidRPr="00AB0D50" w:rsidRDefault="00AB0D50" w:rsidP="00AB0D50">
      <w:pPr>
        <w:pStyle w:val="ListParagraph"/>
        <w:tabs>
          <w:tab w:val="left" w:pos="720"/>
        </w:tabs>
        <w:spacing w:after="120"/>
        <w:ind w:left="1440" w:hanging="1440"/>
        <w:contextualSpacing w:val="0"/>
        <w:rPr>
          <w:sz w:val="22"/>
          <w:szCs w:val="22"/>
        </w:rPr>
      </w:pPr>
      <w:r w:rsidRPr="00AB0D50">
        <w:rPr>
          <w:sz w:val="22"/>
          <w:szCs w:val="22"/>
        </w:rPr>
        <w:t xml:space="preserve">2. </w:t>
      </w:r>
      <w:r w:rsidRPr="00AB0D50">
        <w:rPr>
          <w:sz w:val="22"/>
          <w:szCs w:val="22"/>
        </w:rPr>
        <w:tab/>
      </w:r>
      <w:r w:rsidRPr="00AB0D50">
        <w:rPr>
          <w:b/>
          <w:bCs/>
          <w:sz w:val="22"/>
          <w:szCs w:val="22"/>
        </w:rPr>
        <w:t>Johnson, B. N.</w:t>
      </w:r>
      <w:r w:rsidRPr="00AB0D50">
        <w:rPr>
          <w:sz w:val="22"/>
          <w:szCs w:val="22"/>
        </w:rPr>
        <w:t xml:space="preserve"> &amp; Lipner, L. M. (2019, June). Crossing the distance between you and me: Five tips for addressing the interpersonal challenges of personality disorder. [Web article]. Retrieved from: </w:t>
      </w:r>
      <w:hyperlink r:id="rId42" w:history="1">
        <w:r w:rsidRPr="00AB0D50">
          <w:rPr>
            <w:rStyle w:val="Hyperlink"/>
            <w:sz w:val="22"/>
            <w:szCs w:val="22"/>
          </w:rPr>
          <w:t>https://societyforpsychotherapy.org/crossing-the-distance-between-you-and-me</w:t>
        </w:r>
      </w:hyperlink>
    </w:p>
    <w:p w14:paraId="1322F262" w14:textId="77777777" w:rsidR="00AB0D50" w:rsidRPr="00AB0D50" w:rsidRDefault="00AB0D50" w:rsidP="00AB0D50">
      <w:pPr>
        <w:pStyle w:val="ListParagraph"/>
        <w:tabs>
          <w:tab w:val="left" w:pos="720"/>
        </w:tabs>
        <w:spacing w:after="120"/>
        <w:ind w:left="1440" w:hanging="1440"/>
        <w:rPr>
          <w:sz w:val="22"/>
          <w:szCs w:val="22"/>
          <w:u w:val="single"/>
        </w:rPr>
      </w:pPr>
      <w:r w:rsidRPr="00AB0D50">
        <w:rPr>
          <w:sz w:val="22"/>
          <w:szCs w:val="22"/>
        </w:rPr>
        <w:t>1.</w:t>
      </w:r>
      <w:r w:rsidRPr="00AB0D50">
        <w:rPr>
          <w:sz w:val="22"/>
          <w:szCs w:val="22"/>
        </w:rPr>
        <w:tab/>
        <w:t xml:space="preserve">Austin, S. B. &amp; </w:t>
      </w:r>
      <w:r w:rsidRPr="00AB0D50">
        <w:rPr>
          <w:b/>
          <w:sz w:val="22"/>
          <w:szCs w:val="22"/>
        </w:rPr>
        <w:t>Johnson, B. N.</w:t>
      </w:r>
      <w:r w:rsidRPr="00AB0D50">
        <w:rPr>
          <w:sz w:val="22"/>
          <w:szCs w:val="22"/>
        </w:rPr>
        <w:t xml:space="preserve"> (2017, June). Addressing and managing resistance with internalizing clients. [Web article]. Retrieved from: </w:t>
      </w:r>
      <w:hyperlink r:id="rId43" w:history="1">
        <w:r w:rsidRPr="00AB0D50">
          <w:rPr>
            <w:rStyle w:val="Hyperlink"/>
            <w:sz w:val="22"/>
            <w:szCs w:val="22"/>
          </w:rPr>
          <w:t>http://www.societyforpsychotherapy.org/addressing-resistance</w:t>
        </w:r>
      </w:hyperlink>
    </w:p>
    <w:p w14:paraId="4C1EA018" w14:textId="77777777" w:rsidR="00AB0D50" w:rsidRDefault="00AB0D50" w:rsidP="00576882">
      <w:pPr>
        <w:pStyle w:val="ListParagraph"/>
        <w:spacing w:after="120"/>
        <w:ind w:left="1440" w:hanging="1440"/>
        <w:contextualSpacing w:val="0"/>
        <w:rPr>
          <w:sz w:val="22"/>
          <w:szCs w:val="22"/>
        </w:rPr>
      </w:pPr>
    </w:p>
    <w:p w14:paraId="2C259B1A" w14:textId="77777777" w:rsidR="00576882" w:rsidRPr="001C73FE" w:rsidRDefault="00576882" w:rsidP="006C7089">
      <w:pPr>
        <w:pStyle w:val="ListParagraph"/>
        <w:ind w:hanging="720"/>
        <w:rPr>
          <w:sz w:val="22"/>
          <w:szCs w:val="22"/>
        </w:rPr>
      </w:pPr>
    </w:p>
    <w:p w14:paraId="52F41853" w14:textId="505776F1" w:rsidR="00EA4690" w:rsidRPr="001C73FE" w:rsidRDefault="00EA4690" w:rsidP="006C7089">
      <w:pPr>
        <w:pStyle w:val="Ben2"/>
        <w:rPr>
          <w:rFonts w:cs="Times New Roman"/>
        </w:rPr>
      </w:pPr>
      <w:r w:rsidRPr="001C73FE">
        <w:rPr>
          <w:rFonts w:cs="Times New Roman"/>
        </w:rPr>
        <w:t xml:space="preserve">ADVANCED </w:t>
      </w:r>
      <w:r w:rsidR="00B76119" w:rsidRPr="001C73FE">
        <w:rPr>
          <w:rFonts w:cs="Times New Roman"/>
        </w:rPr>
        <w:t>ANALYSIS</w:t>
      </w:r>
      <w:r w:rsidRPr="001C73FE">
        <w:rPr>
          <w:rFonts w:cs="Times New Roman"/>
        </w:rPr>
        <w:t xml:space="preserve">/METHODOLOGY </w:t>
      </w:r>
      <w:r w:rsidR="00CE4799">
        <w:rPr>
          <w:rFonts w:cs="Times New Roman"/>
        </w:rPr>
        <w:t>TRAINING</w:t>
      </w:r>
    </w:p>
    <w:p w14:paraId="795609DB" w14:textId="77777777" w:rsidR="00B20267" w:rsidRPr="001C73FE" w:rsidRDefault="00B20267" w:rsidP="006C7089">
      <w:pPr>
        <w:ind w:left="1440" w:hanging="1440"/>
        <w:rPr>
          <w:sz w:val="22"/>
          <w:szCs w:val="22"/>
        </w:rPr>
      </w:pPr>
      <w:r w:rsidRPr="001C73FE">
        <w:rPr>
          <w:sz w:val="22"/>
          <w:szCs w:val="22"/>
        </w:rPr>
        <w:t>2017, Fall</w:t>
      </w:r>
      <w:r w:rsidRPr="001C73FE">
        <w:rPr>
          <w:sz w:val="22"/>
          <w:szCs w:val="22"/>
        </w:rPr>
        <w:tab/>
        <w:t xml:space="preserve">HD FS 534: Person-Specific Data Analysis. </w:t>
      </w:r>
      <w:proofErr w:type="gramStart"/>
      <w:r w:rsidRPr="001C73FE">
        <w:rPr>
          <w:i/>
          <w:sz w:val="22"/>
          <w:szCs w:val="22"/>
        </w:rPr>
        <w:t>The Pennsylvania</w:t>
      </w:r>
      <w:proofErr w:type="gramEnd"/>
      <w:r w:rsidRPr="001C73FE">
        <w:rPr>
          <w:i/>
          <w:sz w:val="22"/>
          <w:szCs w:val="22"/>
        </w:rPr>
        <w:t xml:space="preserve"> State University.</w:t>
      </w:r>
      <w:r w:rsidRPr="001C73FE">
        <w:rPr>
          <w:sz w:val="22"/>
          <w:szCs w:val="22"/>
        </w:rPr>
        <w:t xml:space="preserve"> Instructor: Peter C. M. </w:t>
      </w:r>
      <w:proofErr w:type="spellStart"/>
      <w:r w:rsidRPr="001C73FE">
        <w:rPr>
          <w:sz w:val="22"/>
          <w:szCs w:val="22"/>
        </w:rPr>
        <w:t>Molenaar</w:t>
      </w:r>
      <w:proofErr w:type="spellEnd"/>
      <w:r w:rsidRPr="001C73FE">
        <w:rPr>
          <w:sz w:val="22"/>
          <w:szCs w:val="22"/>
        </w:rPr>
        <w:t>, Ph.D.</w:t>
      </w:r>
    </w:p>
    <w:p w14:paraId="74C5115D" w14:textId="77777777" w:rsidR="00B20267" w:rsidRPr="001C73FE" w:rsidRDefault="00B20267" w:rsidP="006C7089">
      <w:pPr>
        <w:ind w:left="1440" w:hanging="1440"/>
        <w:rPr>
          <w:sz w:val="22"/>
          <w:szCs w:val="22"/>
        </w:rPr>
      </w:pPr>
    </w:p>
    <w:p w14:paraId="473811E6" w14:textId="77777777" w:rsidR="00E7732D" w:rsidRPr="001C73FE" w:rsidRDefault="00E7732D" w:rsidP="006C7089">
      <w:pPr>
        <w:ind w:left="1440" w:hanging="1440"/>
        <w:rPr>
          <w:sz w:val="22"/>
          <w:szCs w:val="22"/>
        </w:rPr>
      </w:pPr>
      <w:r w:rsidRPr="001C73FE">
        <w:rPr>
          <w:sz w:val="22"/>
          <w:szCs w:val="22"/>
        </w:rPr>
        <w:t>2017, Spring</w:t>
      </w:r>
      <w:r w:rsidRPr="001C73FE">
        <w:rPr>
          <w:sz w:val="22"/>
          <w:szCs w:val="22"/>
        </w:rPr>
        <w:tab/>
        <w:t xml:space="preserve">HD FS 530: Longitudinal Structural Equation Modeling, </w:t>
      </w:r>
      <w:r w:rsidRPr="001C73FE">
        <w:rPr>
          <w:i/>
          <w:sz w:val="22"/>
          <w:szCs w:val="22"/>
        </w:rPr>
        <w:t>The Pennsylvania State University</w:t>
      </w:r>
      <w:r w:rsidRPr="001C73FE">
        <w:rPr>
          <w:sz w:val="22"/>
          <w:szCs w:val="22"/>
        </w:rPr>
        <w:t xml:space="preserve">. Instructor: Peter C. M. </w:t>
      </w:r>
      <w:proofErr w:type="spellStart"/>
      <w:r w:rsidRPr="001C73FE">
        <w:rPr>
          <w:sz w:val="22"/>
          <w:szCs w:val="22"/>
        </w:rPr>
        <w:t>Molenaar</w:t>
      </w:r>
      <w:proofErr w:type="spellEnd"/>
      <w:r w:rsidRPr="001C73FE">
        <w:rPr>
          <w:sz w:val="22"/>
          <w:szCs w:val="22"/>
        </w:rPr>
        <w:t>, Ph.D.</w:t>
      </w:r>
    </w:p>
    <w:p w14:paraId="4D137ACC" w14:textId="77777777" w:rsidR="00E7732D" w:rsidRPr="001C73FE" w:rsidRDefault="00E7732D" w:rsidP="006C7089">
      <w:pPr>
        <w:ind w:left="1440" w:hanging="1440"/>
        <w:rPr>
          <w:sz w:val="22"/>
          <w:szCs w:val="22"/>
        </w:rPr>
      </w:pPr>
    </w:p>
    <w:p w14:paraId="7F5AC091" w14:textId="77777777" w:rsidR="00C65485" w:rsidRPr="001C73FE" w:rsidRDefault="00C65485" w:rsidP="006C7089">
      <w:pPr>
        <w:ind w:left="1440" w:hanging="1440"/>
        <w:rPr>
          <w:sz w:val="22"/>
          <w:szCs w:val="22"/>
        </w:rPr>
      </w:pPr>
      <w:r w:rsidRPr="001C73FE">
        <w:rPr>
          <w:sz w:val="22"/>
          <w:szCs w:val="22"/>
        </w:rPr>
        <w:t>2016, Fall</w:t>
      </w:r>
      <w:r w:rsidRPr="001C73FE">
        <w:rPr>
          <w:sz w:val="22"/>
          <w:szCs w:val="22"/>
        </w:rPr>
        <w:tab/>
        <w:t xml:space="preserve">HD FS 597F: Person-Centered Methods: Advanced Contingency Table Analysis, </w:t>
      </w:r>
      <w:r w:rsidRPr="001C73FE">
        <w:rPr>
          <w:i/>
          <w:sz w:val="22"/>
          <w:szCs w:val="22"/>
        </w:rPr>
        <w:t>The Pennsylvania State University</w:t>
      </w:r>
      <w:r w:rsidRPr="001C73FE">
        <w:rPr>
          <w:sz w:val="22"/>
          <w:szCs w:val="22"/>
        </w:rPr>
        <w:t xml:space="preserve">. Instructor: Mark </w:t>
      </w:r>
      <w:proofErr w:type="spellStart"/>
      <w:r w:rsidRPr="001C73FE">
        <w:rPr>
          <w:sz w:val="22"/>
          <w:szCs w:val="22"/>
        </w:rPr>
        <w:t>Stemmler</w:t>
      </w:r>
      <w:proofErr w:type="spellEnd"/>
      <w:r w:rsidRPr="001C73FE">
        <w:rPr>
          <w:sz w:val="22"/>
          <w:szCs w:val="22"/>
        </w:rPr>
        <w:t>, Ph.D.</w:t>
      </w:r>
    </w:p>
    <w:p w14:paraId="579A806C" w14:textId="77777777" w:rsidR="00C65485" w:rsidRPr="001C73FE" w:rsidRDefault="00C65485" w:rsidP="006C7089">
      <w:pPr>
        <w:ind w:left="1440" w:hanging="1440"/>
        <w:rPr>
          <w:sz w:val="22"/>
          <w:szCs w:val="22"/>
        </w:rPr>
      </w:pPr>
    </w:p>
    <w:p w14:paraId="5D3D91EA" w14:textId="77777777" w:rsidR="00C65485" w:rsidRPr="001C73FE" w:rsidRDefault="00C65485" w:rsidP="006C7089">
      <w:pPr>
        <w:ind w:left="1440" w:hanging="1440"/>
        <w:rPr>
          <w:sz w:val="22"/>
          <w:szCs w:val="22"/>
        </w:rPr>
      </w:pPr>
      <w:r w:rsidRPr="001C73FE">
        <w:rPr>
          <w:sz w:val="22"/>
          <w:szCs w:val="22"/>
        </w:rPr>
        <w:lastRenderedPageBreak/>
        <w:t>2016, Fall</w:t>
      </w:r>
      <w:r w:rsidRPr="001C73FE">
        <w:rPr>
          <w:sz w:val="22"/>
          <w:szCs w:val="22"/>
        </w:rPr>
        <w:tab/>
        <w:t xml:space="preserve">PSY 597: Introduction to Exploratory Data Analysis and Data Management, </w:t>
      </w:r>
      <w:r w:rsidRPr="001C73FE">
        <w:rPr>
          <w:i/>
          <w:sz w:val="22"/>
          <w:szCs w:val="22"/>
        </w:rPr>
        <w:t>The Pennsylvania State University</w:t>
      </w:r>
      <w:r w:rsidRPr="001C73FE">
        <w:rPr>
          <w:sz w:val="22"/>
          <w:szCs w:val="22"/>
        </w:rPr>
        <w:t xml:space="preserve">. Instructor: Michael N. </w:t>
      </w:r>
      <w:proofErr w:type="spellStart"/>
      <w:r w:rsidRPr="001C73FE">
        <w:rPr>
          <w:sz w:val="22"/>
          <w:szCs w:val="22"/>
        </w:rPr>
        <w:t>Hallquist</w:t>
      </w:r>
      <w:proofErr w:type="spellEnd"/>
      <w:r w:rsidRPr="001C73FE">
        <w:rPr>
          <w:sz w:val="22"/>
          <w:szCs w:val="22"/>
        </w:rPr>
        <w:t>, Ph.D.</w:t>
      </w:r>
    </w:p>
    <w:p w14:paraId="1E13A051" w14:textId="77777777" w:rsidR="00C65485" w:rsidRPr="001C73FE" w:rsidRDefault="00C65485" w:rsidP="006C7089">
      <w:pPr>
        <w:ind w:left="1440" w:hanging="1440"/>
        <w:rPr>
          <w:sz w:val="22"/>
          <w:szCs w:val="22"/>
        </w:rPr>
      </w:pPr>
    </w:p>
    <w:p w14:paraId="71FA02E3" w14:textId="77777777" w:rsidR="004838DB" w:rsidRPr="001C73FE" w:rsidRDefault="004838DB" w:rsidP="006C7089">
      <w:pPr>
        <w:ind w:left="1440" w:hanging="1440"/>
        <w:rPr>
          <w:sz w:val="22"/>
          <w:szCs w:val="22"/>
        </w:rPr>
      </w:pPr>
      <w:r w:rsidRPr="001C73FE">
        <w:rPr>
          <w:sz w:val="22"/>
          <w:szCs w:val="22"/>
        </w:rPr>
        <w:t>2016, Spring</w:t>
      </w:r>
      <w:r w:rsidRPr="001C73FE">
        <w:rPr>
          <w:sz w:val="22"/>
          <w:szCs w:val="22"/>
        </w:rPr>
        <w:tab/>
        <w:t xml:space="preserve">BB H 521: Structural Equation Modeling, </w:t>
      </w:r>
      <w:proofErr w:type="gramStart"/>
      <w:r w:rsidRPr="001C73FE">
        <w:rPr>
          <w:i/>
          <w:sz w:val="22"/>
          <w:szCs w:val="22"/>
        </w:rPr>
        <w:t>The Pennsylvania</w:t>
      </w:r>
      <w:proofErr w:type="gramEnd"/>
      <w:r w:rsidRPr="001C73FE">
        <w:rPr>
          <w:i/>
          <w:sz w:val="22"/>
          <w:szCs w:val="22"/>
        </w:rPr>
        <w:t xml:space="preserve"> State University</w:t>
      </w:r>
      <w:r w:rsidRPr="001C73FE">
        <w:rPr>
          <w:sz w:val="22"/>
          <w:szCs w:val="22"/>
        </w:rPr>
        <w:t>. Instructor: John</w:t>
      </w:r>
      <w:r w:rsidR="004333A8" w:rsidRPr="001C73FE">
        <w:rPr>
          <w:sz w:val="22"/>
          <w:szCs w:val="22"/>
        </w:rPr>
        <w:t xml:space="preserve"> Graham, Ph.</w:t>
      </w:r>
      <w:r w:rsidRPr="001C73FE">
        <w:rPr>
          <w:sz w:val="22"/>
          <w:szCs w:val="22"/>
        </w:rPr>
        <w:t>D.</w:t>
      </w:r>
    </w:p>
    <w:p w14:paraId="1F4DB8E6" w14:textId="77777777" w:rsidR="004838DB" w:rsidRPr="001C73FE" w:rsidRDefault="004838DB" w:rsidP="006C7089">
      <w:pPr>
        <w:ind w:left="1440" w:hanging="1440"/>
        <w:rPr>
          <w:sz w:val="22"/>
          <w:szCs w:val="22"/>
        </w:rPr>
      </w:pPr>
    </w:p>
    <w:p w14:paraId="03BB21E8" w14:textId="77777777" w:rsidR="001C6BDD" w:rsidRPr="001C73FE" w:rsidRDefault="001C6BDD" w:rsidP="006C7089">
      <w:pPr>
        <w:ind w:left="1440" w:hanging="1440"/>
        <w:rPr>
          <w:sz w:val="22"/>
          <w:szCs w:val="22"/>
        </w:rPr>
      </w:pPr>
      <w:r w:rsidRPr="001C73FE">
        <w:rPr>
          <w:sz w:val="22"/>
          <w:szCs w:val="22"/>
        </w:rPr>
        <w:t>2015, Fall</w:t>
      </w:r>
      <w:r w:rsidRPr="001C73FE">
        <w:rPr>
          <w:sz w:val="22"/>
          <w:szCs w:val="22"/>
        </w:rPr>
        <w:tab/>
        <w:t>HD</w:t>
      </w:r>
      <w:r w:rsidR="004838DB" w:rsidRPr="001C73FE">
        <w:rPr>
          <w:sz w:val="22"/>
          <w:szCs w:val="22"/>
        </w:rPr>
        <w:t xml:space="preserve"> </w:t>
      </w:r>
      <w:r w:rsidRPr="001C73FE">
        <w:rPr>
          <w:sz w:val="22"/>
          <w:szCs w:val="22"/>
        </w:rPr>
        <w:t xml:space="preserve">FS 597F: Applied Longitudinal Data Analysis: Design and Analysis of Intensive Longitudinal Studies and Data, </w:t>
      </w:r>
      <w:proofErr w:type="gramStart"/>
      <w:r w:rsidRPr="001C73FE">
        <w:rPr>
          <w:i/>
          <w:sz w:val="22"/>
          <w:szCs w:val="22"/>
        </w:rPr>
        <w:t>The Pennsylvania</w:t>
      </w:r>
      <w:proofErr w:type="gramEnd"/>
      <w:r w:rsidRPr="001C73FE">
        <w:rPr>
          <w:i/>
          <w:sz w:val="22"/>
          <w:szCs w:val="22"/>
        </w:rPr>
        <w:t xml:space="preserve"> State University</w:t>
      </w:r>
      <w:r w:rsidRPr="001C73FE">
        <w:rPr>
          <w:sz w:val="22"/>
          <w:szCs w:val="22"/>
        </w:rPr>
        <w:t xml:space="preserve">. Instructor: </w:t>
      </w:r>
      <w:proofErr w:type="spellStart"/>
      <w:r w:rsidRPr="001C73FE">
        <w:rPr>
          <w:sz w:val="22"/>
          <w:szCs w:val="22"/>
        </w:rPr>
        <w:t>Nilam</w:t>
      </w:r>
      <w:proofErr w:type="spellEnd"/>
      <w:r w:rsidRPr="001C73FE">
        <w:rPr>
          <w:sz w:val="22"/>
          <w:szCs w:val="22"/>
        </w:rPr>
        <w:t xml:space="preserve"> Ram, Ph</w:t>
      </w:r>
      <w:r w:rsidR="000B23E6" w:rsidRPr="001C73FE">
        <w:rPr>
          <w:sz w:val="22"/>
          <w:szCs w:val="22"/>
        </w:rPr>
        <w:t>.</w:t>
      </w:r>
      <w:r w:rsidRPr="001C73FE">
        <w:rPr>
          <w:sz w:val="22"/>
          <w:szCs w:val="22"/>
        </w:rPr>
        <w:t>D</w:t>
      </w:r>
      <w:r w:rsidR="000B23E6" w:rsidRPr="001C73FE">
        <w:rPr>
          <w:sz w:val="22"/>
          <w:szCs w:val="22"/>
        </w:rPr>
        <w:t>.</w:t>
      </w:r>
    </w:p>
    <w:p w14:paraId="3D10664C" w14:textId="77777777" w:rsidR="001C6BDD" w:rsidRPr="001C73FE" w:rsidRDefault="001C6BDD" w:rsidP="006C7089">
      <w:pPr>
        <w:ind w:left="1440" w:hanging="1440"/>
        <w:rPr>
          <w:sz w:val="22"/>
          <w:szCs w:val="22"/>
        </w:rPr>
      </w:pPr>
    </w:p>
    <w:p w14:paraId="3931411C" w14:textId="77777777" w:rsidR="00A4126E" w:rsidRPr="001C73FE" w:rsidRDefault="00A4126E" w:rsidP="006C7089">
      <w:pPr>
        <w:ind w:left="1440" w:hanging="1440"/>
        <w:rPr>
          <w:sz w:val="22"/>
          <w:szCs w:val="22"/>
        </w:rPr>
      </w:pPr>
      <w:r w:rsidRPr="001C73FE">
        <w:rPr>
          <w:sz w:val="22"/>
          <w:szCs w:val="22"/>
        </w:rPr>
        <w:t>2015, Fall</w:t>
      </w:r>
      <w:r w:rsidRPr="001C73FE">
        <w:rPr>
          <w:sz w:val="22"/>
          <w:szCs w:val="22"/>
        </w:rPr>
        <w:tab/>
        <w:t xml:space="preserve">PSY 597C: Multilevel Theory, Measurement, and Analysis, </w:t>
      </w:r>
      <w:r w:rsidRPr="001C73FE">
        <w:rPr>
          <w:i/>
          <w:sz w:val="22"/>
          <w:szCs w:val="22"/>
        </w:rPr>
        <w:t>The Pennsylvania State University</w:t>
      </w:r>
      <w:r w:rsidRPr="001C73FE">
        <w:rPr>
          <w:sz w:val="22"/>
          <w:szCs w:val="22"/>
        </w:rPr>
        <w:t>. Instructor: James M. LeBreton</w:t>
      </w:r>
      <w:r w:rsidR="005B702F" w:rsidRPr="001C73FE">
        <w:rPr>
          <w:sz w:val="22"/>
          <w:szCs w:val="22"/>
        </w:rPr>
        <w:t>, Ph</w:t>
      </w:r>
      <w:r w:rsidR="000B23E6" w:rsidRPr="001C73FE">
        <w:rPr>
          <w:sz w:val="22"/>
          <w:szCs w:val="22"/>
        </w:rPr>
        <w:t>.</w:t>
      </w:r>
      <w:r w:rsidR="005B702F" w:rsidRPr="001C73FE">
        <w:rPr>
          <w:sz w:val="22"/>
          <w:szCs w:val="22"/>
        </w:rPr>
        <w:t>D</w:t>
      </w:r>
      <w:r w:rsidR="000B23E6" w:rsidRPr="001C73FE">
        <w:rPr>
          <w:sz w:val="22"/>
          <w:szCs w:val="22"/>
        </w:rPr>
        <w:t>.</w:t>
      </w:r>
    </w:p>
    <w:p w14:paraId="319B9E4C" w14:textId="77777777" w:rsidR="00A4126E" w:rsidRPr="001C73FE" w:rsidRDefault="00A4126E" w:rsidP="006C7089">
      <w:pPr>
        <w:ind w:left="1440" w:hanging="1440"/>
        <w:rPr>
          <w:sz w:val="22"/>
          <w:szCs w:val="22"/>
        </w:rPr>
      </w:pPr>
    </w:p>
    <w:p w14:paraId="3A149C42" w14:textId="77777777" w:rsidR="00A4126E" w:rsidRPr="001C73FE" w:rsidRDefault="00A4126E" w:rsidP="006C7089">
      <w:pPr>
        <w:ind w:left="1440" w:hanging="1440"/>
        <w:rPr>
          <w:sz w:val="22"/>
          <w:szCs w:val="22"/>
        </w:rPr>
      </w:pPr>
      <w:r w:rsidRPr="001C73FE">
        <w:rPr>
          <w:sz w:val="22"/>
          <w:szCs w:val="22"/>
        </w:rPr>
        <w:t>2015, Fall</w:t>
      </w:r>
      <w:r w:rsidRPr="001C73FE">
        <w:rPr>
          <w:sz w:val="22"/>
          <w:szCs w:val="22"/>
        </w:rPr>
        <w:tab/>
        <w:t>HD</w:t>
      </w:r>
      <w:r w:rsidR="00C65485" w:rsidRPr="001C73FE">
        <w:rPr>
          <w:sz w:val="22"/>
          <w:szCs w:val="22"/>
        </w:rPr>
        <w:t xml:space="preserve"> </w:t>
      </w:r>
      <w:r w:rsidRPr="001C73FE">
        <w:rPr>
          <w:sz w:val="22"/>
          <w:szCs w:val="22"/>
        </w:rPr>
        <w:t xml:space="preserve">FS 597A: Advanced Topics in Latent Class Analysis, </w:t>
      </w:r>
      <w:proofErr w:type="gramStart"/>
      <w:r w:rsidRPr="001C73FE">
        <w:rPr>
          <w:i/>
          <w:sz w:val="22"/>
          <w:szCs w:val="22"/>
        </w:rPr>
        <w:t>The Pennsylvania</w:t>
      </w:r>
      <w:proofErr w:type="gramEnd"/>
      <w:r w:rsidRPr="001C73FE">
        <w:rPr>
          <w:i/>
          <w:sz w:val="22"/>
          <w:szCs w:val="22"/>
        </w:rPr>
        <w:t xml:space="preserve"> State University</w:t>
      </w:r>
      <w:r w:rsidR="00B76119" w:rsidRPr="001C73FE">
        <w:rPr>
          <w:sz w:val="22"/>
          <w:szCs w:val="22"/>
        </w:rPr>
        <w:t>. Instructor: Bethany C. Bray</w:t>
      </w:r>
      <w:r w:rsidR="005B702F" w:rsidRPr="001C73FE">
        <w:rPr>
          <w:sz w:val="22"/>
          <w:szCs w:val="22"/>
        </w:rPr>
        <w:t>, Ph</w:t>
      </w:r>
      <w:r w:rsidR="000B23E6" w:rsidRPr="001C73FE">
        <w:rPr>
          <w:sz w:val="22"/>
          <w:szCs w:val="22"/>
        </w:rPr>
        <w:t>.</w:t>
      </w:r>
      <w:r w:rsidR="005B702F" w:rsidRPr="001C73FE">
        <w:rPr>
          <w:sz w:val="22"/>
          <w:szCs w:val="22"/>
        </w:rPr>
        <w:t>D</w:t>
      </w:r>
      <w:r w:rsidR="000B23E6" w:rsidRPr="001C73FE">
        <w:rPr>
          <w:sz w:val="22"/>
          <w:szCs w:val="22"/>
        </w:rPr>
        <w:t>.</w:t>
      </w:r>
    </w:p>
    <w:p w14:paraId="43BB50DD" w14:textId="77777777" w:rsidR="00A4126E" w:rsidRPr="001C73FE" w:rsidRDefault="00A4126E" w:rsidP="006C7089">
      <w:pPr>
        <w:ind w:left="1440" w:hanging="1440"/>
        <w:rPr>
          <w:sz w:val="22"/>
          <w:szCs w:val="22"/>
        </w:rPr>
      </w:pPr>
    </w:p>
    <w:p w14:paraId="041A13AB" w14:textId="77777777" w:rsidR="00EA4690" w:rsidRPr="001C73FE" w:rsidRDefault="00A4126E" w:rsidP="006C7089">
      <w:pPr>
        <w:ind w:left="1440" w:hanging="1440"/>
        <w:rPr>
          <w:sz w:val="22"/>
          <w:szCs w:val="22"/>
        </w:rPr>
      </w:pPr>
      <w:r w:rsidRPr="001C73FE">
        <w:rPr>
          <w:sz w:val="22"/>
          <w:szCs w:val="22"/>
        </w:rPr>
        <w:t>2015, Spring</w:t>
      </w:r>
      <w:r w:rsidRPr="001C73FE">
        <w:rPr>
          <w:sz w:val="22"/>
          <w:szCs w:val="22"/>
        </w:rPr>
        <w:tab/>
      </w:r>
      <w:r w:rsidR="00EA4690" w:rsidRPr="001C73FE">
        <w:rPr>
          <w:sz w:val="22"/>
          <w:szCs w:val="22"/>
        </w:rPr>
        <w:t>HD</w:t>
      </w:r>
      <w:r w:rsidR="00C65485" w:rsidRPr="001C73FE">
        <w:rPr>
          <w:sz w:val="22"/>
          <w:szCs w:val="22"/>
        </w:rPr>
        <w:t xml:space="preserve"> </w:t>
      </w:r>
      <w:r w:rsidR="00EA4690" w:rsidRPr="001C73FE">
        <w:rPr>
          <w:sz w:val="22"/>
          <w:szCs w:val="22"/>
        </w:rPr>
        <w:t xml:space="preserve">FS 523: Strategies for Data Analysis in Developmental Research, </w:t>
      </w:r>
      <w:r w:rsidR="00EA4690" w:rsidRPr="001C73FE">
        <w:rPr>
          <w:i/>
          <w:sz w:val="22"/>
          <w:szCs w:val="22"/>
        </w:rPr>
        <w:t>The Pennsylvania State University</w:t>
      </w:r>
      <w:r w:rsidRPr="001C73FE">
        <w:rPr>
          <w:sz w:val="22"/>
          <w:szCs w:val="22"/>
        </w:rPr>
        <w:t xml:space="preserve">. Instructor: </w:t>
      </w:r>
      <w:proofErr w:type="spellStart"/>
      <w:r w:rsidRPr="001C73FE">
        <w:rPr>
          <w:sz w:val="22"/>
          <w:szCs w:val="22"/>
        </w:rPr>
        <w:t>Nilam</w:t>
      </w:r>
      <w:proofErr w:type="spellEnd"/>
      <w:r w:rsidRPr="001C73FE">
        <w:rPr>
          <w:sz w:val="22"/>
          <w:szCs w:val="22"/>
        </w:rPr>
        <w:t xml:space="preserve"> Ram</w:t>
      </w:r>
      <w:r w:rsidR="005B702F" w:rsidRPr="001C73FE">
        <w:rPr>
          <w:sz w:val="22"/>
          <w:szCs w:val="22"/>
        </w:rPr>
        <w:t>, Ph</w:t>
      </w:r>
      <w:r w:rsidR="000B23E6" w:rsidRPr="001C73FE">
        <w:rPr>
          <w:sz w:val="22"/>
          <w:szCs w:val="22"/>
        </w:rPr>
        <w:t>.</w:t>
      </w:r>
      <w:r w:rsidR="005B702F" w:rsidRPr="001C73FE">
        <w:rPr>
          <w:sz w:val="22"/>
          <w:szCs w:val="22"/>
        </w:rPr>
        <w:t>D</w:t>
      </w:r>
      <w:r w:rsidR="000B23E6" w:rsidRPr="001C73FE">
        <w:rPr>
          <w:sz w:val="22"/>
          <w:szCs w:val="22"/>
        </w:rPr>
        <w:t>.</w:t>
      </w:r>
    </w:p>
    <w:p w14:paraId="77713161" w14:textId="77777777" w:rsidR="005872D3" w:rsidRPr="001C73FE" w:rsidRDefault="005872D3" w:rsidP="006C7089">
      <w:pPr>
        <w:rPr>
          <w:b/>
          <w:sz w:val="22"/>
          <w:szCs w:val="22"/>
        </w:rPr>
      </w:pPr>
    </w:p>
    <w:p w14:paraId="4C804129" w14:textId="77777777" w:rsidR="005872D3" w:rsidRPr="001C73FE" w:rsidRDefault="005872D3" w:rsidP="006C7089">
      <w:pPr>
        <w:rPr>
          <w:b/>
          <w:sz w:val="22"/>
          <w:szCs w:val="22"/>
        </w:rPr>
      </w:pPr>
    </w:p>
    <w:p w14:paraId="6F50A386" w14:textId="77777777" w:rsidR="00C65485" w:rsidRPr="001C73FE" w:rsidRDefault="00C65485" w:rsidP="006C7089">
      <w:pPr>
        <w:pStyle w:val="Ben2"/>
        <w:rPr>
          <w:rFonts w:cs="Times New Roman"/>
        </w:rPr>
      </w:pPr>
      <w:r w:rsidRPr="001C73FE">
        <w:rPr>
          <w:rFonts w:cs="Times New Roman"/>
        </w:rPr>
        <w:t>STATISTICAL PROGRAMS</w:t>
      </w:r>
    </w:p>
    <w:p w14:paraId="039E3F86" w14:textId="77777777" w:rsidR="00C65485" w:rsidRPr="001C73FE" w:rsidRDefault="00C65485" w:rsidP="006C7089">
      <w:pPr>
        <w:contextualSpacing/>
        <w:rPr>
          <w:b/>
          <w:sz w:val="22"/>
          <w:szCs w:val="22"/>
          <w:u w:val="single"/>
        </w:rPr>
      </w:pPr>
      <w:r w:rsidRPr="001C73FE">
        <w:rPr>
          <w:sz w:val="22"/>
          <w:szCs w:val="22"/>
        </w:rPr>
        <w:t>Microsoft Excel</w:t>
      </w:r>
    </w:p>
    <w:p w14:paraId="68F7A443" w14:textId="77777777" w:rsidR="00C65485" w:rsidRPr="001C73FE" w:rsidRDefault="00C65485" w:rsidP="006C7089">
      <w:pPr>
        <w:rPr>
          <w:sz w:val="22"/>
          <w:szCs w:val="22"/>
        </w:rPr>
      </w:pPr>
      <w:proofErr w:type="spellStart"/>
      <w:r w:rsidRPr="001C73FE">
        <w:rPr>
          <w:sz w:val="22"/>
          <w:szCs w:val="22"/>
        </w:rPr>
        <w:t>M</w:t>
      </w:r>
      <w:r w:rsidR="00200314">
        <w:rPr>
          <w:sz w:val="22"/>
          <w:szCs w:val="22"/>
        </w:rPr>
        <w:t>p</w:t>
      </w:r>
      <w:r w:rsidRPr="001C73FE">
        <w:rPr>
          <w:sz w:val="22"/>
          <w:szCs w:val="22"/>
        </w:rPr>
        <w:t>lus</w:t>
      </w:r>
      <w:proofErr w:type="spellEnd"/>
    </w:p>
    <w:p w14:paraId="7F657B19" w14:textId="77777777" w:rsidR="00C65485" w:rsidRPr="001C73FE" w:rsidRDefault="00C65485" w:rsidP="006C7089">
      <w:pPr>
        <w:contextualSpacing/>
        <w:rPr>
          <w:sz w:val="22"/>
          <w:szCs w:val="22"/>
        </w:rPr>
      </w:pPr>
      <w:r w:rsidRPr="001C73FE">
        <w:rPr>
          <w:sz w:val="22"/>
          <w:szCs w:val="22"/>
        </w:rPr>
        <w:t>R</w:t>
      </w:r>
    </w:p>
    <w:p w14:paraId="73306956" w14:textId="77777777" w:rsidR="00C65485" w:rsidRPr="001C73FE" w:rsidRDefault="00C65485" w:rsidP="006C7089">
      <w:pPr>
        <w:rPr>
          <w:sz w:val="22"/>
          <w:szCs w:val="22"/>
        </w:rPr>
      </w:pPr>
      <w:r w:rsidRPr="001C73FE">
        <w:rPr>
          <w:sz w:val="22"/>
          <w:szCs w:val="22"/>
        </w:rPr>
        <w:t>Statistical Package for the Social Sciences (SPSS)</w:t>
      </w:r>
    </w:p>
    <w:p w14:paraId="762ACB8D" w14:textId="36812559" w:rsidR="00CE7A25" w:rsidRPr="001C73FE" w:rsidRDefault="00CE7A25" w:rsidP="006C7089">
      <w:pPr>
        <w:rPr>
          <w:sz w:val="22"/>
          <w:szCs w:val="22"/>
        </w:rPr>
      </w:pPr>
    </w:p>
    <w:sectPr w:rsidR="00CE7A25" w:rsidRPr="001C73FE" w:rsidSect="001C73FE">
      <w:headerReference w:type="default" r:id="rId44"/>
      <w:headerReference w:type="first" r:id="rId4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8BA6B" w14:textId="77777777" w:rsidR="00616147" w:rsidRDefault="00616147" w:rsidP="006359AA">
      <w:r>
        <w:separator/>
      </w:r>
    </w:p>
  </w:endnote>
  <w:endnote w:type="continuationSeparator" w:id="0">
    <w:p w14:paraId="4DF86FD2" w14:textId="77777777" w:rsidR="00616147" w:rsidRDefault="00616147" w:rsidP="0063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54FB" w14:textId="77777777" w:rsidR="00616147" w:rsidRDefault="00616147" w:rsidP="006359AA">
      <w:r>
        <w:separator/>
      </w:r>
    </w:p>
  </w:footnote>
  <w:footnote w:type="continuationSeparator" w:id="0">
    <w:p w14:paraId="2CEC21F0" w14:textId="77777777" w:rsidR="00616147" w:rsidRDefault="00616147" w:rsidP="0063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B2E0" w14:textId="3A295951" w:rsidR="00681A46" w:rsidRPr="001D2347" w:rsidRDefault="00681A46" w:rsidP="00F679ED">
    <w:pPr>
      <w:pStyle w:val="Header"/>
      <w:rPr>
        <w:rFonts w:asciiTheme="majorHAnsi" w:hAnsiTheme="majorHAnsi"/>
        <w:sz w:val="20"/>
        <w:szCs w:val="20"/>
      </w:rPr>
    </w:pPr>
    <w:r w:rsidRPr="001D2347">
      <w:rPr>
        <w:rFonts w:asciiTheme="majorHAnsi" w:hAnsiTheme="majorHAnsi"/>
        <w:sz w:val="20"/>
        <w:szCs w:val="20"/>
      </w:rPr>
      <w:t>B</w:t>
    </w:r>
    <w:r>
      <w:rPr>
        <w:rFonts w:asciiTheme="majorHAnsi" w:hAnsiTheme="majorHAnsi"/>
        <w:sz w:val="20"/>
        <w:szCs w:val="20"/>
      </w:rPr>
      <w:t>enjamin Norman</w:t>
    </w:r>
    <w:r w:rsidRPr="001D2347">
      <w:rPr>
        <w:rFonts w:asciiTheme="majorHAnsi" w:hAnsiTheme="majorHAnsi"/>
        <w:sz w:val="20"/>
        <w:szCs w:val="20"/>
      </w:rPr>
      <w:t xml:space="preserve"> Johnson</w:t>
    </w:r>
    <w:r w:rsidRPr="001D2347">
      <w:rPr>
        <w:rFonts w:asciiTheme="majorHAnsi" w:hAnsiTheme="majorHAnsi"/>
        <w:sz w:val="20"/>
        <w:szCs w:val="20"/>
      </w:rPr>
      <w:tab/>
    </w:r>
    <w:r w:rsidRPr="001D2347">
      <w:rPr>
        <w:rFonts w:asciiTheme="majorHAnsi" w:hAnsiTheme="majorHAnsi"/>
        <w:sz w:val="20"/>
        <w:szCs w:val="20"/>
      </w:rPr>
      <w:tab/>
    </w:r>
    <w:sdt>
      <w:sdtPr>
        <w:rPr>
          <w:rFonts w:asciiTheme="majorHAnsi" w:hAnsiTheme="majorHAnsi"/>
          <w:sz w:val="20"/>
          <w:szCs w:val="20"/>
        </w:rPr>
        <w:id w:val="45657969"/>
        <w:docPartObj>
          <w:docPartGallery w:val="Page Numbers (Top of Page)"/>
          <w:docPartUnique/>
        </w:docPartObj>
      </w:sdtPr>
      <w:sdtContent>
        <w:r w:rsidRPr="001D2347">
          <w:rPr>
            <w:rFonts w:asciiTheme="majorHAnsi" w:hAnsiTheme="majorHAnsi"/>
            <w:sz w:val="20"/>
            <w:szCs w:val="20"/>
          </w:rPr>
          <w:t xml:space="preserve"> </w:t>
        </w:r>
        <w:r w:rsidRPr="001D2347">
          <w:rPr>
            <w:rFonts w:asciiTheme="majorHAnsi" w:hAnsiTheme="majorHAnsi"/>
            <w:sz w:val="20"/>
            <w:szCs w:val="20"/>
          </w:rPr>
          <w:fldChar w:fldCharType="begin"/>
        </w:r>
        <w:r w:rsidRPr="00CF3F99">
          <w:rPr>
            <w:rFonts w:asciiTheme="majorHAnsi" w:hAnsiTheme="majorHAnsi"/>
            <w:sz w:val="20"/>
            <w:szCs w:val="20"/>
          </w:rPr>
          <w:instrText xml:space="preserve"> PAGE   \* MERGEFORMAT </w:instrText>
        </w:r>
        <w:r w:rsidRPr="001D2347">
          <w:rPr>
            <w:rFonts w:asciiTheme="majorHAnsi" w:hAnsiTheme="majorHAnsi"/>
            <w:sz w:val="20"/>
            <w:szCs w:val="20"/>
          </w:rPr>
          <w:fldChar w:fldCharType="separate"/>
        </w:r>
        <w:r>
          <w:rPr>
            <w:rFonts w:asciiTheme="majorHAnsi" w:hAnsiTheme="majorHAnsi"/>
            <w:noProof/>
            <w:sz w:val="20"/>
            <w:szCs w:val="20"/>
          </w:rPr>
          <w:t>18</w:t>
        </w:r>
        <w:r w:rsidRPr="001D2347">
          <w:rPr>
            <w:rFonts w:asciiTheme="majorHAnsi" w:hAnsiTheme="majorHAnsi"/>
            <w:sz w:val="20"/>
            <w:szCs w:val="20"/>
          </w:rPr>
          <w:fldChar w:fldCharType="end"/>
        </w:r>
        <w:r w:rsidRPr="001D2347">
          <w:rPr>
            <w:rFonts w:asciiTheme="majorHAnsi" w:hAnsiTheme="majorHAnsi"/>
            <w:sz w:val="20"/>
            <w:szCs w:val="20"/>
          </w:rPr>
          <w:t xml:space="preserve"> of </w:t>
        </w:r>
        <w:r w:rsidR="00CE4799">
          <w:rPr>
            <w:rFonts w:asciiTheme="majorHAnsi" w:hAnsiTheme="majorHAnsi"/>
            <w:sz w:val="20"/>
            <w:szCs w:val="20"/>
          </w:rPr>
          <w:t>2</w:t>
        </w:r>
        <w:r w:rsidR="003552A7">
          <w:rPr>
            <w:rFonts w:asciiTheme="majorHAnsi" w:hAnsiTheme="majorHAnsi"/>
            <w:sz w:val="20"/>
            <w:szCs w:val="20"/>
          </w:rPr>
          <w:t>4</w:t>
        </w:r>
      </w:sdtContent>
    </w:sdt>
  </w:p>
  <w:p w14:paraId="73A4EABA" w14:textId="77777777" w:rsidR="00681A46" w:rsidRPr="00E373AF" w:rsidRDefault="00681A46" w:rsidP="00E373AF">
    <w:pPr>
      <w:pStyle w:val="Header"/>
      <w:rPr>
        <w:rFonts w:asciiTheme="majorHAnsi" w:hAnsiTheme="majorHAnsi"/>
        <w:sz w:val="20"/>
      </w:rPr>
    </w:pPr>
    <w:r w:rsidRPr="00E373AF">
      <w:rPr>
        <w:rFonts w:asciiTheme="majorHAnsi" w:hAnsiTheme="majorHAnsi"/>
        <w:sz w:val="20"/>
      </w:rPr>
      <w:t>Curriculum Vitae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4821" w14:textId="1AF74D21" w:rsidR="00681A46" w:rsidRPr="00A73FFA" w:rsidRDefault="00B32CF3">
    <w:pPr>
      <w:pStyle w:val="Header"/>
      <w:rPr>
        <w:rFonts w:asciiTheme="majorHAnsi" w:hAnsiTheme="majorHAnsi"/>
        <w:sz w:val="20"/>
        <w:szCs w:val="22"/>
      </w:rPr>
    </w:pPr>
    <w:r>
      <w:rPr>
        <w:rFonts w:asciiTheme="majorHAnsi" w:hAnsiTheme="majorHAnsi"/>
        <w:sz w:val="20"/>
        <w:szCs w:val="22"/>
      </w:rPr>
      <w:t>April</w:t>
    </w:r>
    <w:r w:rsidR="00BE31AE">
      <w:rPr>
        <w:rFonts w:asciiTheme="majorHAnsi" w:hAnsiTheme="majorHAnsi"/>
        <w:sz w:val="20"/>
        <w:szCs w:val="22"/>
      </w:rPr>
      <w:t xml:space="preserve"> </w:t>
    </w:r>
    <w:r w:rsidR="000F652B">
      <w:rPr>
        <w:rFonts w:asciiTheme="majorHAnsi" w:hAnsiTheme="majorHAnsi"/>
        <w:sz w:val="20"/>
        <w:szCs w:val="22"/>
      </w:rPr>
      <w:t>2</w:t>
    </w:r>
    <w:r>
      <w:rPr>
        <w:rFonts w:asciiTheme="majorHAnsi" w:hAnsiTheme="majorHAnsi"/>
        <w:sz w:val="20"/>
        <w:szCs w:val="22"/>
      </w:rPr>
      <w:t>8</w:t>
    </w:r>
    <w:r w:rsidR="00681A46">
      <w:rPr>
        <w:rFonts w:asciiTheme="majorHAnsi" w:hAnsiTheme="majorHAnsi"/>
        <w:sz w:val="20"/>
        <w:szCs w:val="22"/>
      </w:rPr>
      <w:t>,</w:t>
    </w:r>
    <w:r w:rsidR="00681A46" w:rsidRPr="00A73FFA">
      <w:rPr>
        <w:rFonts w:asciiTheme="majorHAnsi" w:hAnsiTheme="majorHAnsi"/>
        <w:sz w:val="20"/>
        <w:szCs w:val="22"/>
      </w:rPr>
      <w:t xml:space="preserve"> </w:t>
    </w:r>
    <w:proofErr w:type="gramStart"/>
    <w:r w:rsidR="00681A46" w:rsidRPr="00A73FFA">
      <w:rPr>
        <w:rFonts w:asciiTheme="majorHAnsi" w:hAnsiTheme="majorHAnsi"/>
        <w:sz w:val="20"/>
        <w:szCs w:val="22"/>
      </w:rPr>
      <w:t>20</w:t>
    </w:r>
    <w:r w:rsidR="00681A46">
      <w:rPr>
        <w:rFonts w:asciiTheme="majorHAnsi" w:hAnsiTheme="majorHAnsi"/>
        <w:sz w:val="20"/>
        <w:szCs w:val="22"/>
      </w:rPr>
      <w:t>2</w:t>
    </w:r>
    <w:r w:rsidR="000F652B">
      <w:rPr>
        <w:rFonts w:asciiTheme="majorHAnsi" w:hAnsiTheme="majorHAnsi"/>
        <w:sz w:val="20"/>
        <w:szCs w:val="22"/>
      </w:rPr>
      <w:t>3</w:t>
    </w:r>
    <w:proofErr w:type="gramEnd"/>
    <w:r w:rsidR="00681A46" w:rsidRPr="00A73FFA">
      <w:rPr>
        <w:rFonts w:asciiTheme="majorHAnsi" w:hAnsiTheme="majorHAnsi"/>
        <w:sz w:val="20"/>
        <w:szCs w:val="22"/>
      </w:rPr>
      <w:tab/>
    </w:r>
    <w:r w:rsidR="00681A46" w:rsidRPr="00A73FFA">
      <w:rPr>
        <w:rFonts w:asciiTheme="majorHAnsi" w:hAnsiTheme="majorHAnsi"/>
        <w:sz w:val="20"/>
        <w:szCs w:val="22"/>
      </w:rPr>
      <w:tab/>
      <w:t>1</w:t>
    </w:r>
    <w:r w:rsidR="00681A46">
      <w:rPr>
        <w:rFonts w:asciiTheme="majorHAnsi" w:hAnsiTheme="majorHAnsi"/>
        <w:sz w:val="20"/>
        <w:szCs w:val="22"/>
      </w:rPr>
      <w:t xml:space="preserve"> of </w:t>
    </w:r>
    <w:r w:rsidR="00CE4799">
      <w:rPr>
        <w:rFonts w:asciiTheme="majorHAnsi" w:hAnsiTheme="majorHAnsi"/>
        <w:sz w:val="20"/>
        <w:szCs w:val="22"/>
      </w:rPr>
      <w:t>2</w:t>
    </w:r>
    <w:r w:rsidR="003552A7">
      <w:rPr>
        <w:rFonts w:asciiTheme="majorHAnsi" w:hAnsiTheme="majorHAnsi"/>
        <w:sz w:val="20"/>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9C2"/>
    <w:multiLevelType w:val="hybridMultilevel"/>
    <w:tmpl w:val="AB22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56456"/>
    <w:multiLevelType w:val="hybridMultilevel"/>
    <w:tmpl w:val="1EFAC2E4"/>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ED37915"/>
    <w:multiLevelType w:val="hybridMultilevel"/>
    <w:tmpl w:val="E2B60A08"/>
    <w:lvl w:ilvl="0" w:tplc="5D6EABFE">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5BD15AF"/>
    <w:multiLevelType w:val="hybridMultilevel"/>
    <w:tmpl w:val="29D06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02872"/>
    <w:multiLevelType w:val="hybridMultilevel"/>
    <w:tmpl w:val="A65A63A6"/>
    <w:lvl w:ilvl="0" w:tplc="8198309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DF14F0D"/>
    <w:multiLevelType w:val="hybridMultilevel"/>
    <w:tmpl w:val="A0382530"/>
    <w:lvl w:ilvl="0" w:tplc="7FE878E6">
      <w:start w:val="1"/>
      <w:numFmt w:val="decimal"/>
      <w:lvlText w:val="%1."/>
      <w:lvlJc w:val="left"/>
      <w:pPr>
        <w:ind w:left="540" w:hanging="360"/>
      </w:pPr>
      <w:rPr>
        <w:rFonts w:cs="Times New Roman" w:hint="default"/>
        <w:b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E746C6B"/>
    <w:multiLevelType w:val="hybridMultilevel"/>
    <w:tmpl w:val="C88C3A56"/>
    <w:lvl w:ilvl="0" w:tplc="6E760E8C">
      <w:start w:val="1"/>
      <w:numFmt w:val="decimal"/>
      <w:lvlText w:val="%1."/>
      <w:lvlJc w:val="left"/>
      <w:pPr>
        <w:ind w:left="720" w:hanging="360"/>
      </w:pPr>
      <w:rPr>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25D25"/>
    <w:multiLevelType w:val="hybridMultilevel"/>
    <w:tmpl w:val="A31E399C"/>
    <w:lvl w:ilvl="0" w:tplc="ED987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2031F"/>
    <w:multiLevelType w:val="hybridMultilevel"/>
    <w:tmpl w:val="87E83DFC"/>
    <w:lvl w:ilvl="0" w:tplc="0874A53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A06625"/>
    <w:multiLevelType w:val="hybridMultilevel"/>
    <w:tmpl w:val="196A601C"/>
    <w:lvl w:ilvl="0" w:tplc="549E9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D528EF"/>
    <w:multiLevelType w:val="hybridMultilevel"/>
    <w:tmpl w:val="87E83DFC"/>
    <w:lvl w:ilvl="0" w:tplc="0874A53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2C3DE3"/>
    <w:multiLevelType w:val="hybridMultilevel"/>
    <w:tmpl w:val="C0BA1E0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9237C35"/>
    <w:multiLevelType w:val="hybridMultilevel"/>
    <w:tmpl w:val="A94A1A30"/>
    <w:lvl w:ilvl="0" w:tplc="0874A53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032C1D"/>
    <w:multiLevelType w:val="hybridMultilevel"/>
    <w:tmpl w:val="87E83DFC"/>
    <w:lvl w:ilvl="0" w:tplc="0874A53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60683C"/>
    <w:multiLevelType w:val="hybridMultilevel"/>
    <w:tmpl w:val="A94A1A30"/>
    <w:lvl w:ilvl="0" w:tplc="0874A5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01B0A"/>
    <w:multiLevelType w:val="hybridMultilevel"/>
    <w:tmpl w:val="0FBA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975FD"/>
    <w:multiLevelType w:val="hybridMultilevel"/>
    <w:tmpl w:val="1276B1F4"/>
    <w:lvl w:ilvl="0" w:tplc="7A0234F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375B46"/>
    <w:multiLevelType w:val="hybridMultilevel"/>
    <w:tmpl w:val="055CDD8A"/>
    <w:lvl w:ilvl="0" w:tplc="9A94A5A4">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443767222">
    <w:abstractNumId w:val="14"/>
  </w:num>
  <w:num w:numId="2" w16cid:durableId="1593587891">
    <w:abstractNumId w:val="6"/>
  </w:num>
  <w:num w:numId="3" w16cid:durableId="875196312">
    <w:abstractNumId w:val="11"/>
  </w:num>
  <w:num w:numId="4" w16cid:durableId="1073745567">
    <w:abstractNumId w:val="13"/>
  </w:num>
  <w:num w:numId="5" w16cid:durableId="1806434676">
    <w:abstractNumId w:val="12"/>
  </w:num>
  <w:num w:numId="6" w16cid:durableId="883717238">
    <w:abstractNumId w:val="10"/>
  </w:num>
  <w:num w:numId="7" w16cid:durableId="975067264">
    <w:abstractNumId w:val="8"/>
  </w:num>
  <w:num w:numId="8" w16cid:durableId="1085960209">
    <w:abstractNumId w:val="9"/>
  </w:num>
  <w:num w:numId="9" w16cid:durableId="1792939223">
    <w:abstractNumId w:val="7"/>
  </w:num>
  <w:num w:numId="10" w16cid:durableId="2004814374">
    <w:abstractNumId w:val="1"/>
  </w:num>
  <w:num w:numId="11" w16cid:durableId="448739681">
    <w:abstractNumId w:val="5"/>
  </w:num>
  <w:num w:numId="12" w16cid:durableId="918519578">
    <w:abstractNumId w:val="15"/>
  </w:num>
  <w:num w:numId="13" w16cid:durableId="969628853">
    <w:abstractNumId w:val="0"/>
  </w:num>
  <w:num w:numId="14" w16cid:durableId="807165344">
    <w:abstractNumId w:val="3"/>
  </w:num>
  <w:num w:numId="15" w16cid:durableId="2120876793">
    <w:abstractNumId w:val="2"/>
  </w:num>
  <w:num w:numId="16" w16cid:durableId="1881820001">
    <w:abstractNumId w:val="4"/>
  </w:num>
  <w:num w:numId="17" w16cid:durableId="71633926">
    <w:abstractNumId w:val="17"/>
  </w:num>
  <w:num w:numId="18" w16cid:durableId="201537886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96"/>
    <w:rsid w:val="00001208"/>
    <w:rsid w:val="000018C1"/>
    <w:rsid w:val="00001E1D"/>
    <w:rsid w:val="00003889"/>
    <w:rsid w:val="00003BA8"/>
    <w:rsid w:val="000042E9"/>
    <w:rsid w:val="00004D1A"/>
    <w:rsid w:val="0000501B"/>
    <w:rsid w:val="000060D6"/>
    <w:rsid w:val="0001123D"/>
    <w:rsid w:val="00011574"/>
    <w:rsid w:val="00012148"/>
    <w:rsid w:val="00013629"/>
    <w:rsid w:val="000163DA"/>
    <w:rsid w:val="00016D9E"/>
    <w:rsid w:val="000173B5"/>
    <w:rsid w:val="0001766C"/>
    <w:rsid w:val="00022389"/>
    <w:rsid w:val="00022A38"/>
    <w:rsid w:val="00025CF1"/>
    <w:rsid w:val="00027651"/>
    <w:rsid w:val="00031ABD"/>
    <w:rsid w:val="00031FB5"/>
    <w:rsid w:val="00032EF9"/>
    <w:rsid w:val="00035AD2"/>
    <w:rsid w:val="000373F7"/>
    <w:rsid w:val="0003790B"/>
    <w:rsid w:val="00041D4D"/>
    <w:rsid w:val="00043AD3"/>
    <w:rsid w:val="00044F6B"/>
    <w:rsid w:val="0004548B"/>
    <w:rsid w:val="000456B8"/>
    <w:rsid w:val="00047BD0"/>
    <w:rsid w:val="000501FE"/>
    <w:rsid w:val="0005117C"/>
    <w:rsid w:val="00053236"/>
    <w:rsid w:val="00053379"/>
    <w:rsid w:val="0005479C"/>
    <w:rsid w:val="00054F9E"/>
    <w:rsid w:val="00056EE4"/>
    <w:rsid w:val="000602D0"/>
    <w:rsid w:val="00061309"/>
    <w:rsid w:val="000638C7"/>
    <w:rsid w:val="00063CFE"/>
    <w:rsid w:val="00063EED"/>
    <w:rsid w:val="00065C4F"/>
    <w:rsid w:val="00066986"/>
    <w:rsid w:val="00070086"/>
    <w:rsid w:val="00071B76"/>
    <w:rsid w:val="00074401"/>
    <w:rsid w:val="00074EA8"/>
    <w:rsid w:val="000773AD"/>
    <w:rsid w:val="00080B4F"/>
    <w:rsid w:val="00080EAA"/>
    <w:rsid w:val="00080EC6"/>
    <w:rsid w:val="00081898"/>
    <w:rsid w:val="00083208"/>
    <w:rsid w:val="000853A1"/>
    <w:rsid w:val="0008575C"/>
    <w:rsid w:val="00085A00"/>
    <w:rsid w:val="00092895"/>
    <w:rsid w:val="000935F7"/>
    <w:rsid w:val="00094033"/>
    <w:rsid w:val="000955EB"/>
    <w:rsid w:val="00096A3E"/>
    <w:rsid w:val="000A056C"/>
    <w:rsid w:val="000A179F"/>
    <w:rsid w:val="000A296A"/>
    <w:rsid w:val="000A341A"/>
    <w:rsid w:val="000A3CB1"/>
    <w:rsid w:val="000A3CF0"/>
    <w:rsid w:val="000A407C"/>
    <w:rsid w:val="000A6483"/>
    <w:rsid w:val="000A7B22"/>
    <w:rsid w:val="000B0677"/>
    <w:rsid w:val="000B22D3"/>
    <w:rsid w:val="000B23E6"/>
    <w:rsid w:val="000B343B"/>
    <w:rsid w:val="000B43CE"/>
    <w:rsid w:val="000B49C1"/>
    <w:rsid w:val="000B5E57"/>
    <w:rsid w:val="000C1BFE"/>
    <w:rsid w:val="000C45E1"/>
    <w:rsid w:val="000C52BD"/>
    <w:rsid w:val="000C6D74"/>
    <w:rsid w:val="000D19EA"/>
    <w:rsid w:val="000D1B69"/>
    <w:rsid w:val="000D32BD"/>
    <w:rsid w:val="000E00F7"/>
    <w:rsid w:val="000E0BF7"/>
    <w:rsid w:val="000E1790"/>
    <w:rsid w:val="000E54F0"/>
    <w:rsid w:val="000E7564"/>
    <w:rsid w:val="000F4486"/>
    <w:rsid w:val="000F652B"/>
    <w:rsid w:val="00100AD3"/>
    <w:rsid w:val="001042DD"/>
    <w:rsid w:val="001044CA"/>
    <w:rsid w:val="00104B86"/>
    <w:rsid w:val="00105BE9"/>
    <w:rsid w:val="00110B92"/>
    <w:rsid w:val="00110F94"/>
    <w:rsid w:val="0011119A"/>
    <w:rsid w:val="001149DD"/>
    <w:rsid w:val="0011609F"/>
    <w:rsid w:val="00120029"/>
    <w:rsid w:val="001206CF"/>
    <w:rsid w:val="0012244A"/>
    <w:rsid w:val="00122457"/>
    <w:rsid w:val="00122870"/>
    <w:rsid w:val="00123D96"/>
    <w:rsid w:val="00133D4F"/>
    <w:rsid w:val="00133E4F"/>
    <w:rsid w:val="00133E59"/>
    <w:rsid w:val="0013612F"/>
    <w:rsid w:val="00136332"/>
    <w:rsid w:val="00136450"/>
    <w:rsid w:val="0013772A"/>
    <w:rsid w:val="00137BC6"/>
    <w:rsid w:val="00143C91"/>
    <w:rsid w:val="00146D68"/>
    <w:rsid w:val="001470F9"/>
    <w:rsid w:val="001504C9"/>
    <w:rsid w:val="00150BF9"/>
    <w:rsid w:val="00151944"/>
    <w:rsid w:val="0015650E"/>
    <w:rsid w:val="00165E1A"/>
    <w:rsid w:val="001675C6"/>
    <w:rsid w:val="0017125F"/>
    <w:rsid w:val="00172192"/>
    <w:rsid w:val="00172D2B"/>
    <w:rsid w:val="0017305D"/>
    <w:rsid w:val="001755D9"/>
    <w:rsid w:val="00175D26"/>
    <w:rsid w:val="0017735F"/>
    <w:rsid w:val="00177CA2"/>
    <w:rsid w:val="00180B05"/>
    <w:rsid w:val="00181C96"/>
    <w:rsid w:val="001827E9"/>
    <w:rsid w:val="001848D9"/>
    <w:rsid w:val="001867B1"/>
    <w:rsid w:val="00187524"/>
    <w:rsid w:val="00191AA6"/>
    <w:rsid w:val="00192A75"/>
    <w:rsid w:val="00192D01"/>
    <w:rsid w:val="00195D34"/>
    <w:rsid w:val="00197653"/>
    <w:rsid w:val="001A02EC"/>
    <w:rsid w:val="001A0EA9"/>
    <w:rsid w:val="001A1773"/>
    <w:rsid w:val="001A1DCD"/>
    <w:rsid w:val="001A21FA"/>
    <w:rsid w:val="001A4EE5"/>
    <w:rsid w:val="001A622A"/>
    <w:rsid w:val="001A630B"/>
    <w:rsid w:val="001A6821"/>
    <w:rsid w:val="001A70DA"/>
    <w:rsid w:val="001B027E"/>
    <w:rsid w:val="001B16C3"/>
    <w:rsid w:val="001B2EEE"/>
    <w:rsid w:val="001B53DE"/>
    <w:rsid w:val="001B66AE"/>
    <w:rsid w:val="001B6BCF"/>
    <w:rsid w:val="001C09B2"/>
    <w:rsid w:val="001C5F79"/>
    <w:rsid w:val="001C6BDD"/>
    <w:rsid w:val="001C73FE"/>
    <w:rsid w:val="001D2347"/>
    <w:rsid w:val="001D2630"/>
    <w:rsid w:val="001D33EE"/>
    <w:rsid w:val="001D5027"/>
    <w:rsid w:val="001D5517"/>
    <w:rsid w:val="001E2159"/>
    <w:rsid w:val="001E44A3"/>
    <w:rsid w:val="001E62FE"/>
    <w:rsid w:val="001F2539"/>
    <w:rsid w:val="001F32D9"/>
    <w:rsid w:val="001F3360"/>
    <w:rsid w:val="001F37DC"/>
    <w:rsid w:val="001F5548"/>
    <w:rsid w:val="001F5C2E"/>
    <w:rsid w:val="001F7DF9"/>
    <w:rsid w:val="00200314"/>
    <w:rsid w:val="0020089E"/>
    <w:rsid w:val="00200C54"/>
    <w:rsid w:val="00201732"/>
    <w:rsid w:val="00201779"/>
    <w:rsid w:val="0020223A"/>
    <w:rsid w:val="002023F2"/>
    <w:rsid w:val="00205958"/>
    <w:rsid w:val="002062E3"/>
    <w:rsid w:val="00206547"/>
    <w:rsid w:val="0021203E"/>
    <w:rsid w:val="00212BFD"/>
    <w:rsid w:val="00215BEB"/>
    <w:rsid w:val="002212A2"/>
    <w:rsid w:val="00221CDC"/>
    <w:rsid w:val="00221F84"/>
    <w:rsid w:val="0022214E"/>
    <w:rsid w:val="0022296D"/>
    <w:rsid w:val="002242A5"/>
    <w:rsid w:val="00224C72"/>
    <w:rsid w:val="002251ED"/>
    <w:rsid w:val="00225741"/>
    <w:rsid w:val="00227063"/>
    <w:rsid w:val="002272A1"/>
    <w:rsid w:val="00227CA5"/>
    <w:rsid w:val="00231EC6"/>
    <w:rsid w:val="00232F4F"/>
    <w:rsid w:val="00234B04"/>
    <w:rsid w:val="00235ADB"/>
    <w:rsid w:val="00242C53"/>
    <w:rsid w:val="00243228"/>
    <w:rsid w:val="0024407B"/>
    <w:rsid w:val="00245CA5"/>
    <w:rsid w:val="00245DAA"/>
    <w:rsid w:val="002470E0"/>
    <w:rsid w:val="002474D3"/>
    <w:rsid w:val="00247F3D"/>
    <w:rsid w:val="002503C3"/>
    <w:rsid w:val="00251E71"/>
    <w:rsid w:val="00252389"/>
    <w:rsid w:val="00252A16"/>
    <w:rsid w:val="00253491"/>
    <w:rsid w:val="0025398F"/>
    <w:rsid w:val="0025519C"/>
    <w:rsid w:val="002615C2"/>
    <w:rsid w:val="002666E9"/>
    <w:rsid w:val="002705E0"/>
    <w:rsid w:val="0027082D"/>
    <w:rsid w:val="002723E0"/>
    <w:rsid w:val="00272599"/>
    <w:rsid w:val="00272FCD"/>
    <w:rsid w:val="00273C1D"/>
    <w:rsid w:val="002747CB"/>
    <w:rsid w:val="0027534A"/>
    <w:rsid w:val="00275CB5"/>
    <w:rsid w:val="00277EDC"/>
    <w:rsid w:val="002809F8"/>
    <w:rsid w:val="00281B46"/>
    <w:rsid w:val="00281DD6"/>
    <w:rsid w:val="00281F2C"/>
    <w:rsid w:val="00282234"/>
    <w:rsid w:val="002826FB"/>
    <w:rsid w:val="00282717"/>
    <w:rsid w:val="002842AA"/>
    <w:rsid w:val="00284400"/>
    <w:rsid w:val="00284707"/>
    <w:rsid w:val="002851FA"/>
    <w:rsid w:val="00285260"/>
    <w:rsid w:val="00286CE3"/>
    <w:rsid w:val="00286E00"/>
    <w:rsid w:val="00291B46"/>
    <w:rsid w:val="00292B2E"/>
    <w:rsid w:val="00293F5E"/>
    <w:rsid w:val="00294D8A"/>
    <w:rsid w:val="00295626"/>
    <w:rsid w:val="00295723"/>
    <w:rsid w:val="00295A26"/>
    <w:rsid w:val="00296FFA"/>
    <w:rsid w:val="002A04E4"/>
    <w:rsid w:val="002A3362"/>
    <w:rsid w:val="002A4830"/>
    <w:rsid w:val="002A5DEB"/>
    <w:rsid w:val="002A7ADC"/>
    <w:rsid w:val="002B0539"/>
    <w:rsid w:val="002B0585"/>
    <w:rsid w:val="002B23A3"/>
    <w:rsid w:val="002B5B22"/>
    <w:rsid w:val="002B6589"/>
    <w:rsid w:val="002B7E81"/>
    <w:rsid w:val="002C11F5"/>
    <w:rsid w:val="002C33B8"/>
    <w:rsid w:val="002C4A9F"/>
    <w:rsid w:val="002C57C8"/>
    <w:rsid w:val="002C64FC"/>
    <w:rsid w:val="002C6898"/>
    <w:rsid w:val="002D1B01"/>
    <w:rsid w:val="002D26DD"/>
    <w:rsid w:val="002D5D2F"/>
    <w:rsid w:val="002D65BC"/>
    <w:rsid w:val="002D67B0"/>
    <w:rsid w:val="002D763B"/>
    <w:rsid w:val="002D7749"/>
    <w:rsid w:val="002E0865"/>
    <w:rsid w:val="002E0CB0"/>
    <w:rsid w:val="002E1A08"/>
    <w:rsid w:val="002E1F95"/>
    <w:rsid w:val="002E4BF2"/>
    <w:rsid w:val="002E4D48"/>
    <w:rsid w:val="002E4F41"/>
    <w:rsid w:val="002F1403"/>
    <w:rsid w:val="002F1D05"/>
    <w:rsid w:val="002F268B"/>
    <w:rsid w:val="002F358A"/>
    <w:rsid w:val="002F5491"/>
    <w:rsid w:val="003000BE"/>
    <w:rsid w:val="00304965"/>
    <w:rsid w:val="00307770"/>
    <w:rsid w:val="00313875"/>
    <w:rsid w:val="00313FE1"/>
    <w:rsid w:val="0031473C"/>
    <w:rsid w:val="00314E38"/>
    <w:rsid w:val="003200A9"/>
    <w:rsid w:val="0032019B"/>
    <w:rsid w:val="003204CD"/>
    <w:rsid w:val="0032090E"/>
    <w:rsid w:val="00322D52"/>
    <w:rsid w:val="00322E2E"/>
    <w:rsid w:val="003246B2"/>
    <w:rsid w:val="00325C1C"/>
    <w:rsid w:val="003279F6"/>
    <w:rsid w:val="00327ABF"/>
    <w:rsid w:val="00327E7C"/>
    <w:rsid w:val="00330106"/>
    <w:rsid w:val="0033072D"/>
    <w:rsid w:val="00331AF8"/>
    <w:rsid w:val="003326FC"/>
    <w:rsid w:val="003414B0"/>
    <w:rsid w:val="003417E9"/>
    <w:rsid w:val="003472C2"/>
    <w:rsid w:val="00347BBA"/>
    <w:rsid w:val="00350A05"/>
    <w:rsid w:val="003535FA"/>
    <w:rsid w:val="00353995"/>
    <w:rsid w:val="00353D1C"/>
    <w:rsid w:val="003552A7"/>
    <w:rsid w:val="003558B5"/>
    <w:rsid w:val="003575ED"/>
    <w:rsid w:val="00360143"/>
    <w:rsid w:val="00364B3D"/>
    <w:rsid w:val="00367F3F"/>
    <w:rsid w:val="00370899"/>
    <w:rsid w:val="00370A7F"/>
    <w:rsid w:val="0037265D"/>
    <w:rsid w:val="003728E9"/>
    <w:rsid w:val="00374B72"/>
    <w:rsid w:val="00375422"/>
    <w:rsid w:val="00375EDC"/>
    <w:rsid w:val="0037731D"/>
    <w:rsid w:val="003829C3"/>
    <w:rsid w:val="00386BA6"/>
    <w:rsid w:val="00387DDB"/>
    <w:rsid w:val="003903CE"/>
    <w:rsid w:val="003925DB"/>
    <w:rsid w:val="00393124"/>
    <w:rsid w:val="00393A81"/>
    <w:rsid w:val="00393F71"/>
    <w:rsid w:val="00393FE3"/>
    <w:rsid w:val="003961A7"/>
    <w:rsid w:val="003A23CD"/>
    <w:rsid w:val="003A2C8E"/>
    <w:rsid w:val="003A37C6"/>
    <w:rsid w:val="003A3B6E"/>
    <w:rsid w:val="003A5E04"/>
    <w:rsid w:val="003B01D8"/>
    <w:rsid w:val="003B0780"/>
    <w:rsid w:val="003B1AE5"/>
    <w:rsid w:val="003B4D04"/>
    <w:rsid w:val="003B4F47"/>
    <w:rsid w:val="003B6C12"/>
    <w:rsid w:val="003C04A7"/>
    <w:rsid w:val="003C109A"/>
    <w:rsid w:val="003C20AF"/>
    <w:rsid w:val="003C21CA"/>
    <w:rsid w:val="003C37CC"/>
    <w:rsid w:val="003C3DC1"/>
    <w:rsid w:val="003C4CF1"/>
    <w:rsid w:val="003C5FA6"/>
    <w:rsid w:val="003C75BA"/>
    <w:rsid w:val="003D0380"/>
    <w:rsid w:val="003D249B"/>
    <w:rsid w:val="003D6FA7"/>
    <w:rsid w:val="003D6FAF"/>
    <w:rsid w:val="003D77A1"/>
    <w:rsid w:val="003E2222"/>
    <w:rsid w:val="003E35D1"/>
    <w:rsid w:val="003E37A8"/>
    <w:rsid w:val="003E3A85"/>
    <w:rsid w:val="003E3F16"/>
    <w:rsid w:val="003E5054"/>
    <w:rsid w:val="003E50BD"/>
    <w:rsid w:val="003F0ACE"/>
    <w:rsid w:val="003F12DE"/>
    <w:rsid w:val="003F1F41"/>
    <w:rsid w:val="003F1FFC"/>
    <w:rsid w:val="003F289E"/>
    <w:rsid w:val="003F2B98"/>
    <w:rsid w:val="00401190"/>
    <w:rsid w:val="0040228B"/>
    <w:rsid w:val="004024EE"/>
    <w:rsid w:val="00403778"/>
    <w:rsid w:val="00406A99"/>
    <w:rsid w:val="00407083"/>
    <w:rsid w:val="00407541"/>
    <w:rsid w:val="00407F4D"/>
    <w:rsid w:val="00412A0C"/>
    <w:rsid w:val="00413F60"/>
    <w:rsid w:val="00415C1B"/>
    <w:rsid w:val="00415CDB"/>
    <w:rsid w:val="00416385"/>
    <w:rsid w:val="004225FF"/>
    <w:rsid w:val="00422F1A"/>
    <w:rsid w:val="00423DAE"/>
    <w:rsid w:val="00425FAC"/>
    <w:rsid w:val="00426A91"/>
    <w:rsid w:val="004314DD"/>
    <w:rsid w:val="0043280A"/>
    <w:rsid w:val="0043305A"/>
    <w:rsid w:val="00433291"/>
    <w:rsid w:val="004333A8"/>
    <w:rsid w:val="00433591"/>
    <w:rsid w:val="004353D6"/>
    <w:rsid w:val="0043564D"/>
    <w:rsid w:val="00435D2C"/>
    <w:rsid w:val="00437C7E"/>
    <w:rsid w:val="00437F05"/>
    <w:rsid w:val="00443802"/>
    <w:rsid w:val="00444A89"/>
    <w:rsid w:val="00445BF2"/>
    <w:rsid w:val="0044622F"/>
    <w:rsid w:val="004477D0"/>
    <w:rsid w:val="00447AF5"/>
    <w:rsid w:val="00450737"/>
    <w:rsid w:val="00450AD5"/>
    <w:rsid w:val="00452263"/>
    <w:rsid w:val="00452E74"/>
    <w:rsid w:val="00453265"/>
    <w:rsid w:val="00455B9E"/>
    <w:rsid w:val="0045687C"/>
    <w:rsid w:val="00460C7F"/>
    <w:rsid w:val="004610A2"/>
    <w:rsid w:val="00461971"/>
    <w:rsid w:val="00461BF7"/>
    <w:rsid w:val="0046345E"/>
    <w:rsid w:val="004637BE"/>
    <w:rsid w:val="00466A1F"/>
    <w:rsid w:val="00467A83"/>
    <w:rsid w:val="0047051B"/>
    <w:rsid w:val="00475FCE"/>
    <w:rsid w:val="004801A9"/>
    <w:rsid w:val="004801B8"/>
    <w:rsid w:val="004805CB"/>
    <w:rsid w:val="0048139D"/>
    <w:rsid w:val="00482265"/>
    <w:rsid w:val="00482A9D"/>
    <w:rsid w:val="004838DB"/>
    <w:rsid w:val="00484EE2"/>
    <w:rsid w:val="004867EA"/>
    <w:rsid w:val="004906E6"/>
    <w:rsid w:val="00490A7C"/>
    <w:rsid w:val="00490BEA"/>
    <w:rsid w:val="004912FB"/>
    <w:rsid w:val="0049143E"/>
    <w:rsid w:val="00491801"/>
    <w:rsid w:val="00491DD9"/>
    <w:rsid w:val="004920B8"/>
    <w:rsid w:val="0049369B"/>
    <w:rsid w:val="00494473"/>
    <w:rsid w:val="00495BE3"/>
    <w:rsid w:val="00497F32"/>
    <w:rsid w:val="004A2350"/>
    <w:rsid w:val="004A45C6"/>
    <w:rsid w:val="004A5EBF"/>
    <w:rsid w:val="004A6ECA"/>
    <w:rsid w:val="004A70DD"/>
    <w:rsid w:val="004A7F12"/>
    <w:rsid w:val="004B0B89"/>
    <w:rsid w:val="004B1562"/>
    <w:rsid w:val="004B20FB"/>
    <w:rsid w:val="004B393D"/>
    <w:rsid w:val="004B42C5"/>
    <w:rsid w:val="004C0CCF"/>
    <w:rsid w:val="004C0F47"/>
    <w:rsid w:val="004C12DB"/>
    <w:rsid w:val="004C39A5"/>
    <w:rsid w:val="004C417A"/>
    <w:rsid w:val="004C7A69"/>
    <w:rsid w:val="004D0519"/>
    <w:rsid w:val="004D1412"/>
    <w:rsid w:val="004D1587"/>
    <w:rsid w:val="004D2661"/>
    <w:rsid w:val="004D29D3"/>
    <w:rsid w:val="004D37ED"/>
    <w:rsid w:val="004D7DF0"/>
    <w:rsid w:val="004E0844"/>
    <w:rsid w:val="004E2408"/>
    <w:rsid w:val="004E3178"/>
    <w:rsid w:val="004E4839"/>
    <w:rsid w:val="004E64A7"/>
    <w:rsid w:val="004E7E84"/>
    <w:rsid w:val="004F10EE"/>
    <w:rsid w:val="004F1B28"/>
    <w:rsid w:val="004F297D"/>
    <w:rsid w:val="004F39C8"/>
    <w:rsid w:val="004F663E"/>
    <w:rsid w:val="004F6A14"/>
    <w:rsid w:val="0050007F"/>
    <w:rsid w:val="00500502"/>
    <w:rsid w:val="00501EFD"/>
    <w:rsid w:val="00502E26"/>
    <w:rsid w:val="00502E28"/>
    <w:rsid w:val="0050537F"/>
    <w:rsid w:val="005120C7"/>
    <w:rsid w:val="005126E5"/>
    <w:rsid w:val="0051293F"/>
    <w:rsid w:val="00517310"/>
    <w:rsid w:val="005179DC"/>
    <w:rsid w:val="00520861"/>
    <w:rsid w:val="0052105D"/>
    <w:rsid w:val="0052334F"/>
    <w:rsid w:val="00523F4A"/>
    <w:rsid w:val="0053091E"/>
    <w:rsid w:val="00532D9F"/>
    <w:rsid w:val="005348C9"/>
    <w:rsid w:val="00534AAA"/>
    <w:rsid w:val="005355A0"/>
    <w:rsid w:val="005403DF"/>
    <w:rsid w:val="00540AB5"/>
    <w:rsid w:val="00540E0D"/>
    <w:rsid w:val="005411CE"/>
    <w:rsid w:val="00542776"/>
    <w:rsid w:val="00544922"/>
    <w:rsid w:val="005472FE"/>
    <w:rsid w:val="00547B09"/>
    <w:rsid w:val="00550152"/>
    <w:rsid w:val="005507E2"/>
    <w:rsid w:val="0055385F"/>
    <w:rsid w:val="00554E39"/>
    <w:rsid w:val="0055728C"/>
    <w:rsid w:val="00557ED1"/>
    <w:rsid w:val="00560F45"/>
    <w:rsid w:val="00561FB8"/>
    <w:rsid w:val="00564536"/>
    <w:rsid w:val="005656C6"/>
    <w:rsid w:val="00566E67"/>
    <w:rsid w:val="00567CC7"/>
    <w:rsid w:val="0057085E"/>
    <w:rsid w:val="005720E7"/>
    <w:rsid w:val="0057274F"/>
    <w:rsid w:val="005740A9"/>
    <w:rsid w:val="00574305"/>
    <w:rsid w:val="005759CC"/>
    <w:rsid w:val="00576882"/>
    <w:rsid w:val="005768AD"/>
    <w:rsid w:val="00576E2C"/>
    <w:rsid w:val="00577788"/>
    <w:rsid w:val="00577876"/>
    <w:rsid w:val="00577E42"/>
    <w:rsid w:val="0058302F"/>
    <w:rsid w:val="00583628"/>
    <w:rsid w:val="00584D44"/>
    <w:rsid w:val="00584D60"/>
    <w:rsid w:val="00585996"/>
    <w:rsid w:val="00586684"/>
    <w:rsid w:val="00586EF2"/>
    <w:rsid w:val="005872D3"/>
    <w:rsid w:val="00587CCE"/>
    <w:rsid w:val="00587CED"/>
    <w:rsid w:val="0059065E"/>
    <w:rsid w:val="00590F53"/>
    <w:rsid w:val="00591774"/>
    <w:rsid w:val="005929B1"/>
    <w:rsid w:val="00595FA7"/>
    <w:rsid w:val="00596799"/>
    <w:rsid w:val="00597AB4"/>
    <w:rsid w:val="005A1CDF"/>
    <w:rsid w:val="005A2956"/>
    <w:rsid w:val="005A31A8"/>
    <w:rsid w:val="005A3850"/>
    <w:rsid w:val="005B0E5A"/>
    <w:rsid w:val="005B1080"/>
    <w:rsid w:val="005B1435"/>
    <w:rsid w:val="005B3B66"/>
    <w:rsid w:val="005B4B99"/>
    <w:rsid w:val="005B6594"/>
    <w:rsid w:val="005B702F"/>
    <w:rsid w:val="005B72F2"/>
    <w:rsid w:val="005B7873"/>
    <w:rsid w:val="005C1557"/>
    <w:rsid w:val="005C1E2E"/>
    <w:rsid w:val="005C2AE2"/>
    <w:rsid w:val="005C2DA2"/>
    <w:rsid w:val="005C3D9F"/>
    <w:rsid w:val="005C4C8E"/>
    <w:rsid w:val="005C4E2A"/>
    <w:rsid w:val="005D20E0"/>
    <w:rsid w:val="005D2389"/>
    <w:rsid w:val="005D3175"/>
    <w:rsid w:val="005D351F"/>
    <w:rsid w:val="005D360B"/>
    <w:rsid w:val="005D488A"/>
    <w:rsid w:val="005D601B"/>
    <w:rsid w:val="005D66E5"/>
    <w:rsid w:val="005E0C96"/>
    <w:rsid w:val="005E0FF7"/>
    <w:rsid w:val="005E2821"/>
    <w:rsid w:val="005E3457"/>
    <w:rsid w:val="005E34FB"/>
    <w:rsid w:val="005E5B13"/>
    <w:rsid w:val="005E70AA"/>
    <w:rsid w:val="005E7185"/>
    <w:rsid w:val="005E771E"/>
    <w:rsid w:val="005F0DDB"/>
    <w:rsid w:val="005F0F8E"/>
    <w:rsid w:val="005F41A4"/>
    <w:rsid w:val="005F4205"/>
    <w:rsid w:val="005F52BF"/>
    <w:rsid w:val="005F5E27"/>
    <w:rsid w:val="00600A1A"/>
    <w:rsid w:val="006010DA"/>
    <w:rsid w:val="00601558"/>
    <w:rsid w:val="0060283F"/>
    <w:rsid w:val="00603C3B"/>
    <w:rsid w:val="00605D8A"/>
    <w:rsid w:val="006074F2"/>
    <w:rsid w:val="00610DDC"/>
    <w:rsid w:val="00611038"/>
    <w:rsid w:val="00613F86"/>
    <w:rsid w:val="006141E3"/>
    <w:rsid w:val="0061421E"/>
    <w:rsid w:val="006157E4"/>
    <w:rsid w:val="00616147"/>
    <w:rsid w:val="00616294"/>
    <w:rsid w:val="0061711F"/>
    <w:rsid w:val="00617265"/>
    <w:rsid w:val="00617B31"/>
    <w:rsid w:val="00617B52"/>
    <w:rsid w:val="00621ADA"/>
    <w:rsid w:val="00622204"/>
    <w:rsid w:val="0062764E"/>
    <w:rsid w:val="00630426"/>
    <w:rsid w:val="006317ED"/>
    <w:rsid w:val="00632145"/>
    <w:rsid w:val="006335A0"/>
    <w:rsid w:val="00633FD8"/>
    <w:rsid w:val="006344CB"/>
    <w:rsid w:val="00634CFC"/>
    <w:rsid w:val="00634D48"/>
    <w:rsid w:val="006359AA"/>
    <w:rsid w:val="00635AFE"/>
    <w:rsid w:val="00637EA3"/>
    <w:rsid w:val="00637EC5"/>
    <w:rsid w:val="006415BB"/>
    <w:rsid w:val="006428FB"/>
    <w:rsid w:val="006435D5"/>
    <w:rsid w:val="00644BA7"/>
    <w:rsid w:val="006451E1"/>
    <w:rsid w:val="00645D64"/>
    <w:rsid w:val="00647636"/>
    <w:rsid w:val="00650081"/>
    <w:rsid w:val="00650640"/>
    <w:rsid w:val="00650FA2"/>
    <w:rsid w:val="00651F25"/>
    <w:rsid w:val="00654B2E"/>
    <w:rsid w:val="00654D93"/>
    <w:rsid w:val="0065684E"/>
    <w:rsid w:val="00657BCF"/>
    <w:rsid w:val="00657CEE"/>
    <w:rsid w:val="00660F19"/>
    <w:rsid w:val="006612A0"/>
    <w:rsid w:val="00661465"/>
    <w:rsid w:val="006636C2"/>
    <w:rsid w:val="00664FBB"/>
    <w:rsid w:val="00666FA1"/>
    <w:rsid w:val="00670BDF"/>
    <w:rsid w:val="006729C0"/>
    <w:rsid w:val="00673A5C"/>
    <w:rsid w:val="00673EFC"/>
    <w:rsid w:val="0067498D"/>
    <w:rsid w:val="00674A32"/>
    <w:rsid w:val="006755D9"/>
    <w:rsid w:val="00677005"/>
    <w:rsid w:val="00677E0F"/>
    <w:rsid w:val="006811FF"/>
    <w:rsid w:val="00681223"/>
    <w:rsid w:val="00681A46"/>
    <w:rsid w:val="00683441"/>
    <w:rsid w:val="00684A46"/>
    <w:rsid w:val="00686761"/>
    <w:rsid w:val="00686B41"/>
    <w:rsid w:val="006904D6"/>
    <w:rsid w:val="00690D2E"/>
    <w:rsid w:val="00691FB3"/>
    <w:rsid w:val="0069272E"/>
    <w:rsid w:val="006960F7"/>
    <w:rsid w:val="006A0610"/>
    <w:rsid w:val="006A0713"/>
    <w:rsid w:val="006A10F6"/>
    <w:rsid w:val="006A44F8"/>
    <w:rsid w:val="006A473C"/>
    <w:rsid w:val="006A605D"/>
    <w:rsid w:val="006A7A57"/>
    <w:rsid w:val="006B1368"/>
    <w:rsid w:val="006B1497"/>
    <w:rsid w:val="006B21DE"/>
    <w:rsid w:val="006B4424"/>
    <w:rsid w:val="006B442B"/>
    <w:rsid w:val="006B54B0"/>
    <w:rsid w:val="006C1C39"/>
    <w:rsid w:val="006C3C1A"/>
    <w:rsid w:val="006C4E55"/>
    <w:rsid w:val="006C7089"/>
    <w:rsid w:val="006C765B"/>
    <w:rsid w:val="006D0283"/>
    <w:rsid w:val="006D02B8"/>
    <w:rsid w:val="006D128A"/>
    <w:rsid w:val="006D5C02"/>
    <w:rsid w:val="006D63A7"/>
    <w:rsid w:val="006D67DA"/>
    <w:rsid w:val="006E0130"/>
    <w:rsid w:val="006E2BA9"/>
    <w:rsid w:val="006E2CDC"/>
    <w:rsid w:val="006E4BC8"/>
    <w:rsid w:val="006E5409"/>
    <w:rsid w:val="006E64A3"/>
    <w:rsid w:val="006F0916"/>
    <w:rsid w:val="006F096B"/>
    <w:rsid w:val="006F1745"/>
    <w:rsid w:val="006F25E0"/>
    <w:rsid w:val="006F4587"/>
    <w:rsid w:val="006F4C20"/>
    <w:rsid w:val="006F5AE9"/>
    <w:rsid w:val="006F6083"/>
    <w:rsid w:val="006F6190"/>
    <w:rsid w:val="006F6C42"/>
    <w:rsid w:val="006F6C9A"/>
    <w:rsid w:val="006F757F"/>
    <w:rsid w:val="006F7D28"/>
    <w:rsid w:val="00700CCB"/>
    <w:rsid w:val="0070459E"/>
    <w:rsid w:val="0070652E"/>
    <w:rsid w:val="00707D55"/>
    <w:rsid w:val="00707E7E"/>
    <w:rsid w:val="00711601"/>
    <w:rsid w:val="00714A9E"/>
    <w:rsid w:val="00715F29"/>
    <w:rsid w:val="007172AD"/>
    <w:rsid w:val="007204C2"/>
    <w:rsid w:val="0072072F"/>
    <w:rsid w:val="00720B6D"/>
    <w:rsid w:val="0072129A"/>
    <w:rsid w:val="00721EDF"/>
    <w:rsid w:val="00722A81"/>
    <w:rsid w:val="0072452A"/>
    <w:rsid w:val="00724768"/>
    <w:rsid w:val="0072558B"/>
    <w:rsid w:val="0072672A"/>
    <w:rsid w:val="00726746"/>
    <w:rsid w:val="007316CB"/>
    <w:rsid w:val="00731E2F"/>
    <w:rsid w:val="00732055"/>
    <w:rsid w:val="00732ABD"/>
    <w:rsid w:val="007353DE"/>
    <w:rsid w:val="00736083"/>
    <w:rsid w:val="00736C45"/>
    <w:rsid w:val="00740288"/>
    <w:rsid w:val="00743FD2"/>
    <w:rsid w:val="00744B7C"/>
    <w:rsid w:val="00744BB0"/>
    <w:rsid w:val="00744FC5"/>
    <w:rsid w:val="007505BC"/>
    <w:rsid w:val="007528FE"/>
    <w:rsid w:val="007531D4"/>
    <w:rsid w:val="0075588E"/>
    <w:rsid w:val="00760C5E"/>
    <w:rsid w:val="0076366B"/>
    <w:rsid w:val="00764BD7"/>
    <w:rsid w:val="0077242F"/>
    <w:rsid w:val="00772976"/>
    <w:rsid w:val="00777475"/>
    <w:rsid w:val="007843ED"/>
    <w:rsid w:val="00784E81"/>
    <w:rsid w:val="007852A7"/>
    <w:rsid w:val="00786536"/>
    <w:rsid w:val="00791CF3"/>
    <w:rsid w:val="00793461"/>
    <w:rsid w:val="00794EC5"/>
    <w:rsid w:val="007955CC"/>
    <w:rsid w:val="00795F42"/>
    <w:rsid w:val="00796340"/>
    <w:rsid w:val="00796A0A"/>
    <w:rsid w:val="007A0287"/>
    <w:rsid w:val="007A2D3E"/>
    <w:rsid w:val="007A3280"/>
    <w:rsid w:val="007A3DA0"/>
    <w:rsid w:val="007A5AA8"/>
    <w:rsid w:val="007B0E99"/>
    <w:rsid w:val="007B2379"/>
    <w:rsid w:val="007B26B4"/>
    <w:rsid w:val="007B27DA"/>
    <w:rsid w:val="007B337E"/>
    <w:rsid w:val="007B352A"/>
    <w:rsid w:val="007B4405"/>
    <w:rsid w:val="007B59A4"/>
    <w:rsid w:val="007B5B96"/>
    <w:rsid w:val="007B68CA"/>
    <w:rsid w:val="007B69CE"/>
    <w:rsid w:val="007C0592"/>
    <w:rsid w:val="007C070B"/>
    <w:rsid w:val="007C1876"/>
    <w:rsid w:val="007C311F"/>
    <w:rsid w:val="007C3687"/>
    <w:rsid w:val="007C4C3C"/>
    <w:rsid w:val="007C7695"/>
    <w:rsid w:val="007C77CB"/>
    <w:rsid w:val="007D0738"/>
    <w:rsid w:val="007D30D9"/>
    <w:rsid w:val="007D3544"/>
    <w:rsid w:val="007D38C8"/>
    <w:rsid w:val="007D5EA9"/>
    <w:rsid w:val="007D6015"/>
    <w:rsid w:val="007D7DB1"/>
    <w:rsid w:val="007E16C8"/>
    <w:rsid w:val="007E221A"/>
    <w:rsid w:val="007E5532"/>
    <w:rsid w:val="007E6EFC"/>
    <w:rsid w:val="007E6EFF"/>
    <w:rsid w:val="007F0634"/>
    <w:rsid w:val="007F2194"/>
    <w:rsid w:val="007F249D"/>
    <w:rsid w:val="007F363E"/>
    <w:rsid w:val="007F7A58"/>
    <w:rsid w:val="0080001A"/>
    <w:rsid w:val="00800C34"/>
    <w:rsid w:val="00801BE5"/>
    <w:rsid w:val="00801DF4"/>
    <w:rsid w:val="00802781"/>
    <w:rsid w:val="00804E7B"/>
    <w:rsid w:val="00806D65"/>
    <w:rsid w:val="00812569"/>
    <w:rsid w:val="008153FD"/>
    <w:rsid w:val="0081697E"/>
    <w:rsid w:val="008202DE"/>
    <w:rsid w:val="00821AA5"/>
    <w:rsid w:val="00821E90"/>
    <w:rsid w:val="008226BF"/>
    <w:rsid w:val="008300F3"/>
    <w:rsid w:val="0083106E"/>
    <w:rsid w:val="00831B11"/>
    <w:rsid w:val="00831B7F"/>
    <w:rsid w:val="00831EC5"/>
    <w:rsid w:val="00837FB0"/>
    <w:rsid w:val="008417B6"/>
    <w:rsid w:val="00841C5D"/>
    <w:rsid w:val="0084622B"/>
    <w:rsid w:val="00852941"/>
    <w:rsid w:val="008530C6"/>
    <w:rsid w:val="00853C81"/>
    <w:rsid w:val="00855660"/>
    <w:rsid w:val="00856FC6"/>
    <w:rsid w:val="008579EB"/>
    <w:rsid w:val="008614A5"/>
    <w:rsid w:val="00861879"/>
    <w:rsid w:val="00862933"/>
    <w:rsid w:val="008642A3"/>
    <w:rsid w:val="008659F3"/>
    <w:rsid w:val="00865BBA"/>
    <w:rsid w:val="00865DDA"/>
    <w:rsid w:val="0087286D"/>
    <w:rsid w:val="00872AAE"/>
    <w:rsid w:val="00872E5E"/>
    <w:rsid w:val="00874289"/>
    <w:rsid w:val="008750E6"/>
    <w:rsid w:val="008756FD"/>
    <w:rsid w:val="00880339"/>
    <w:rsid w:val="00880F1D"/>
    <w:rsid w:val="0088177A"/>
    <w:rsid w:val="00881BA0"/>
    <w:rsid w:val="00882A89"/>
    <w:rsid w:val="0088362E"/>
    <w:rsid w:val="00884761"/>
    <w:rsid w:val="00884CBE"/>
    <w:rsid w:val="00886BE4"/>
    <w:rsid w:val="008871E7"/>
    <w:rsid w:val="0088740C"/>
    <w:rsid w:val="0089132D"/>
    <w:rsid w:val="00893060"/>
    <w:rsid w:val="0089491E"/>
    <w:rsid w:val="00897EF1"/>
    <w:rsid w:val="008A00A4"/>
    <w:rsid w:val="008A200C"/>
    <w:rsid w:val="008A5BE0"/>
    <w:rsid w:val="008A6D14"/>
    <w:rsid w:val="008B1BC7"/>
    <w:rsid w:val="008B2541"/>
    <w:rsid w:val="008B3490"/>
    <w:rsid w:val="008B4599"/>
    <w:rsid w:val="008B46FA"/>
    <w:rsid w:val="008B4767"/>
    <w:rsid w:val="008B4C3A"/>
    <w:rsid w:val="008B79F3"/>
    <w:rsid w:val="008B7B82"/>
    <w:rsid w:val="008B7F33"/>
    <w:rsid w:val="008C0347"/>
    <w:rsid w:val="008C0D25"/>
    <w:rsid w:val="008C1416"/>
    <w:rsid w:val="008C241D"/>
    <w:rsid w:val="008C36B4"/>
    <w:rsid w:val="008C6424"/>
    <w:rsid w:val="008C7082"/>
    <w:rsid w:val="008C782F"/>
    <w:rsid w:val="008D24B8"/>
    <w:rsid w:val="008D3529"/>
    <w:rsid w:val="008D3983"/>
    <w:rsid w:val="008D44A2"/>
    <w:rsid w:val="008D7101"/>
    <w:rsid w:val="008E14E8"/>
    <w:rsid w:val="008E1554"/>
    <w:rsid w:val="008E181E"/>
    <w:rsid w:val="008E54B0"/>
    <w:rsid w:val="008E5EA5"/>
    <w:rsid w:val="008E745C"/>
    <w:rsid w:val="008E76EE"/>
    <w:rsid w:val="008F05EA"/>
    <w:rsid w:val="008F1AA5"/>
    <w:rsid w:val="008F2AA1"/>
    <w:rsid w:val="008F3D95"/>
    <w:rsid w:val="008F3FC6"/>
    <w:rsid w:val="008F5FFD"/>
    <w:rsid w:val="008F64B0"/>
    <w:rsid w:val="009015C9"/>
    <w:rsid w:val="00902903"/>
    <w:rsid w:val="00904219"/>
    <w:rsid w:val="00907B8C"/>
    <w:rsid w:val="00910253"/>
    <w:rsid w:val="00912168"/>
    <w:rsid w:val="009128EA"/>
    <w:rsid w:val="009135A4"/>
    <w:rsid w:val="009135B7"/>
    <w:rsid w:val="00914147"/>
    <w:rsid w:val="00914F47"/>
    <w:rsid w:val="00915184"/>
    <w:rsid w:val="0091529D"/>
    <w:rsid w:val="00915A19"/>
    <w:rsid w:val="00921500"/>
    <w:rsid w:val="009222CE"/>
    <w:rsid w:val="00924C88"/>
    <w:rsid w:val="0093454C"/>
    <w:rsid w:val="00935F53"/>
    <w:rsid w:val="009373A6"/>
    <w:rsid w:val="00937EB7"/>
    <w:rsid w:val="00941C54"/>
    <w:rsid w:val="00942B54"/>
    <w:rsid w:val="009443BC"/>
    <w:rsid w:val="00944D13"/>
    <w:rsid w:val="00944FF4"/>
    <w:rsid w:val="00947259"/>
    <w:rsid w:val="0095144F"/>
    <w:rsid w:val="00953DC2"/>
    <w:rsid w:val="00954475"/>
    <w:rsid w:val="0095721F"/>
    <w:rsid w:val="00961B36"/>
    <w:rsid w:val="00964386"/>
    <w:rsid w:val="009649C2"/>
    <w:rsid w:val="00966D2B"/>
    <w:rsid w:val="00967BDA"/>
    <w:rsid w:val="009705F5"/>
    <w:rsid w:val="0097066A"/>
    <w:rsid w:val="009709F8"/>
    <w:rsid w:val="009712D8"/>
    <w:rsid w:val="00974606"/>
    <w:rsid w:val="009746A4"/>
    <w:rsid w:val="00975D8B"/>
    <w:rsid w:val="009805A9"/>
    <w:rsid w:val="00980741"/>
    <w:rsid w:val="00980E0A"/>
    <w:rsid w:val="00981469"/>
    <w:rsid w:val="00982A45"/>
    <w:rsid w:val="00983734"/>
    <w:rsid w:val="009846EF"/>
    <w:rsid w:val="00985667"/>
    <w:rsid w:val="00985710"/>
    <w:rsid w:val="009857A5"/>
    <w:rsid w:val="009858FD"/>
    <w:rsid w:val="00985B6B"/>
    <w:rsid w:val="00990AD7"/>
    <w:rsid w:val="00993203"/>
    <w:rsid w:val="0099368A"/>
    <w:rsid w:val="0099479F"/>
    <w:rsid w:val="009961A7"/>
    <w:rsid w:val="009A0231"/>
    <w:rsid w:val="009A13BC"/>
    <w:rsid w:val="009A1D6F"/>
    <w:rsid w:val="009A78FA"/>
    <w:rsid w:val="009B0B4D"/>
    <w:rsid w:val="009B189A"/>
    <w:rsid w:val="009B5FD8"/>
    <w:rsid w:val="009B6819"/>
    <w:rsid w:val="009B7BDE"/>
    <w:rsid w:val="009C12A9"/>
    <w:rsid w:val="009C2EB3"/>
    <w:rsid w:val="009C3106"/>
    <w:rsid w:val="009C3120"/>
    <w:rsid w:val="009C39A9"/>
    <w:rsid w:val="009C4875"/>
    <w:rsid w:val="009C74E8"/>
    <w:rsid w:val="009D09D8"/>
    <w:rsid w:val="009D0BCB"/>
    <w:rsid w:val="009D195F"/>
    <w:rsid w:val="009D398A"/>
    <w:rsid w:val="009D465D"/>
    <w:rsid w:val="009D6B7C"/>
    <w:rsid w:val="009E1520"/>
    <w:rsid w:val="009E21B2"/>
    <w:rsid w:val="009E3255"/>
    <w:rsid w:val="009E549F"/>
    <w:rsid w:val="009E5A30"/>
    <w:rsid w:val="009F087B"/>
    <w:rsid w:val="009F3462"/>
    <w:rsid w:val="009F7DEB"/>
    <w:rsid w:val="00A00308"/>
    <w:rsid w:val="00A00416"/>
    <w:rsid w:val="00A018A5"/>
    <w:rsid w:val="00A0197F"/>
    <w:rsid w:val="00A04933"/>
    <w:rsid w:val="00A06119"/>
    <w:rsid w:val="00A07236"/>
    <w:rsid w:val="00A072AA"/>
    <w:rsid w:val="00A0744B"/>
    <w:rsid w:val="00A10327"/>
    <w:rsid w:val="00A1235F"/>
    <w:rsid w:val="00A1323E"/>
    <w:rsid w:val="00A13802"/>
    <w:rsid w:val="00A14781"/>
    <w:rsid w:val="00A1608B"/>
    <w:rsid w:val="00A16414"/>
    <w:rsid w:val="00A17ED1"/>
    <w:rsid w:val="00A216C1"/>
    <w:rsid w:val="00A21EB8"/>
    <w:rsid w:val="00A263C7"/>
    <w:rsid w:val="00A26565"/>
    <w:rsid w:val="00A26866"/>
    <w:rsid w:val="00A26C9D"/>
    <w:rsid w:val="00A27DD2"/>
    <w:rsid w:val="00A31290"/>
    <w:rsid w:val="00A326B4"/>
    <w:rsid w:val="00A33373"/>
    <w:rsid w:val="00A34776"/>
    <w:rsid w:val="00A347BC"/>
    <w:rsid w:val="00A365FE"/>
    <w:rsid w:val="00A36DBB"/>
    <w:rsid w:val="00A405E9"/>
    <w:rsid w:val="00A408AD"/>
    <w:rsid w:val="00A4126E"/>
    <w:rsid w:val="00A41A77"/>
    <w:rsid w:val="00A4329A"/>
    <w:rsid w:val="00A43CE0"/>
    <w:rsid w:val="00A4475D"/>
    <w:rsid w:val="00A4668B"/>
    <w:rsid w:val="00A4782F"/>
    <w:rsid w:val="00A47A95"/>
    <w:rsid w:val="00A503CD"/>
    <w:rsid w:val="00A54658"/>
    <w:rsid w:val="00A56D25"/>
    <w:rsid w:val="00A56ED5"/>
    <w:rsid w:val="00A574CE"/>
    <w:rsid w:val="00A614B6"/>
    <w:rsid w:val="00A63947"/>
    <w:rsid w:val="00A64017"/>
    <w:rsid w:val="00A646ED"/>
    <w:rsid w:val="00A708CF"/>
    <w:rsid w:val="00A70C48"/>
    <w:rsid w:val="00A713C9"/>
    <w:rsid w:val="00A73591"/>
    <w:rsid w:val="00A73C86"/>
    <w:rsid w:val="00A73FFA"/>
    <w:rsid w:val="00A76026"/>
    <w:rsid w:val="00A807B9"/>
    <w:rsid w:val="00A8400E"/>
    <w:rsid w:val="00A8435B"/>
    <w:rsid w:val="00A843CF"/>
    <w:rsid w:val="00A84ECC"/>
    <w:rsid w:val="00A85821"/>
    <w:rsid w:val="00A926CF"/>
    <w:rsid w:val="00A94C45"/>
    <w:rsid w:val="00A94F93"/>
    <w:rsid w:val="00A95DBB"/>
    <w:rsid w:val="00A9626E"/>
    <w:rsid w:val="00A96940"/>
    <w:rsid w:val="00A973AE"/>
    <w:rsid w:val="00AA1635"/>
    <w:rsid w:val="00AA2536"/>
    <w:rsid w:val="00AA692B"/>
    <w:rsid w:val="00AA6A82"/>
    <w:rsid w:val="00AA739A"/>
    <w:rsid w:val="00AA754A"/>
    <w:rsid w:val="00AA7581"/>
    <w:rsid w:val="00AB0708"/>
    <w:rsid w:val="00AB0D50"/>
    <w:rsid w:val="00AB59E7"/>
    <w:rsid w:val="00AB5F7D"/>
    <w:rsid w:val="00AB61ED"/>
    <w:rsid w:val="00AC2F57"/>
    <w:rsid w:val="00AC378B"/>
    <w:rsid w:val="00AC3F84"/>
    <w:rsid w:val="00AC6331"/>
    <w:rsid w:val="00AC6754"/>
    <w:rsid w:val="00AC6910"/>
    <w:rsid w:val="00AD06E3"/>
    <w:rsid w:val="00AD0A9E"/>
    <w:rsid w:val="00AD0D73"/>
    <w:rsid w:val="00AD36A8"/>
    <w:rsid w:val="00AD7C35"/>
    <w:rsid w:val="00AE2D25"/>
    <w:rsid w:val="00AE4C6B"/>
    <w:rsid w:val="00AE55BD"/>
    <w:rsid w:val="00AE6127"/>
    <w:rsid w:val="00AF06FD"/>
    <w:rsid w:val="00AF0C48"/>
    <w:rsid w:val="00AF1AF9"/>
    <w:rsid w:val="00AF401D"/>
    <w:rsid w:val="00AF5FED"/>
    <w:rsid w:val="00AF63FE"/>
    <w:rsid w:val="00AF688B"/>
    <w:rsid w:val="00B003CC"/>
    <w:rsid w:val="00B01FFE"/>
    <w:rsid w:val="00B05C51"/>
    <w:rsid w:val="00B074FD"/>
    <w:rsid w:val="00B10012"/>
    <w:rsid w:val="00B11CA2"/>
    <w:rsid w:val="00B1226C"/>
    <w:rsid w:val="00B138ED"/>
    <w:rsid w:val="00B174F2"/>
    <w:rsid w:val="00B17E29"/>
    <w:rsid w:val="00B20267"/>
    <w:rsid w:val="00B20ADD"/>
    <w:rsid w:val="00B21E05"/>
    <w:rsid w:val="00B2623E"/>
    <w:rsid w:val="00B26687"/>
    <w:rsid w:val="00B26C7C"/>
    <w:rsid w:val="00B27682"/>
    <w:rsid w:val="00B308AA"/>
    <w:rsid w:val="00B318FF"/>
    <w:rsid w:val="00B31C8D"/>
    <w:rsid w:val="00B31FAD"/>
    <w:rsid w:val="00B3214F"/>
    <w:rsid w:val="00B32CF3"/>
    <w:rsid w:val="00B348E2"/>
    <w:rsid w:val="00B35444"/>
    <w:rsid w:val="00B36A3A"/>
    <w:rsid w:val="00B413FD"/>
    <w:rsid w:val="00B42536"/>
    <w:rsid w:val="00B46517"/>
    <w:rsid w:val="00B466D4"/>
    <w:rsid w:val="00B47805"/>
    <w:rsid w:val="00B504F3"/>
    <w:rsid w:val="00B528C4"/>
    <w:rsid w:val="00B55E43"/>
    <w:rsid w:val="00B60411"/>
    <w:rsid w:val="00B621F8"/>
    <w:rsid w:val="00B62612"/>
    <w:rsid w:val="00B62B17"/>
    <w:rsid w:val="00B63EDA"/>
    <w:rsid w:val="00B65EDD"/>
    <w:rsid w:val="00B66CF2"/>
    <w:rsid w:val="00B71A7F"/>
    <w:rsid w:val="00B72FA3"/>
    <w:rsid w:val="00B73DFE"/>
    <w:rsid w:val="00B751F8"/>
    <w:rsid w:val="00B7568D"/>
    <w:rsid w:val="00B75D7B"/>
    <w:rsid w:val="00B76119"/>
    <w:rsid w:val="00B76626"/>
    <w:rsid w:val="00B76E80"/>
    <w:rsid w:val="00B7708E"/>
    <w:rsid w:val="00B7767F"/>
    <w:rsid w:val="00B80CB9"/>
    <w:rsid w:val="00B80EF7"/>
    <w:rsid w:val="00B815CD"/>
    <w:rsid w:val="00B82ABC"/>
    <w:rsid w:val="00B83DC3"/>
    <w:rsid w:val="00B84F16"/>
    <w:rsid w:val="00B85720"/>
    <w:rsid w:val="00B85FF7"/>
    <w:rsid w:val="00B90058"/>
    <w:rsid w:val="00B90E2D"/>
    <w:rsid w:val="00B91E58"/>
    <w:rsid w:val="00B928ED"/>
    <w:rsid w:val="00B92D0D"/>
    <w:rsid w:val="00B936AA"/>
    <w:rsid w:val="00B93F52"/>
    <w:rsid w:val="00B95A70"/>
    <w:rsid w:val="00B9711C"/>
    <w:rsid w:val="00BA0764"/>
    <w:rsid w:val="00BA0DD4"/>
    <w:rsid w:val="00BA321B"/>
    <w:rsid w:val="00BB43DF"/>
    <w:rsid w:val="00BB4CB0"/>
    <w:rsid w:val="00BB5370"/>
    <w:rsid w:val="00BB5F46"/>
    <w:rsid w:val="00BB7CE1"/>
    <w:rsid w:val="00BB7DF3"/>
    <w:rsid w:val="00BC0B54"/>
    <w:rsid w:val="00BC0D72"/>
    <w:rsid w:val="00BC28F3"/>
    <w:rsid w:val="00BC2AE4"/>
    <w:rsid w:val="00BC453D"/>
    <w:rsid w:val="00BC49F8"/>
    <w:rsid w:val="00BC707A"/>
    <w:rsid w:val="00BD03CC"/>
    <w:rsid w:val="00BD0476"/>
    <w:rsid w:val="00BD1FBA"/>
    <w:rsid w:val="00BD24DA"/>
    <w:rsid w:val="00BD3743"/>
    <w:rsid w:val="00BD5121"/>
    <w:rsid w:val="00BD54B8"/>
    <w:rsid w:val="00BD745B"/>
    <w:rsid w:val="00BE06A6"/>
    <w:rsid w:val="00BE121B"/>
    <w:rsid w:val="00BE13C0"/>
    <w:rsid w:val="00BE31AE"/>
    <w:rsid w:val="00BE37A8"/>
    <w:rsid w:val="00BE4ABA"/>
    <w:rsid w:val="00BE4D25"/>
    <w:rsid w:val="00BE620C"/>
    <w:rsid w:val="00BE6702"/>
    <w:rsid w:val="00BF0A89"/>
    <w:rsid w:val="00BF2E78"/>
    <w:rsid w:val="00BF332F"/>
    <w:rsid w:val="00BF3B8E"/>
    <w:rsid w:val="00BF510F"/>
    <w:rsid w:val="00BF5408"/>
    <w:rsid w:val="00BF5B32"/>
    <w:rsid w:val="00BF5F62"/>
    <w:rsid w:val="00BF6A80"/>
    <w:rsid w:val="00C018ED"/>
    <w:rsid w:val="00C02C42"/>
    <w:rsid w:val="00C03473"/>
    <w:rsid w:val="00C036F1"/>
    <w:rsid w:val="00C03EEC"/>
    <w:rsid w:val="00C03FA0"/>
    <w:rsid w:val="00C0444B"/>
    <w:rsid w:val="00C04FB9"/>
    <w:rsid w:val="00C05401"/>
    <w:rsid w:val="00C05D38"/>
    <w:rsid w:val="00C07012"/>
    <w:rsid w:val="00C11124"/>
    <w:rsid w:val="00C11907"/>
    <w:rsid w:val="00C11C9C"/>
    <w:rsid w:val="00C13B37"/>
    <w:rsid w:val="00C13B96"/>
    <w:rsid w:val="00C1448D"/>
    <w:rsid w:val="00C156A4"/>
    <w:rsid w:val="00C200B3"/>
    <w:rsid w:val="00C23A62"/>
    <w:rsid w:val="00C241C0"/>
    <w:rsid w:val="00C27D3B"/>
    <w:rsid w:val="00C316F6"/>
    <w:rsid w:val="00C3244C"/>
    <w:rsid w:val="00C352A9"/>
    <w:rsid w:val="00C364C8"/>
    <w:rsid w:val="00C36DC4"/>
    <w:rsid w:val="00C41617"/>
    <w:rsid w:val="00C417F0"/>
    <w:rsid w:val="00C42819"/>
    <w:rsid w:val="00C438F5"/>
    <w:rsid w:val="00C43A8E"/>
    <w:rsid w:val="00C44AA5"/>
    <w:rsid w:val="00C45BFD"/>
    <w:rsid w:val="00C46A89"/>
    <w:rsid w:val="00C47356"/>
    <w:rsid w:val="00C50C2D"/>
    <w:rsid w:val="00C52B85"/>
    <w:rsid w:val="00C52EE3"/>
    <w:rsid w:val="00C53E8A"/>
    <w:rsid w:val="00C54DFE"/>
    <w:rsid w:val="00C5648A"/>
    <w:rsid w:val="00C574D9"/>
    <w:rsid w:val="00C6147B"/>
    <w:rsid w:val="00C63F20"/>
    <w:rsid w:val="00C640F3"/>
    <w:rsid w:val="00C6430C"/>
    <w:rsid w:val="00C64360"/>
    <w:rsid w:val="00C65485"/>
    <w:rsid w:val="00C65E4C"/>
    <w:rsid w:val="00C67899"/>
    <w:rsid w:val="00C7095A"/>
    <w:rsid w:val="00C71DFC"/>
    <w:rsid w:val="00C730ED"/>
    <w:rsid w:val="00C736B8"/>
    <w:rsid w:val="00C7405D"/>
    <w:rsid w:val="00C743E5"/>
    <w:rsid w:val="00C744F5"/>
    <w:rsid w:val="00C757A7"/>
    <w:rsid w:val="00C75DE3"/>
    <w:rsid w:val="00C762A1"/>
    <w:rsid w:val="00C82811"/>
    <w:rsid w:val="00C830BF"/>
    <w:rsid w:val="00C8314F"/>
    <w:rsid w:val="00C836C2"/>
    <w:rsid w:val="00C84C81"/>
    <w:rsid w:val="00C85AE3"/>
    <w:rsid w:val="00C8710D"/>
    <w:rsid w:val="00C87264"/>
    <w:rsid w:val="00C879B3"/>
    <w:rsid w:val="00C87E16"/>
    <w:rsid w:val="00C91C10"/>
    <w:rsid w:val="00C948F9"/>
    <w:rsid w:val="00C955A9"/>
    <w:rsid w:val="00CA0569"/>
    <w:rsid w:val="00CA0C26"/>
    <w:rsid w:val="00CA1C1F"/>
    <w:rsid w:val="00CA2F43"/>
    <w:rsid w:val="00CA366B"/>
    <w:rsid w:val="00CA3DE6"/>
    <w:rsid w:val="00CA425E"/>
    <w:rsid w:val="00CA4729"/>
    <w:rsid w:val="00CA4A64"/>
    <w:rsid w:val="00CA5FA3"/>
    <w:rsid w:val="00CA7031"/>
    <w:rsid w:val="00CB042B"/>
    <w:rsid w:val="00CB51A6"/>
    <w:rsid w:val="00CB5564"/>
    <w:rsid w:val="00CB6102"/>
    <w:rsid w:val="00CC15F8"/>
    <w:rsid w:val="00CC1D5F"/>
    <w:rsid w:val="00CC3EE7"/>
    <w:rsid w:val="00CC4F86"/>
    <w:rsid w:val="00CC634E"/>
    <w:rsid w:val="00CC65D1"/>
    <w:rsid w:val="00CC69BD"/>
    <w:rsid w:val="00CD0A60"/>
    <w:rsid w:val="00CD251E"/>
    <w:rsid w:val="00CD31E0"/>
    <w:rsid w:val="00CD3350"/>
    <w:rsid w:val="00CD6200"/>
    <w:rsid w:val="00CD634A"/>
    <w:rsid w:val="00CD6513"/>
    <w:rsid w:val="00CD7243"/>
    <w:rsid w:val="00CE0B2A"/>
    <w:rsid w:val="00CE1349"/>
    <w:rsid w:val="00CE1369"/>
    <w:rsid w:val="00CE2289"/>
    <w:rsid w:val="00CE2C93"/>
    <w:rsid w:val="00CE451D"/>
    <w:rsid w:val="00CE4594"/>
    <w:rsid w:val="00CE4799"/>
    <w:rsid w:val="00CE5384"/>
    <w:rsid w:val="00CE59C6"/>
    <w:rsid w:val="00CE5F05"/>
    <w:rsid w:val="00CE7237"/>
    <w:rsid w:val="00CE7A25"/>
    <w:rsid w:val="00CF2E81"/>
    <w:rsid w:val="00CF3645"/>
    <w:rsid w:val="00CF3A61"/>
    <w:rsid w:val="00CF3F99"/>
    <w:rsid w:val="00CF4205"/>
    <w:rsid w:val="00CF57C4"/>
    <w:rsid w:val="00CF6E18"/>
    <w:rsid w:val="00CF7391"/>
    <w:rsid w:val="00D01BCE"/>
    <w:rsid w:val="00D01C9F"/>
    <w:rsid w:val="00D01F7A"/>
    <w:rsid w:val="00D028A0"/>
    <w:rsid w:val="00D02BA9"/>
    <w:rsid w:val="00D05680"/>
    <w:rsid w:val="00D064F2"/>
    <w:rsid w:val="00D0797D"/>
    <w:rsid w:val="00D1180B"/>
    <w:rsid w:val="00D11B47"/>
    <w:rsid w:val="00D151DF"/>
    <w:rsid w:val="00D16E37"/>
    <w:rsid w:val="00D202C9"/>
    <w:rsid w:val="00D20A95"/>
    <w:rsid w:val="00D223E1"/>
    <w:rsid w:val="00D25198"/>
    <w:rsid w:val="00D25799"/>
    <w:rsid w:val="00D31B97"/>
    <w:rsid w:val="00D352C0"/>
    <w:rsid w:val="00D41149"/>
    <w:rsid w:val="00D41BB2"/>
    <w:rsid w:val="00D45674"/>
    <w:rsid w:val="00D457F1"/>
    <w:rsid w:val="00D45D3A"/>
    <w:rsid w:val="00D46CAB"/>
    <w:rsid w:val="00D46EC2"/>
    <w:rsid w:val="00D5343C"/>
    <w:rsid w:val="00D60AFB"/>
    <w:rsid w:val="00D62407"/>
    <w:rsid w:val="00D65783"/>
    <w:rsid w:val="00D65B15"/>
    <w:rsid w:val="00D67BBB"/>
    <w:rsid w:val="00D74360"/>
    <w:rsid w:val="00D75F87"/>
    <w:rsid w:val="00D766DE"/>
    <w:rsid w:val="00D779D2"/>
    <w:rsid w:val="00D81550"/>
    <w:rsid w:val="00D8202E"/>
    <w:rsid w:val="00D83352"/>
    <w:rsid w:val="00D83915"/>
    <w:rsid w:val="00D87653"/>
    <w:rsid w:val="00D87ABC"/>
    <w:rsid w:val="00D927DD"/>
    <w:rsid w:val="00D93DA1"/>
    <w:rsid w:val="00D94558"/>
    <w:rsid w:val="00D94907"/>
    <w:rsid w:val="00DA0DE1"/>
    <w:rsid w:val="00DA1379"/>
    <w:rsid w:val="00DA1900"/>
    <w:rsid w:val="00DA2F00"/>
    <w:rsid w:val="00DA3AFC"/>
    <w:rsid w:val="00DA4376"/>
    <w:rsid w:val="00DA57BD"/>
    <w:rsid w:val="00DA6E0E"/>
    <w:rsid w:val="00DA76DA"/>
    <w:rsid w:val="00DA7E30"/>
    <w:rsid w:val="00DB003B"/>
    <w:rsid w:val="00DB20E0"/>
    <w:rsid w:val="00DB355C"/>
    <w:rsid w:val="00DB5091"/>
    <w:rsid w:val="00DB7F18"/>
    <w:rsid w:val="00DC11AE"/>
    <w:rsid w:val="00DC2682"/>
    <w:rsid w:val="00DC3866"/>
    <w:rsid w:val="00DC4538"/>
    <w:rsid w:val="00DC462D"/>
    <w:rsid w:val="00DC4718"/>
    <w:rsid w:val="00DC4F73"/>
    <w:rsid w:val="00DC57CF"/>
    <w:rsid w:val="00DC5DB0"/>
    <w:rsid w:val="00DC61D4"/>
    <w:rsid w:val="00DC6514"/>
    <w:rsid w:val="00DC7360"/>
    <w:rsid w:val="00DC7748"/>
    <w:rsid w:val="00DC7BB5"/>
    <w:rsid w:val="00DC7CD5"/>
    <w:rsid w:val="00DD0D82"/>
    <w:rsid w:val="00DD2C3E"/>
    <w:rsid w:val="00DD3AFC"/>
    <w:rsid w:val="00DD40FB"/>
    <w:rsid w:val="00DD5DF9"/>
    <w:rsid w:val="00DD64EF"/>
    <w:rsid w:val="00DE1DA3"/>
    <w:rsid w:val="00DE4F3E"/>
    <w:rsid w:val="00DE63F2"/>
    <w:rsid w:val="00DE7079"/>
    <w:rsid w:val="00DE7604"/>
    <w:rsid w:val="00DF04B4"/>
    <w:rsid w:val="00DF104D"/>
    <w:rsid w:val="00DF1122"/>
    <w:rsid w:val="00DF1C91"/>
    <w:rsid w:val="00DF3E68"/>
    <w:rsid w:val="00DF60C9"/>
    <w:rsid w:val="00DF6A88"/>
    <w:rsid w:val="00DF7392"/>
    <w:rsid w:val="00E0029B"/>
    <w:rsid w:val="00E03E08"/>
    <w:rsid w:val="00E0447B"/>
    <w:rsid w:val="00E046AB"/>
    <w:rsid w:val="00E04835"/>
    <w:rsid w:val="00E05053"/>
    <w:rsid w:val="00E07881"/>
    <w:rsid w:val="00E10B4B"/>
    <w:rsid w:val="00E134EA"/>
    <w:rsid w:val="00E13B14"/>
    <w:rsid w:val="00E142E4"/>
    <w:rsid w:val="00E143B7"/>
    <w:rsid w:val="00E14D94"/>
    <w:rsid w:val="00E15C05"/>
    <w:rsid w:val="00E162B2"/>
    <w:rsid w:val="00E16785"/>
    <w:rsid w:val="00E17AEE"/>
    <w:rsid w:val="00E17F50"/>
    <w:rsid w:val="00E2015C"/>
    <w:rsid w:val="00E21628"/>
    <w:rsid w:val="00E23DF0"/>
    <w:rsid w:val="00E2689F"/>
    <w:rsid w:val="00E27CD5"/>
    <w:rsid w:val="00E27E20"/>
    <w:rsid w:val="00E311F7"/>
    <w:rsid w:val="00E33158"/>
    <w:rsid w:val="00E34CAD"/>
    <w:rsid w:val="00E35FAD"/>
    <w:rsid w:val="00E373AF"/>
    <w:rsid w:val="00E37C0F"/>
    <w:rsid w:val="00E40FF6"/>
    <w:rsid w:val="00E41A95"/>
    <w:rsid w:val="00E42222"/>
    <w:rsid w:val="00E439D4"/>
    <w:rsid w:val="00E4474A"/>
    <w:rsid w:val="00E449CC"/>
    <w:rsid w:val="00E513F2"/>
    <w:rsid w:val="00E52E1C"/>
    <w:rsid w:val="00E53216"/>
    <w:rsid w:val="00E53236"/>
    <w:rsid w:val="00E5490A"/>
    <w:rsid w:val="00E55FF8"/>
    <w:rsid w:val="00E56629"/>
    <w:rsid w:val="00E611DB"/>
    <w:rsid w:val="00E635AD"/>
    <w:rsid w:val="00E6601C"/>
    <w:rsid w:val="00E66C7C"/>
    <w:rsid w:val="00E66CDA"/>
    <w:rsid w:val="00E6731C"/>
    <w:rsid w:val="00E710B0"/>
    <w:rsid w:val="00E72ABF"/>
    <w:rsid w:val="00E73B02"/>
    <w:rsid w:val="00E74A44"/>
    <w:rsid w:val="00E75717"/>
    <w:rsid w:val="00E76ED5"/>
    <w:rsid w:val="00E7732D"/>
    <w:rsid w:val="00E77B1A"/>
    <w:rsid w:val="00E81182"/>
    <w:rsid w:val="00E824BA"/>
    <w:rsid w:val="00E82F12"/>
    <w:rsid w:val="00E82F29"/>
    <w:rsid w:val="00E832FA"/>
    <w:rsid w:val="00E8457E"/>
    <w:rsid w:val="00E87100"/>
    <w:rsid w:val="00E87AEE"/>
    <w:rsid w:val="00E94FAE"/>
    <w:rsid w:val="00E9539C"/>
    <w:rsid w:val="00E95BED"/>
    <w:rsid w:val="00EA002B"/>
    <w:rsid w:val="00EA077D"/>
    <w:rsid w:val="00EA1245"/>
    <w:rsid w:val="00EA3798"/>
    <w:rsid w:val="00EA4690"/>
    <w:rsid w:val="00EA4BF6"/>
    <w:rsid w:val="00EA64AC"/>
    <w:rsid w:val="00EA71D1"/>
    <w:rsid w:val="00EA7FE2"/>
    <w:rsid w:val="00EB2407"/>
    <w:rsid w:val="00EB265B"/>
    <w:rsid w:val="00EB3676"/>
    <w:rsid w:val="00EB6F78"/>
    <w:rsid w:val="00EB726D"/>
    <w:rsid w:val="00EB7502"/>
    <w:rsid w:val="00EC2FC0"/>
    <w:rsid w:val="00EC34EE"/>
    <w:rsid w:val="00EC37D9"/>
    <w:rsid w:val="00EC44DD"/>
    <w:rsid w:val="00EC66E2"/>
    <w:rsid w:val="00ED1B8D"/>
    <w:rsid w:val="00ED1DD4"/>
    <w:rsid w:val="00ED2481"/>
    <w:rsid w:val="00ED2B55"/>
    <w:rsid w:val="00ED440E"/>
    <w:rsid w:val="00ED5E13"/>
    <w:rsid w:val="00ED5E71"/>
    <w:rsid w:val="00EE0850"/>
    <w:rsid w:val="00EE0A93"/>
    <w:rsid w:val="00EE2142"/>
    <w:rsid w:val="00EE373B"/>
    <w:rsid w:val="00EF0018"/>
    <w:rsid w:val="00EF115C"/>
    <w:rsid w:val="00EF1EB2"/>
    <w:rsid w:val="00EF2452"/>
    <w:rsid w:val="00EF299B"/>
    <w:rsid w:val="00EF4392"/>
    <w:rsid w:val="00EF7F15"/>
    <w:rsid w:val="00F012F4"/>
    <w:rsid w:val="00F03596"/>
    <w:rsid w:val="00F04847"/>
    <w:rsid w:val="00F04D8B"/>
    <w:rsid w:val="00F06E97"/>
    <w:rsid w:val="00F070EB"/>
    <w:rsid w:val="00F07EA3"/>
    <w:rsid w:val="00F10390"/>
    <w:rsid w:val="00F11A86"/>
    <w:rsid w:val="00F127EC"/>
    <w:rsid w:val="00F1374D"/>
    <w:rsid w:val="00F15BD1"/>
    <w:rsid w:val="00F21CBD"/>
    <w:rsid w:val="00F2259E"/>
    <w:rsid w:val="00F2286D"/>
    <w:rsid w:val="00F2287E"/>
    <w:rsid w:val="00F238B3"/>
    <w:rsid w:val="00F24137"/>
    <w:rsid w:val="00F24206"/>
    <w:rsid w:val="00F249C8"/>
    <w:rsid w:val="00F26E04"/>
    <w:rsid w:val="00F325E3"/>
    <w:rsid w:val="00F32991"/>
    <w:rsid w:val="00F32E0C"/>
    <w:rsid w:val="00F33400"/>
    <w:rsid w:val="00F347E5"/>
    <w:rsid w:val="00F34E54"/>
    <w:rsid w:val="00F43446"/>
    <w:rsid w:val="00F45A09"/>
    <w:rsid w:val="00F45EC5"/>
    <w:rsid w:val="00F46FAA"/>
    <w:rsid w:val="00F47F87"/>
    <w:rsid w:val="00F50704"/>
    <w:rsid w:val="00F53A34"/>
    <w:rsid w:val="00F53B34"/>
    <w:rsid w:val="00F5417D"/>
    <w:rsid w:val="00F54BEA"/>
    <w:rsid w:val="00F601B1"/>
    <w:rsid w:val="00F6085A"/>
    <w:rsid w:val="00F614BF"/>
    <w:rsid w:val="00F61989"/>
    <w:rsid w:val="00F61D3F"/>
    <w:rsid w:val="00F61F64"/>
    <w:rsid w:val="00F6383C"/>
    <w:rsid w:val="00F64282"/>
    <w:rsid w:val="00F6620F"/>
    <w:rsid w:val="00F679ED"/>
    <w:rsid w:val="00F67FC0"/>
    <w:rsid w:val="00F70B7A"/>
    <w:rsid w:val="00F72019"/>
    <w:rsid w:val="00F739D3"/>
    <w:rsid w:val="00F754DC"/>
    <w:rsid w:val="00F77A25"/>
    <w:rsid w:val="00F77AEF"/>
    <w:rsid w:val="00F77CFE"/>
    <w:rsid w:val="00F802D3"/>
    <w:rsid w:val="00F80C1C"/>
    <w:rsid w:val="00F8165C"/>
    <w:rsid w:val="00F82D5A"/>
    <w:rsid w:val="00F82E86"/>
    <w:rsid w:val="00F83C94"/>
    <w:rsid w:val="00F849B9"/>
    <w:rsid w:val="00F87A10"/>
    <w:rsid w:val="00F87E8D"/>
    <w:rsid w:val="00F915C6"/>
    <w:rsid w:val="00F91D45"/>
    <w:rsid w:val="00F91F43"/>
    <w:rsid w:val="00F9323F"/>
    <w:rsid w:val="00F937AF"/>
    <w:rsid w:val="00F9386E"/>
    <w:rsid w:val="00F96846"/>
    <w:rsid w:val="00F96BE4"/>
    <w:rsid w:val="00F97026"/>
    <w:rsid w:val="00F9753C"/>
    <w:rsid w:val="00F97D22"/>
    <w:rsid w:val="00FA252B"/>
    <w:rsid w:val="00FA2884"/>
    <w:rsid w:val="00FA315E"/>
    <w:rsid w:val="00FA77DE"/>
    <w:rsid w:val="00FB0280"/>
    <w:rsid w:val="00FB177F"/>
    <w:rsid w:val="00FB2537"/>
    <w:rsid w:val="00FB36B4"/>
    <w:rsid w:val="00FB3C02"/>
    <w:rsid w:val="00FB4B3F"/>
    <w:rsid w:val="00FB5518"/>
    <w:rsid w:val="00FB68A1"/>
    <w:rsid w:val="00FB7A84"/>
    <w:rsid w:val="00FC2643"/>
    <w:rsid w:val="00FC2695"/>
    <w:rsid w:val="00FC3668"/>
    <w:rsid w:val="00FC3E3F"/>
    <w:rsid w:val="00FC4004"/>
    <w:rsid w:val="00FC41CB"/>
    <w:rsid w:val="00FC5FB0"/>
    <w:rsid w:val="00FD0871"/>
    <w:rsid w:val="00FD1CB3"/>
    <w:rsid w:val="00FD45CC"/>
    <w:rsid w:val="00FD4696"/>
    <w:rsid w:val="00FD4713"/>
    <w:rsid w:val="00FD6D1C"/>
    <w:rsid w:val="00FD6D29"/>
    <w:rsid w:val="00FE166B"/>
    <w:rsid w:val="00FE26A0"/>
    <w:rsid w:val="00FE3B6A"/>
    <w:rsid w:val="00FE4803"/>
    <w:rsid w:val="00FE51BF"/>
    <w:rsid w:val="00FE61B6"/>
    <w:rsid w:val="00FE7194"/>
    <w:rsid w:val="00FF174D"/>
    <w:rsid w:val="00FF26E5"/>
    <w:rsid w:val="00FF485E"/>
    <w:rsid w:val="00FF5260"/>
    <w:rsid w:val="00FF5BCC"/>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D0A68"/>
  <w15:docId w15:val="{0F652E26-0AA3-4209-9BEA-5FA74768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8EA"/>
    <w:rPr>
      <w:sz w:val="24"/>
      <w:szCs w:val="24"/>
    </w:rPr>
  </w:style>
  <w:style w:type="paragraph" w:styleId="Heading1">
    <w:name w:val="heading 1"/>
    <w:basedOn w:val="Normal"/>
    <w:next w:val="Normal"/>
    <w:link w:val="Heading1Char"/>
    <w:uiPriority w:val="9"/>
    <w:qFormat/>
    <w:rsid w:val="008D3529"/>
    <w:pPr>
      <w:keepNext/>
      <w:keepLines/>
      <w:spacing w:before="240"/>
      <w:outlineLvl w:val="0"/>
    </w:pPr>
    <w:rPr>
      <w:rFonts w:asciiTheme="majorHAnsi" w:eastAsiaTheme="majorEastAsia" w:hAnsiTheme="majorHAnsi" w:cstheme="majorBidi"/>
      <w:color w:val="365F91" w:themeColor="accent1" w:themeShade="BF"/>
      <w:sz w:val="32"/>
      <w:szCs w:val="32"/>
      <w:lang w:val="en-GB" w:eastAsia="en-GB"/>
    </w:rPr>
  </w:style>
  <w:style w:type="paragraph" w:styleId="Heading2">
    <w:name w:val="heading 2"/>
    <w:basedOn w:val="Normal"/>
    <w:next w:val="Normal"/>
    <w:link w:val="Heading2Char"/>
    <w:semiHidden/>
    <w:unhideWhenUsed/>
    <w:qFormat/>
    <w:rsid w:val="00FD08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D087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B96"/>
    <w:rPr>
      <w:color w:val="0000FF"/>
      <w:u w:val="single"/>
    </w:rPr>
  </w:style>
  <w:style w:type="table" w:styleId="TableGrid">
    <w:name w:val="Table Grid"/>
    <w:basedOn w:val="TableNormal"/>
    <w:rsid w:val="0058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46A89"/>
    <w:rPr>
      <w:sz w:val="16"/>
      <w:szCs w:val="16"/>
    </w:rPr>
  </w:style>
  <w:style w:type="paragraph" w:styleId="CommentText">
    <w:name w:val="annotation text"/>
    <w:basedOn w:val="Normal"/>
    <w:link w:val="CommentTextChar"/>
    <w:rsid w:val="00C46A89"/>
    <w:rPr>
      <w:sz w:val="20"/>
      <w:szCs w:val="20"/>
    </w:rPr>
  </w:style>
  <w:style w:type="character" w:customStyle="1" w:styleId="CommentTextChar">
    <w:name w:val="Comment Text Char"/>
    <w:basedOn w:val="DefaultParagraphFont"/>
    <w:link w:val="CommentText"/>
    <w:rsid w:val="00C46A89"/>
  </w:style>
  <w:style w:type="paragraph" w:styleId="CommentSubject">
    <w:name w:val="annotation subject"/>
    <w:basedOn w:val="CommentText"/>
    <w:next w:val="CommentText"/>
    <w:link w:val="CommentSubjectChar"/>
    <w:rsid w:val="00C46A89"/>
    <w:rPr>
      <w:b/>
      <w:bCs/>
    </w:rPr>
  </w:style>
  <w:style w:type="character" w:customStyle="1" w:styleId="CommentSubjectChar">
    <w:name w:val="Comment Subject Char"/>
    <w:basedOn w:val="CommentTextChar"/>
    <w:link w:val="CommentSubject"/>
    <w:rsid w:val="00C46A89"/>
    <w:rPr>
      <w:b/>
      <w:bCs/>
    </w:rPr>
  </w:style>
  <w:style w:type="paragraph" w:styleId="BalloonText">
    <w:name w:val="Balloon Text"/>
    <w:basedOn w:val="Normal"/>
    <w:link w:val="BalloonTextChar"/>
    <w:rsid w:val="00C46A89"/>
    <w:rPr>
      <w:rFonts w:ascii="Tahoma" w:hAnsi="Tahoma" w:cs="Tahoma"/>
      <w:sz w:val="16"/>
      <w:szCs w:val="16"/>
    </w:rPr>
  </w:style>
  <w:style w:type="character" w:customStyle="1" w:styleId="BalloonTextChar">
    <w:name w:val="Balloon Text Char"/>
    <w:basedOn w:val="DefaultParagraphFont"/>
    <w:link w:val="BalloonText"/>
    <w:rsid w:val="00C46A89"/>
    <w:rPr>
      <w:rFonts w:ascii="Tahoma" w:hAnsi="Tahoma" w:cs="Tahoma"/>
      <w:sz w:val="16"/>
      <w:szCs w:val="16"/>
    </w:rPr>
  </w:style>
  <w:style w:type="paragraph" w:styleId="ListParagraph">
    <w:name w:val="List Paragraph"/>
    <w:basedOn w:val="Normal"/>
    <w:uiPriority w:val="34"/>
    <w:qFormat/>
    <w:rsid w:val="00B7568D"/>
    <w:pPr>
      <w:ind w:left="720"/>
      <w:contextualSpacing/>
    </w:pPr>
  </w:style>
  <w:style w:type="paragraph" w:styleId="Header">
    <w:name w:val="header"/>
    <w:basedOn w:val="Normal"/>
    <w:link w:val="HeaderChar"/>
    <w:uiPriority w:val="99"/>
    <w:rsid w:val="006359AA"/>
    <w:pPr>
      <w:tabs>
        <w:tab w:val="center" w:pos="4680"/>
        <w:tab w:val="right" w:pos="9360"/>
      </w:tabs>
    </w:pPr>
  </w:style>
  <w:style w:type="character" w:customStyle="1" w:styleId="HeaderChar">
    <w:name w:val="Header Char"/>
    <w:basedOn w:val="DefaultParagraphFont"/>
    <w:link w:val="Header"/>
    <w:uiPriority w:val="99"/>
    <w:rsid w:val="006359AA"/>
    <w:rPr>
      <w:sz w:val="24"/>
      <w:szCs w:val="24"/>
    </w:rPr>
  </w:style>
  <w:style w:type="paragraph" w:styleId="Footer">
    <w:name w:val="footer"/>
    <w:basedOn w:val="Normal"/>
    <w:link w:val="FooterChar"/>
    <w:rsid w:val="006359AA"/>
    <w:pPr>
      <w:tabs>
        <w:tab w:val="center" w:pos="4680"/>
        <w:tab w:val="right" w:pos="9360"/>
      </w:tabs>
    </w:pPr>
  </w:style>
  <w:style w:type="character" w:customStyle="1" w:styleId="FooterChar">
    <w:name w:val="Footer Char"/>
    <w:basedOn w:val="DefaultParagraphFont"/>
    <w:link w:val="Footer"/>
    <w:rsid w:val="006359AA"/>
    <w:rPr>
      <w:sz w:val="24"/>
      <w:szCs w:val="24"/>
    </w:rPr>
  </w:style>
  <w:style w:type="character" w:customStyle="1" w:styleId="apple-converted-space">
    <w:name w:val="apple-converted-space"/>
    <w:basedOn w:val="DefaultParagraphFont"/>
    <w:rsid w:val="008E181E"/>
  </w:style>
  <w:style w:type="character" w:styleId="FollowedHyperlink">
    <w:name w:val="FollowedHyperlink"/>
    <w:basedOn w:val="DefaultParagraphFont"/>
    <w:semiHidden/>
    <w:unhideWhenUsed/>
    <w:rsid w:val="00E134EA"/>
    <w:rPr>
      <w:color w:val="800080" w:themeColor="followedHyperlink"/>
      <w:u w:val="single"/>
    </w:rPr>
  </w:style>
  <w:style w:type="character" w:customStyle="1" w:styleId="gmail-m3702201002248622649gmail-msopagenumber">
    <w:name w:val="gmail-m_3702201002248622649gmail-msopagenumber"/>
    <w:basedOn w:val="DefaultParagraphFont"/>
    <w:rsid w:val="00654D93"/>
  </w:style>
  <w:style w:type="character" w:customStyle="1" w:styleId="UnresolvedMention1">
    <w:name w:val="Unresolved Mention1"/>
    <w:basedOn w:val="DefaultParagraphFont"/>
    <w:uiPriority w:val="99"/>
    <w:semiHidden/>
    <w:unhideWhenUsed/>
    <w:rsid w:val="00FB4B3F"/>
    <w:rPr>
      <w:color w:val="808080"/>
      <w:shd w:val="clear" w:color="auto" w:fill="E6E6E6"/>
    </w:rPr>
  </w:style>
  <w:style w:type="character" w:customStyle="1" w:styleId="Heading1Char">
    <w:name w:val="Heading 1 Char"/>
    <w:basedOn w:val="DefaultParagraphFont"/>
    <w:link w:val="Heading1"/>
    <w:uiPriority w:val="9"/>
    <w:rsid w:val="008D3529"/>
    <w:rPr>
      <w:rFonts w:asciiTheme="majorHAnsi" w:eastAsiaTheme="majorEastAsia" w:hAnsiTheme="majorHAnsi" w:cstheme="majorBidi"/>
      <w:color w:val="365F91" w:themeColor="accent1" w:themeShade="BF"/>
      <w:sz w:val="32"/>
      <w:szCs w:val="32"/>
      <w:lang w:val="en-GB" w:eastAsia="en-GB"/>
    </w:rPr>
  </w:style>
  <w:style w:type="character" w:styleId="UnresolvedMention">
    <w:name w:val="Unresolved Mention"/>
    <w:basedOn w:val="DefaultParagraphFont"/>
    <w:uiPriority w:val="99"/>
    <w:semiHidden/>
    <w:unhideWhenUsed/>
    <w:rsid w:val="00BD54B8"/>
    <w:rPr>
      <w:color w:val="605E5C"/>
      <w:shd w:val="clear" w:color="auto" w:fill="E1DFDD"/>
    </w:rPr>
  </w:style>
  <w:style w:type="paragraph" w:customStyle="1" w:styleId="Ben2">
    <w:name w:val="Ben2"/>
    <w:basedOn w:val="Heading2"/>
    <w:link w:val="Ben2Char"/>
    <w:qFormat/>
    <w:rsid w:val="007C3687"/>
    <w:pPr>
      <w:spacing w:before="0"/>
    </w:pPr>
    <w:rPr>
      <w:rFonts w:ascii="Times New Roman" w:hAnsi="Times New Roman" w:cs="Arial"/>
      <w:b/>
      <w:color w:val="auto"/>
      <w:sz w:val="22"/>
      <w:szCs w:val="22"/>
      <w:u w:val="single"/>
    </w:rPr>
  </w:style>
  <w:style w:type="paragraph" w:customStyle="1" w:styleId="Ben3">
    <w:name w:val="Ben3"/>
    <w:basedOn w:val="Heading3"/>
    <w:link w:val="Ben3Char"/>
    <w:qFormat/>
    <w:rsid w:val="003575ED"/>
    <w:pPr>
      <w:spacing w:before="0"/>
    </w:pPr>
    <w:rPr>
      <w:rFonts w:ascii="Times New Roman" w:hAnsi="Times New Roman"/>
      <w:b/>
      <w:bCs/>
      <w:color w:val="auto"/>
      <w:sz w:val="22"/>
      <w:szCs w:val="22"/>
      <w:u w:val="single"/>
    </w:rPr>
  </w:style>
  <w:style w:type="character" w:customStyle="1" w:styleId="Heading2Char">
    <w:name w:val="Heading 2 Char"/>
    <w:basedOn w:val="DefaultParagraphFont"/>
    <w:link w:val="Heading2"/>
    <w:semiHidden/>
    <w:rsid w:val="00FD0871"/>
    <w:rPr>
      <w:rFonts w:asciiTheme="majorHAnsi" w:eastAsiaTheme="majorEastAsia" w:hAnsiTheme="majorHAnsi" w:cstheme="majorBidi"/>
      <w:color w:val="365F91" w:themeColor="accent1" w:themeShade="BF"/>
      <w:sz w:val="26"/>
      <w:szCs w:val="26"/>
    </w:rPr>
  </w:style>
  <w:style w:type="character" w:customStyle="1" w:styleId="Ben2Char">
    <w:name w:val="Ben2 Char"/>
    <w:basedOn w:val="Heading2Char"/>
    <w:link w:val="Ben2"/>
    <w:rsid w:val="007C3687"/>
    <w:rPr>
      <w:rFonts w:asciiTheme="majorHAnsi" w:eastAsiaTheme="majorEastAsia" w:hAnsiTheme="majorHAnsi" w:cs="Arial"/>
      <w:b/>
      <w:color w:val="365F91" w:themeColor="accent1" w:themeShade="BF"/>
      <w:sz w:val="22"/>
      <w:szCs w:val="22"/>
      <w:u w:val="single"/>
    </w:rPr>
  </w:style>
  <w:style w:type="paragraph" w:customStyle="1" w:styleId="Ben1">
    <w:name w:val="Ben1"/>
    <w:basedOn w:val="Heading1"/>
    <w:link w:val="Ben1Char"/>
    <w:qFormat/>
    <w:rsid w:val="00FD0871"/>
    <w:pPr>
      <w:pBdr>
        <w:bottom w:val="single" w:sz="12" w:space="1" w:color="auto"/>
      </w:pBdr>
      <w:spacing w:before="0"/>
      <w:ind w:right="-120"/>
      <w:jc w:val="center"/>
    </w:pPr>
    <w:rPr>
      <w:rFonts w:cs="Aparajita"/>
      <w:i/>
      <w:smallCaps/>
      <w:color w:val="auto"/>
      <w:sz w:val="36"/>
      <w:szCs w:val="22"/>
    </w:rPr>
  </w:style>
  <w:style w:type="character" w:customStyle="1" w:styleId="Heading3Char">
    <w:name w:val="Heading 3 Char"/>
    <w:basedOn w:val="DefaultParagraphFont"/>
    <w:link w:val="Heading3"/>
    <w:semiHidden/>
    <w:rsid w:val="00FD0871"/>
    <w:rPr>
      <w:rFonts w:asciiTheme="majorHAnsi" w:eastAsiaTheme="majorEastAsia" w:hAnsiTheme="majorHAnsi" w:cstheme="majorBidi"/>
      <w:color w:val="243F60" w:themeColor="accent1" w:themeShade="7F"/>
      <w:sz w:val="24"/>
      <w:szCs w:val="24"/>
    </w:rPr>
  </w:style>
  <w:style w:type="character" w:customStyle="1" w:styleId="Ben3Char">
    <w:name w:val="Ben3 Char"/>
    <w:basedOn w:val="Heading3Char"/>
    <w:link w:val="Ben3"/>
    <w:rsid w:val="003575ED"/>
    <w:rPr>
      <w:rFonts w:asciiTheme="majorHAnsi" w:eastAsiaTheme="majorEastAsia" w:hAnsiTheme="majorHAnsi" w:cstheme="majorBidi"/>
      <w:b/>
      <w:bCs/>
      <w:color w:val="243F60" w:themeColor="accent1" w:themeShade="7F"/>
      <w:sz w:val="22"/>
      <w:szCs w:val="22"/>
      <w:u w:val="single"/>
    </w:rPr>
  </w:style>
  <w:style w:type="character" w:customStyle="1" w:styleId="Ben1Char">
    <w:name w:val="Ben1 Char"/>
    <w:basedOn w:val="Heading1Char"/>
    <w:link w:val="Ben1"/>
    <w:rsid w:val="00FD0871"/>
    <w:rPr>
      <w:rFonts w:asciiTheme="majorHAnsi" w:eastAsiaTheme="majorEastAsia" w:hAnsiTheme="majorHAnsi" w:cs="Aparajita"/>
      <w:i/>
      <w:smallCaps/>
      <w:color w:val="365F91" w:themeColor="accent1" w:themeShade="BF"/>
      <w:sz w:val="36"/>
      <w:szCs w:val="22"/>
      <w:lang w:val="en-GB" w:eastAsia="en-GB"/>
    </w:rPr>
  </w:style>
  <w:style w:type="character" w:styleId="Emphasis">
    <w:name w:val="Emphasis"/>
    <w:uiPriority w:val="20"/>
    <w:qFormat/>
    <w:rsid w:val="00BB43DF"/>
    <w:rPr>
      <w:i/>
      <w:iCs/>
    </w:rPr>
  </w:style>
  <w:style w:type="paragraph" w:customStyle="1" w:styleId="Normalben">
    <w:name w:val="Normal (ben)"/>
    <w:basedOn w:val="Normal"/>
    <w:link w:val="NormalbenChar"/>
    <w:qFormat/>
    <w:rsid w:val="00A73C86"/>
    <w:rPr>
      <w:sz w:val="22"/>
    </w:rPr>
  </w:style>
  <w:style w:type="paragraph" w:customStyle="1" w:styleId="Normal11">
    <w:name w:val="Normal (11)"/>
    <w:basedOn w:val="Ben2"/>
    <w:rsid w:val="00105BE9"/>
    <w:rPr>
      <w:b w:val="0"/>
      <w:u w:val="none"/>
    </w:rPr>
  </w:style>
  <w:style w:type="character" w:customStyle="1" w:styleId="NormalbenChar">
    <w:name w:val="Normal (ben) Char"/>
    <w:basedOn w:val="DefaultParagraphFont"/>
    <w:link w:val="Normalben"/>
    <w:rsid w:val="00A73C8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6729">
      <w:bodyDiv w:val="1"/>
      <w:marLeft w:val="0"/>
      <w:marRight w:val="0"/>
      <w:marTop w:val="0"/>
      <w:marBottom w:val="0"/>
      <w:divBdr>
        <w:top w:val="none" w:sz="0" w:space="0" w:color="auto"/>
        <w:left w:val="none" w:sz="0" w:space="0" w:color="auto"/>
        <w:bottom w:val="none" w:sz="0" w:space="0" w:color="auto"/>
        <w:right w:val="none" w:sz="0" w:space="0" w:color="auto"/>
      </w:divBdr>
    </w:div>
    <w:div w:id="64644310">
      <w:bodyDiv w:val="1"/>
      <w:marLeft w:val="0"/>
      <w:marRight w:val="0"/>
      <w:marTop w:val="0"/>
      <w:marBottom w:val="0"/>
      <w:divBdr>
        <w:top w:val="none" w:sz="0" w:space="0" w:color="auto"/>
        <w:left w:val="none" w:sz="0" w:space="0" w:color="auto"/>
        <w:bottom w:val="none" w:sz="0" w:space="0" w:color="auto"/>
        <w:right w:val="none" w:sz="0" w:space="0" w:color="auto"/>
      </w:divBdr>
      <w:divsChild>
        <w:div w:id="1264995146">
          <w:marLeft w:val="0"/>
          <w:marRight w:val="0"/>
          <w:marTop w:val="0"/>
          <w:marBottom w:val="0"/>
          <w:divBdr>
            <w:top w:val="none" w:sz="0" w:space="0" w:color="auto"/>
            <w:left w:val="none" w:sz="0" w:space="0" w:color="auto"/>
            <w:bottom w:val="none" w:sz="0" w:space="0" w:color="auto"/>
            <w:right w:val="none" w:sz="0" w:space="0" w:color="auto"/>
          </w:divBdr>
        </w:div>
      </w:divsChild>
    </w:div>
    <w:div w:id="104274495">
      <w:bodyDiv w:val="1"/>
      <w:marLeft w:val="0"/>
      <w:marRight w:val="0"/>
      <w:marTop w:val="0"/>
      <w:marBottom w:val="0"/>
      <w:divBdr>
        <w:top w:val="none" w:sz="0" w:space="0" w:color="auto"/>
        <w:left w:val="none" w:sz="0" w:space="0" w:color="auto"/>
        <w:bottom w:val="none" w:sz="0" w:space="0" w:color="auto"/>
        <w:right w:val="none" w:sz="0" w:space="0" w:color="auto"/>
      </w:divBdr>
    </w:div>
    <w:div w:id="145633902">
      <w:bodyDiv w:val="1"/>
      <w:marLeft w:val="0"/>
      <w:marRight w:val="0"/>
      <w:marTop w:val="0"/>
      <w:marBottom w:val="0"/>
      <w:divBdr>
        <w:top w:val="none" w:sz="0" w:space="0" w:color="auto"/>
        <w:left w:val="none" w:sz="0" w:space="0" w:color="auto"/>
        <w:bottom w:val="none" w:sz="0" w:space="0" w:color="auto"/>
        <w:right w:val="none" w:sz="0" w:space="0" w:color="auto"/>
      </w:divBdr>
      <w:divsChild>
        <w:div w:id="877932374">
          <w:marLeft w:val="0"/>
          <w:marRight w:val="0"/>
          <w:marTop w:val="0"/>
          <w:marBottom w:val="0"/>
          <w:divBdr>
            <w:top w:val="none" w:sz="0" w:space="0" w:color="auto"/>
            <w:left w:val="none" w:sz="0" w:space="0" w:color="auto"/>
            <w:bottom w:val="none" w:sz="0" w:space="0" w:color="auto"/>
            <w:right w:val="none" w:sz="0" w:space="0" w:color="auto"/>
          </w:divBdr>
        </w:div>
      </w:divsChild>
    </w:div>
    <w:div w:id="247662065">
      <w:bodyDiv w:val="1"/>
      <w:marLeft w:val="0"/>
      <w:marRight w:val="0"/>
      <w:marTop w:val="0"/>
      <w:marBottom w:val="0"/>
      <w:divBdr>
        <w:top w:val="none" w:sz="0" w:space="0" w:color="auto"/>
        <w:left w:val="none" w:sz="0" w:space="0" w:color="auto"/>
        <w:bottom w:val="none" w:sz="0" w:space="0" w:color="auto"/>
        <w:right w:val="none" w:sz="0" w:space="0" w:color="auto"/>
      </w:divBdr>
    </w:div>
    <w:div w:id="292251649">
      <w:bodyDiv w:val="1"/>
      <w:marLeft w:val="0"/>
      <w:marRight w:val="0"/>
      <w:marTop w:val="0"/>
      <w:marBottom w:val="0"/>
      <w:divBdr>
        <w:top w:val="none" w:sz="0" w:space="0" w:color="auto"/>
        <w:left w:val="none" w:sz="0" w:space="0" w:color="auto"/>
        <w:bottom w:val="none" w:sz="0" w:space="0" w:color="auto"/>
        <w:right w:val="none" w:sz="0" w:space="0" w:color="auto"/>
      </w:divBdr>
    </w:div>
    <w:div w:id="371535112">
      <w:bodyDiv w:val="1"/>
      <w:marLeft w:val="0"/>
      <w:marRight w:val="0"/>
      <w:marTop w:val="0"/>
      <w:marBottom w:val="0"/>
      <w:divBdr>
        <w:top w:val="none" w:sz="0" w:space="0" w:color="auto"/>
        <w:left w:val="none" w:sz="0" w:space="0" w:color="auto"/>
        <w:bottom w:val="none" w:sz="0" w:space="0" w:color="auto"/>
        <w:right w:val="none" w:sz="0" w:space="0" w:color="auto"/>
      </w:divBdr>
      <w:divsChild>
        <w:div w:id="559947068">
          <w:marLeft w:val="0"/>
          <w:marRight w:val="0"/>
          <w:marTop w:val="0"/>
          <w:marBottom w:val="0"/>
          <w:divBdr>
            <w:top w:val="none" w:sz="0" w:space="0" w:color="auto"/>
            <w:left w:val="none" w:sz="0" w:space="0" w:color="auto"/>
            <w:bottom w:val="none" w:sz="0" w:space="0" w:color="auto"/>
            <w:right w:val="none" w:sz="0" w:space="0" w:color="auto"/>
          </w:divBdr>
          <w:divsChild>
            <w:div w:id="1160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2044">
      <w:bodyDiv w:val="1"/>
      <w:marLeft w:val="0"/>
      <w:marRight w:val="0"/>
      <w:marTop w:val="0"/>
      <w:marBottom w:val="0"/>
      <w:divBdr>
        <w:top w:val="none" w:sz="0" w:space="0" w:color="auto"/>
        <w:left w:val="none" w:sz="0" w:space="0" w:color="auto"/>
        <w:bottom w:val="none" w:sz="0" w:space="0" w:color="auto"/>
        <w:right w:val="none" w:sz="0" w:space="0" w:color="auto"/>
      </w:divBdr>
    </w:div>
    <w:div w:id="532310736">
      <w:bodyDiv w:val="1"/>
      <w:marLeft w:val="0"/>
      <w:marRight w:val="0"/>
      <w:marTop w:val="0"/>
      <w:marBottom w:val="0"/>
      <w:divBdr>
        <w:top w:val="none" w:sz="0" w:space="0" w:color="auto"/>
        <w:left w:val="none" w:sz="0" w:space="0" w:color="auto"/>
        <w:bottom w:val="none" w:sz="0" w:space="0" w:color="auto"/>
        <w:right w:val="none" w:sz="0" w:space="0" w:color="auto"/>
      </w:divBdr>
    </w:div>
    <w:div w:id="552349422">
      <w:bodyDiv w:val="1"/>
      <w:marLeft w:val="0"/>
      <w:marRight w:val="0"/>
      <w:marTop w:val="0"/>
      <w:marBottom w:val="0"/>
      <w:divBdr>
        <w:top w:val="none" w:sz="0" w:space="0" w:color="auto"/>
        <w:left w:val="none" w:sz="0" w:space="0" w:color="auto"/>
        <w:bottom w:val="none" w:sz="0" w:space="0" w:color="auto"/>
        <w:right w:val="none" w:sz="0" w:space="0" w:color="auto"/>
      </w:divBdr>
    </w:div>
    <w:div w:id="632516426">
      <w:bodyDiv w:val="1"/>
      <w:marLeft w:val="0"/>
      <w:marRight w:val="0"/>
      <w:marTop w:val="0"/>
      <w:marBottom w:val="0"/>
      <w:divBdr>
        <w:top w:val="none" w:sz="0" w:space="0" w:color="auto"/>
        <w:left w:val="none" w:sz="0" w:space="0" w:color="auto"/>
        <w:bottom w:val="none" w:sz="0" w:space="0" w:color="auto"/>
        <w:right w:val="none" w:sz="0" w:space="0" w:color="auto"/>
      </w:divBdr>
    </w:div>
    <w:div w:id="713238919">
      <w:bodyDiv w:val="1"/>
      <w:marLeft w:val="0"/>
      <w:marRight w:val="0"/>
      <w:marTop w:val="0"/>
      <w:marBottom w:val="0"/>
      <w:divBdr>
        <w:top w:val="none" w:sz="0" w:space="0" w:color="auto"/>
        <w:left w:val="none" w:sz="0" w:space="0" w:color="auto"/>
        <w:bottom w:val="none" w:sz="0" w:space="0" w:color="auto"/>
        <w:right w:val="none" w:sz="0" w:space="0" w:color="auto"/>
      </w:divBdr>
    </w:div>
    <w:div w:id="740716529">
      <w:bodyDiv w:val="1"/>
      <w:marLeft w:val="0"/>
      <w:marRight w:val="0"/>
      <w:marTop w:val="0"/>
      <w:marBottom w:val="0"/>
      <w:divBdr>
        <w:top w:val="none" w:sz="0" w:space="0" w:color="auto"/>
        <w:left w:val="none" w:sz="0" w:space="0" w:color="auto"/>
        <w:bottom w:val="none" w:sz="0" w:space="0" w:color="auto"/>
        <w:right w:val="none" w:sz="0" w:space="0" w:color="auto"/>
      </w:divBdr>
      <w:divsChild>
        <w:div w:id="66849177">
          <w:marLeft w:val="0"/>
          <w:marRight w:val="0"/>
          <w:marTop w:val="0"/>
          <w:marBottom w:val="0"/>
          <w:divBdr>
            <w:top w:val="none" w:sz="0" w:space="0" w:color="auto"/>
            <w:left w:val="none" w:sz="0" w:space="0" w:color="auto"/>
            <w:bottom w:val="none" w:sz="0" w:space="0" w:color="auto"/>
            <w:right w:val="none" w:sz="0" w:space="0" w:color="auto"/>
          </w:divBdr>
          <w:divsChild>
            <w:div w:id="361058203">
              <w:marLeft w:val="0"/>
              <w:marRight w:val="0"/>
              <w:marTop w:val="0"/>
              <w:marBottom w:val="0"/>
              <w:divBdr>
                <w:top w:val="none" w:sz="0" w:space="0" w:color="auto"/>
                <w:left w:val="none" w:sz="0" w:space="0" w:color="auto"/>
                <w:bottom w:val="none" w:sz="0" w:space="0" w:color="auto"/>
                <w:right w:val="none" w:sz="0" w:space="0" w:color="auto"/>
              </w:divBdr>
            </w:div>
          </w:divsChild>
        </w:div>
        <w:div w:id="89470533">
          <w:marLeft w:val="0"/>
          <w:marRight w:val="0"/>
          <w:marTop w:val="0"/>
          <w:marBottom w:val="0"/>
          <w:divBdr>
            <w:top w:val="none" w:sz="0" w:space="0" w:color="auto"/>
            <w:left w:val="none" w:sz="0" w:space="0" w:color="auto"/>
            <w:bottom w:val="none" w:sz="0" w:space="0" w:color="auto"/>
            <w:right w:val="none" w:sz="0" w:space="0" w:color="auto"/>
          </w:divBdr>
        </w:div>
        <w:div w:id="258418050">
          <w:marLeft w:val="0"/>
          <w:marRight w:val="0"/>
          <w:marTop w:val="0"/>
          <w:marBottom w:val="0"/>
          <w:divBdr>
            <w:top w:val="none" w:sz="0" w:space="0" w:color="auto"/>
            <w:left w:val="none" w:sz="0" w:space="0" w:color="auto"/>
            <w:bottom w:val="none" w:sz="0" w:space="0" w:color="auto"/>
            <w:right w:val="none" w:sz="0" w:space="0" w:color="auto"/>
          </w:divBdr>
          <w:divsChild>
            <w:div w:id="277642382">
              <w:marLeft w:val="0"/>
              <w:marRight w:val="0"/>
              <w:marTop w:val="0"/>
              <w:marBottom w:val="0"/>
              <w:divBdr>
                <w:top w:val="none" w:sz="0" w:space="0" w:color="auto"/>
                <w:left w:val="none" w:sz="0" w:space="0" w:color="auto"/>
                <w:bottom w:val="none" w:sz="0" w:space="0" w:color="auto"/>
                <w:right w:val="none" w:sz="0" w:space="0" w:color="auto"/>
              </w:divBdr>
            </w:div>
          </w:divsChild>
        </w:div>
        <w:div w:id="307634621">
          <w:marLeft w:val="0"/>
          <w:marRight w:val="0"/>
          <w:marTop w:val="0"/>
          <w:marBottom w:val="0"/>
          <w:divBdr>
            <w:top w:val="none" w:sz="0" w:space="0" w:color="auto"/>
            <w:left w:val="none" w:sz="0" w:space="0" w:color="auto"/>
            <w:bottom w:val="none" w:sz="0" w:space="0" w:color="auto"/>
            <w:right w:val="none" w:sz="0" w:space="0" w:color="auto"/>
          </w:divBdr>
        </w:div>
        <w:div w:id="568198966">
          <w:marLeft w:val="0"/>
          <w:marRight w:val="0"/>
          <w:marTop w:val="0"/>
          <w:marBottom w:val="0"/>
          <w:divBdr>
            <w:top w:val="none" w:sz="0" w:space="0" w:color="auto"/>
            <w:left w:val="none" w:sz="0" w:space="0" w:color="auto"/>
            <w:bottom w:val="none" w:sz="0" w:space="0" w:color="auto"/>
            <w:right w:val="none" w:sz="0" w:space="0" w:color="auto"/>
          </w:divBdr>
          <w:divsChild>
            <w:div w:id="1575314406">
              <w:marLeft w:val="0"/>
              <w:marRight w:val="0"/>
              <w:marTop w:val="0"/>
              <w:marBottom w:val="0"/>
              <w:divBdr>
                <w:top w:val="none" w:sz="0" w:space="0" w:color="auto"/>
                <w:left w:val="none" w:sz="0" w:space="0" w:color="auto"/>
                <w:bottom w:val="none" w:sz="0" w:space="0" w:color="auto"/>
                <w:right w:val="none" w:sz="0" w:space="0" w:color="auto"/>
              </w:divBdr>
              <w:divsChild>
                <w:div w:id="10307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5094">
          <w:marLeft w:val="0"/>
          <w:marRight w:val="0"/>
          <w:marTop w:val="0"/>
          <w:marBottom w:val="0"/>
          <w:divBdr>
            <w:top w:val="none" w:sz="0" w:space="0" w:color="auto"/>
            <w:left w:val="none" w:sz="0" w:space="0" w:color="auto"/>
            <w:bottom w:val="none" w:sz="0" w:space="0" w:color="auto"/>
            <w:right w:val="none" w:sz="0" w:space="0" w:color="auto"/>
          </w:divBdr>
          <w:divsChild>
            <w:div w:id="892542186">
              <w:marLeft w:val="0"/>
              <w:marRight w:val="0"/>
              <w:marTop w:val="0"/>
              <w:marBottom w:val="0"/>
              <w:divBdr>
                <w:top w:val="none" w:sz="0" w:space="0" w:color="auto"/>
                <w:left w:val="none" w:sz="0" w:space="0" w:color="auto"/>
                <w:bottom w:val="none" w:sz="0" w:space="0" w:color="auto"/>
                <w:right w:val="none" w:sz="0" w:space="0" w:color="auto"/>
              </w:divBdr>
            </w:div>
            <w:div w:id="1816796544">
              <w:marLeft w:val="0"/>
              <w:marRight w:val="0"/>
              <w:marTop w:val="0"/>
              <w:marBottom w:val="0"/>
              <w:divBdr>
                <w:top w:val="none" w:sz="0" w:space="0" w:color="auto"/>
                <w:left w:val="none" w:sz="0" w:space="0" w:color="auto"/>
                <w:bottom w:val="none" w:sz="0" w:space="0" w:color="auto"/>
                <w:right w:val="none" w:sz="0" w:space="0" w:color="auto"/>
              </w:divBdr>
              <w:divsChild>
                <w:div w:id="16617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2676">
      <w:bodyDiv w:val="1"/>
      <w:marLeft w:val="0"/>
      <w:marRight w:val="0"/>
      <w:marTop w:val="0"/>
      <w:marBottom w:val="0"/>
      <w:divBdr>
        <w:top w:val="none" w:sz="0" w:space="0" w:color="auto"/>
        <w:left w:val="none" w:sz="0" w:space="0" w:color="auto"/>
        <w:bottom w:val="none" w:sz="0" w:space="0" w:color="auto"/>
        <w:right w:val="none" w:sz="0" w:space="0" w:color="auto"/>
      </w:divBdr>
    </w:div>
    <w:div w:id="934438491">
      <w:bodyDiv w:val="1"/>
      <w:marLeft w:val="0"/>
      <w:marRight w:val="0"/>
      <w:marTop w:val="0"/>
      <w:marBottom w:val="0"/>
      <w:divBdr>
        <w:top w:val="none" w:sz="0" w:space="0" w:color="auto"/>
        <w:left w:val="none" w:sz="0" w:space="0" w:color="auto"/>
        <w:bottom w:val="none" w:sz="0" w:space="0" w:color="auto"/>
        <w:right w:val="none" w:sz="0" w:space="0" w:color="auto"/>
      </w:divBdr>
    </w:div>
    <w:div w:id="1011028159">
      <w:bodyDiv w:val="1"/>
      <w:marLeft w:val="0"/>
      <w:marRight w:val="0"/>
      <w:marTop w:val="0"/>
      <w:marBottom w:val="0"/>
      <w:divBdr>
        <w:top w:val="none" w:sz="0" w:space="0" w:color="auto"/>
        <w:left w:val="none" w:sz="0" w:space="0" w:color="auto"/>
        <w:bottom w:val="none" w:sz="0" w:space="0" w:color="auto"/>
        <w:right w:val="none" w:sz="0" w:space="0" w:color="auto"/>
      </w:divBdr>
    </w:div>
    <w:div w:id="1039090715">
      <w:bodyDiv w:val="1"/>
      <w:marLeft w:val="0"/>
      <w:marRight w:val="0"/>
      <w:marTop w:val="0"/>
      <w:marBottom w:val="0"/>
      <w:divBdr>
        <w:top w:val="none" w:sz="0" w:space="0" w:color="auto"/>
        <w:left w:val="none" w:sz="0" w:space="0" w:color="auto"/>
        <w:bottom w:val="none" w:sz="0" w:space="0" w:color="auto"/>
        <w:right w:val="none" w:sz="0" w:space="0" w:color="auto"/>
      </w:divBdr>
    </w:div>
    <w:div w:id="1066103264">
      <w:bodyDiv w:val="1"/>
      <w:marLeft w:val="0"/>
      <w:marRight w:val="0"/>
      <w:marTop w:val="0"/>
      <w:marBottom w:val="0"/>
      <w:divBdr>
        <w:top w:val="none" w:sz="0" w:space="0" w:color="auto"/>
        <w:left w:val="none" w:sz="0" w:space="0" w:color="auto"/>
        <w:bottom w:val="none" w:sz="0" w:space="0" w:color="auto"/>
        <w:right w:val="none" w:sz="0" w:space="0" w:color="auto"/>
      </w:divBdr>
      <w:divsChild>
        <w:div w:id="262685533">
          <w:marLeft w:val="0"/>
          <w:marRight w:val="0"/>
          <w:marTop w:val="0"/>
          <w:marBottom w:val="0"/>
          <w:divBdr>
            <w:top w:val="none" w:sz="0" w:space="0" w:color="auto"/>
            <w:left w:val="none" w:sz="0" w:space="0" w:color="auto"/>
            <w:bottom w:val="none" w:sz="0" w:space="0" w:color="auto"/>
            <w:right w:val="none" w:sz="0" w:space="0" w:color="auto"/>
          </w:divBdr>
          <w:divsChild>
            <w:div w:id="356007027">
              <w:marLeft w:val="0"/>
              <w:marRight w:val="0"/>
              <w:marTop w:val="0"/>
              <w:marBottom w:val="0"/>
              <w:divBdr>
                <w:top w:val="none" w:sz="0" w:space="0" w:color="auto"/>
                <w:left w:val="none" w:sz="0" w:space="0" w:color="auto"/>
                <w:bottom w:val="none" w:sz="0" w:space="0" w:color="auto"/>
                <w:right w:val="none" w:sz="0" w:space="0" w:color="auto"/>
              </w:divBdr>
              <w:divsChild>
                <w:div w:id="596836502">
                  <w:marLeft w:val="0"/>
                  <w:marRight w:val="0"/>
                  <w:marTop w:val="0"/>
                  <w:marBottom w:val="0"/>
                  <w:divBdr>
                    <w:top w:val="none" w:sz="0" w:space="0" w:color="auto"/>
                    <w:left w:val="none" w:sz="0" w:space="0" w:color="auto"/>
                    <w:bottom w:val="none" w:sz="0" w:space="0" w:color="auto"/>
                    <w:right w:val="none" w:sz="0" w:space="0" w:color="auto"/>
                  </w:divBdr>
                </w:div>
              </w:divsChild>
            </w:div>
            <w:div w:id="493107821">
              <w:marLeft w:val="0"/>
              <w:marRight w:val="0"/>
              <w:marTop w:val="0"/>
              <w:marBottom w:val="0"/>
              <w:divBdr>
                <w:top w:val="none" w:sz="0" w:space="0" w:color="auto"/>
                <w:left w:val="none" w:sz="0" w:space="0" w:color="auto"/>
                <w:bottom w:val="none" w:sz="0" w:space="0" w:color="auto"/>
                <w:right w:val="none" w:sz="0" w:space="0" w:color="auto"/>
              </w:divBdr>
            </w:div>
          </w:divsChild>
        </w:div>
        <w:div w:id="526795295">
          <w:marLeft w:val="0"/>
          <w:marRight w:val="0"/>
          <w:marTop w:val="0"/>
          <w:marBottom w:val="0"/>
          <w:divBdr>
            <w:top w:val="none" w:sz="0" w:space="0" w:color="auto"/>
            <w:left w:val="none" w:sz="0" w:space="0" w:color="auto"/>
            <w:bottom w:val="none" w:sz="0" w:space="0" w:color="auto"/>
            <w:right w:val="none" w:sz="0" w:space="0" w:color="auto"/>
          </w:divBdr>
          <w:divsChild>
            <w:div w:id="845747182">
              <w:marLeft w:val="0"/>
              <w:marRight w:val="0"/>
              <w:marTop w:val="0"/>
              <w:marBottom w:val="0"/>
              <w:divBdr>
                <w:top w:val="none" w:sz="0" w:space="0" w:color="auto"/>
                <w:left w:val="none" w:sz="0" w:space="0" w:color="auto"/>
                <w:bottom w:val="none" w:sz="0" w:space="0" w:color="auto"/>
                <w:right w:val="none" w:sz="0" w:space="0" w:color="auto"/>
              </w:divBdr>
            </w:div>
          </w:divsChild>
        </w:div>
        <w:div w:id="601112011">
          <w:marLeft w:val="0"/>
          <w:marRight w:val="0"/>
          <w:marTop w:val="0"/>
          <w:marBottom w:val="0"/>
          <w:divBdr>
            <w:top w:val="none" w:sz="0" w:space="0" w:color="auto"/>
            <w:left w:val="none" w:sz="0" w:space="0" w:color="auto"/>
            <w:bottom w:val="none" w:sz="0" w:space="0" w:color="auto"/>
            <w:right w:val="none" w:sz="0" w:space="0" w:color="auto"/>
          </w:divBdr>
        </w:div>
        <w:div w:id="1593664697">
          <w:marLeft w:val="0"/>
          <w:marRight w:val="0"/>
          <w:marTop w:val="0"/>
          <w:marBottom w:val="0"/>
          <w:divBdr>
            <w:top w:val="none" w:sz="0" w:space="0" w:color="auto"/>
            <w:left w:val="none" w:sz="0" w:space="0" w:color="auto"/>
            <w:bottom w:val="none" w:sz="0" w:space="0" w:color="auto"/>
            <w:right w:val="none" w:sz="0" w:space="0" w:color="auto"/>
          </w:divBdr>
        </w:div>
        <w:div w:id="1889566490">
          <w:marLeft w:val="0"/>
          <w:marRight w:val="0"/>
          <w:marTop w:val="0"/>
          <w:marBottom w:val="0"/>
          <w:divBdr>
            <w:top w:val="none" w:sz="0" w:space="0" w:color="auto"/>
            <w:left w:val="none" w:sz="0" w:space="0" w:color="auto"/>
            <w:bottom w:val="none" w:sz="0" w:space="0" w:color="auto"/>
            <w:right w:val="none" w:sz="0" w:space="0" w:color="auto"/>
          </w:divBdr>
          <w:divsChild>
            <w:div w:id="1481268991">
              <w:marLeft w:val="0"/>
              <w:marRight w:val="0"/>
              <w:marTop w:val="0"/>
              <w:marBottom w:val="0"/>
              <w:divBdr>
                <w:top w:val="none" w:sz="0" w:space="0" w:color="auto"/>
                <w:left w:val="none" w:sz="0" w:space="0" w:color="auto"/>
                <w:bottom w:val="none" w:sz="0" w:space="0" w:color="auto"/>
                <w:right w:val="none" w:sz="0" w:space="0" w:color="auto"/>
              </w:divBdr>
              <w:divsChild>
                <w:div w:id="10193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6586">
          <w:marLeft w:val="0"/>
          <w:marRight w:val="0"/>
          <w:marTop w:val="0"/>
          <w:marBottom w:val="0"/>
          <w:divBdr>
            <w:top w:val="none" w:sz="0" w:space="0" w:color="auto"/>
            <w:left w:val="none" w:sz="0" w:space="0" w:color="auto"/>
            <w:bottom w:val="none" w:sz="0" w:space="0" w:color="auto"/>
            <w:right w:val="none" w:sz="0" w:space="0" w:color="auto"/>
          </w:divBdr>
          <w:divsChild>
            <w:div w:id="3617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3883">
      <w:bodyDiv w:val="1"/>
      <w:marLeft w:val="0"/>
      <w:marRight w:val="0"/>
      <w:marTop w:val="0"/>
      <w:marBottom w:val="0"/>
      <w:divBdr>
        <w:top w:val="none" w:sz="0" w:space="0" w:color="auto"/>
        <w:left w:val="none" w:sz="0" w:space="0" w:color="auto"/>
        <w:bottom w:val="none" w:sz="0" w:space="0" w:color="auto"/>
        <w:right w:val="none" w:sz="0" w:space="0" w:color="auto"/>
      </w:divBdr>
    </w:div>
    <w:div w:id="1113598376">
      <w:bodyDiv w:val="1"/>
      <w:marLeft w:val="0"/>
      <w:marRight w:val="0"/>
      <w:marTop w:val="0"/>
      <w:marBottom w:val="0"/>
      <w:divBdr>
        <w:top w:val="none" w:sz="0" w:space="0" w:color="auto"/>
        <w:left w:val="none" w:sz="0" w:space="0" w:color="auto"/>
        <w:bottom w:val="none" w:sz="0" w:space="0" w:color="auto"/>
        <w:right w:val="none" w:sz="0" w:space="0" w:color="auto"/>
      </w:divBdr>
    </w:div>
    <w:div w:id="1125349409">
      <w:bodyDiv w:val="1"/>
      <w:marLeft w:val="0"/>
      <w:marRight w:val="0"/>
      <w:marTop w:val="0"/>
      <w:marBottom w:val="0"/>
      <w:divBdr>
        <w:top w:val="none" w:sz="0" w:space="0" w:color="auto"/>
        <w:left w:val="none" w:sz="0" w:space="0" w:color="auto"/>
        <w:bottom w:val="none" w:sz="0" w:space="0" w:color="auto"/>
        <w:right w:val="none" w:sz="0" w:space="0" w:color="auto"/>
      </w:divBdr>
    </w:div>
    <w:div w:id="1218127530">
      <w:bodyDiv w:val="1"/>
      <w:marLeft w:val="0"/>
      <w:marRight w:val="0"/>
      <w:marTop w:val="0"/>
      <w:marBottom w:val="0"/>
      <w:divBdr>
        <w:top w:val="none" w:sz="0" w:space="0" w:color="auto"/>
        <w:left w:val="none" w:sz="0" w:space="0" w:color="auto"/>
        <w:bottom w:val="none" w:sz="0" w:space="0" w:color="auto"/>
        <w:right w:val="none" w:sz="0" w:space="0" w:color="auto"/>
      </w:divBdr>
    </w:div>
    <w:div w:id="1315842658">
      <w:bodyDiv w:val="1"/>
      <w:marLeft w:val="0"/>
      <w:marRight w:val="0"/>
      <w:marTop w:val="0"/>
      <w:marBottom w:val="0"/>
      <w:divBdr>
        <w:top w:val="none" w:sz="0" w:space="0" w:color="auto"/>
        <w:left w:val="none" w:sz="0" w:space="0" w:color="auto"/>
        <w:bottom w:val="none" w:sz="0" w:space="0" w:color="auto"/>
        <w:right w:val="none" w:sz="0" w:space="0" w:color="auto"/>
      </w:divBdr>
    </w:div>
    <w:div w:id="1321420675">
      <w:bodyDiv w:val="1"/>
      <w:marLeft w:val="0"/>
      <w:marRight w:val="0"/>
      <w:marTop w:val="0"/>
      <w:marBottom w:val="0"/>
      <w:divBdr>
        <w:top w:val="none" w:sz="0" w:space="0" w:color="auto"/>
        <w:left w:val="none" w:sz="0" w:space="0" w:color="auto"/>
        <w:bottom w:val="none" w:sz="0" w:space="0" w:color="auto"/>
        <w:right w:val="none" w:sz="0" w:space="0" w:color="auto"/>
      </w:divBdr>
    </w:div>
    <w:div w:id="1322613266">
      <w:bodyDiv w:val="1"/>
      <w:marLeft w:val="0"/>
      <w:marRight w:val="0"/>
      <w:marTop w:val="0"/>
      <w:marBottom w:val="0"/>
      <w:divBdr>
        <w:top w:val="none" w:sz="0" w:space="0" w:color="auto"/>
        <w:left w:val="none" w:sz="0" w:space="0" w:color="auto"/>
        <w:bottom w:val="none" w:sz="0" w:space="0" w:color="auto"/>
        <w:right w:val="none" w:sz="0" w:space="0" w:color="auto"/>
      </w:divBdr>
      <w:divsChild>
        <w:div w:id="5451498">
          <w:marLeft w:val="0"/>
          <w:marRight w:val="0"/>
          <w:marTop w:val="0"/>
          <w:marBottom w:val="0"/>
          <w:divBdr>
            <w:top w:val="none" w:sz="0" w:space="0" w:color="auto"/>
            <w:left w:val="none" w:sz="0" w:space="0" w:color="auto"/>
            <w:bottom w:val="none" w:sz="0" w:space="0" w:color="auto"/>
            <w:right w:val="none" w:sz="0" w:space="0" w:color="auto"/>
          </w:divBdr>
        </w:div>
        <w:div w:id="1209487889">
          <w:marLeft w:val="0"/>
          <w:marRight w:val="0"/>
          <w:marTop w:val="0"/>
          <w:marBottom w:val="0"/>
          <w:divBdr>
            <w:top w:val="none" w:sz="0" w:space="0" w:color="auto"/>
            <w:left w:val="none" w:sz="0" w:space="0" w:color="auto"/>
            <w:bottom w:val="none" w:sz="0" w:space="0" w:color="auto"/>
            <w:right w:val="none" w:sz="0" w:space="0" w:color="auto"/>
          </w:divBdr>
        </w:div>
        <w:div w:id="1506286336">
          <w:marLeft w:val="0"/>
          <w:marRight w:val="0"/>
          <w:marTop w:val="0"/>
          <w:marBottom w:val="0"/>
          <w:divBdr>
            <w:top w:val="none" w:sz="0" w:space="0" w:color="auto"/>
            <w:left w:val="none" w:sz="0" w:space="0" w:color="auto"/>
            <w:bottom w:val="none" w:sz="0" w:space="0" w:color="auto"/>
            <w:right w:val="none" w:sz="0" w:space="0" w:color="auto"/>
          </w:divBdr>
        </w:div>
      </w:divsChild>
    </w:div>
    <w:div w:id="1376589464">
      <w:bodyDiv w:val="1"/>
      <w:marLeft w:val="0"/>
      <w:marRight w:val="0"/>
      <w:marTop w:val="0"/>
      <w:marBottom w:val="0"/>
      <w:divBdr>
        <w:top w:val="none" w:sz="0" w:space="0" w:color="auto"/>
        <w:left w:val="none" w:sz="0" w:space="0" w:color="auto"/>
        <w:bottom w:val="none" w:sz="0" w:space="0" w:color="auto"/>
        <w:right w:val="none" w:sz="0" w:space="0" w:color="auto"/>
      </w:divBdr>
      <w:divsChild>
        <w:div w:id="8724301">
          <w:marLeft w:val="0"/>
          <w:marRight w:val="0"/>
          <w:marTop w:val="0"/>
          <w:marBottom w:val="0"/>
          <w:divBdr>
            <w:top w:val="none" w:sz="0" w:space="0" w:color="auto"/>
            <w:left w:val="none" w:sz="0" w:space="0" w:color="auto"/>
            <w:bottom w:val="none" w:sz="0" w:space="0" w:color="auto"/>
            <w:right w:val="none" w:sz="0" w:space="0" w:color="auto"/>
          </w:divBdr>
        </w:div>
      </w:divsChild>
    </w:div>
    <w:div w:id="1377855299">
      <w:bodyDiv w:val="1"/>
      <w:marLeft w:val="0"/>
      <w:marRight w:val="0"/>
      <w:marTop w:val="0"/>
      <w:marBottom w:val="0"/>
      <w:divBdr>
        <w:top w:val="none" w:sz="0" w:space="0" w:color="auto"/>
        <w:left w:val="none" w:sz="0" w:space="0" w:color="auto"/>
        <w:bottom w:val="none" w:sz="0" w:space="0" w:color="auto"/>
        <w:right w:val="none" w:sz="0" w:space="0" w:color="auto"/>
      </w:divBdr>
    </w:div>
    <w:div w:id="1379359010">
      <w:bodyDiv w:val="1"/>
      <w:marLeft w:val="0"/>
      <w:marRight w:val="0"/>
      <w:marTop w:val="0"/>
      <w:marBottom w:val="0"/>
      <w:divBdr>
        <w:top w:val="none" w:sz="0" w:space="0" w:color="auto"/>
        <w:left w:val="none" w:sz="0" w:space="0" w:color="auto"/>
        <w:bottom w:val="none" w:sz="0" w:space="0" w:color="auto"/>
        <w:right w:val="none" w:sz="0" w:space="0" w:color="auto"/>
      </w:divBdr>
    </w:div>
    <w:div w:id="1394354372">
      <w:bodyDiv w:val="1"/>
      <w:marLeft w:val="0"/>
      <w:marRight w:val="0"/>
      <w:marTop w:val="0"/>
      <w:marBottom w:val="0"/>
      <w:divBdr>
        <w:top w:val="none" w:sz="0" w:space="0" w:color="auto"/>
        <w:left w:val="none" w:sz="0" w:space="0" w:color="auto"/>
        <w:bottom w:val="none" w:sz="0" w:space="0" w:color="auto"/>
        <w:right w:val="none" w:sz="0" w:space="0" w:color="auto"/>
      </w:divBdr>
    </w:div>
    <w:div w:id="1521436619">
      <w:bodyDiv w:val="1"/>
      <w:marLeft w:val="0"/>
      <w:marRight w:val="0"/>
      <w:marTop w:val="0"/>
      <w:marBottom w:val="0"/>
      <w:divBdr>
        <w:top w:val="none" w:sz="0" w:space="0" w:color="auto"/>
        <w:left w:val="none" w:sz="0" w:space="0" w:color="auto"/>
        <w:bottom w:val="none" w:sz="0" w:space="0" w:color="auto"/>
        <w:right w:val="none" w:sz="0" w:space="0" w:color="auto"/>
      </w:divBdr>
    </w:div>
    <w:div w:id="1567717495">
      <w:bodyDiv w:val="1"/>
      <w:marLeft w:val="0"/>
      <w:marRight w:val="0"/>
      <w:marTop w:val="0"/>
      <w:marBottom w:val="0"/>
      <w:divBdr>
        <w:top w:val="none" w:sz="0" w:space="0" w:color="auto"/>
        <w:left w:val="none" w:sz="0" w:space="0" w:color="auto"/>
        <w:bottom w:val="none" w:sz="0" w:space="0" w:color="auto"/>
        <w:right w:val="none" w:sz="0" w:space="0" w:color="auto"/>
      </w:divBdr>
      <w:divsChild>
        <w:div w:id="730545995">
          <w:marLeft w:val="0"/>
          <w:marRight w:val="0"/>
          <w:marTop w:val="0"/>
          <w:marBottom w:val="0"/>
          <w:divBdr>
            <w:top w:val="none" w:sz="0" w:space="0" w:color="auto"/>
            <w:left w:val="none" w:sz="0" w:space="0" w:color="auto"/>
            <w:bottom w:val="none" w:sz="0" w:space="0" w:color="auto"/>
            <w:right w:val="none" w:sz="0" w:space="0" w:color="auto"/>
          </w:divBdr>
        </w:div>
      </w:divsChild>
    </w:div>
    <w:div w:id="1634828200">
      <w:bodyDiv w:val="1"/>
      <w:marLeft w:val="0"/>
      <w:marRight w:val="0"/>
      <w:marTop w:val="0"/>
      <w:marBottom w:val="0"/>
      <w:divBdr>
        <w:top w:val="none" w:sz="0" w:space="0" w:color="auto"/>
        <w:left w:val="none" w:sz="0" w:space="0" w:color="auto"/>
        <w:bottom w:val="none" w:sz="0" w:space="0" w:color="auto"/>
        <w:right w:val="none" w:sz="0" w:space="0" w:color="auto"/>
      </w:divBdr>
    </w:div>
    <w:div w:id="1704867173">
      <w:bodyDiv w:val="1"/>
      <w:marLeft w:val="0"/>
      <w:marRight w:val="0"/>
      <w:marTop w:val="0"/>
      <w:marBottom w:val="0"/>
      <w:divBdr>
        <w:top w:val="none" w:sz="0" w:space="0" w:color="auto"/>
        <w:left w:val="none" w:sz="0" w:space="0" w:color="auto"/>
        <w:bottom w:val="none" w:sz="0" w:space="0" w:color="auto"/>
        <w:right w:val="none" w:sz="0" w:space="0" w:color="auto"/>
      </w:divBdr>
    </w:div>
    <w:div w:id="1745487842">
      <w:bodyDiv w:val="1"/>
      <w:marLeft w:val="0"/>
      <w:marRight w:val="0"/>
      <w:marTop w:val="0"/>
      <w:marBottom w:val="0"/>
      <w:divBdr>
        <w:top w:val="none" w:sz="0" w:space="0" w:color="auto"/>
        <w:left w:val="none" w:sz="0" w:space="0" w:color="auto"/>
        <w:bottom w:val="none" w:sz="0" w:space="0" w:color="auto"/>
        <w:right w:val="none" w:sz="0" w:space="0" w:color="auto"/>
      </w:divBdr>
      <w:divsChild>
        <w:div w:id="774011138">
          <w:marLeft w:val="0"/>
          <w:marRight w:val="0"/>
          <w:marTop w:val="0"/>
          <w:marBottom w:val="0"/>
          <w:divBdr>
            <w:top w:val="none" w:sz="0" w:space="0" w:color="auto"/>
            <w:left w:val="none" w:sz="0" w:space="0" w:color="auto"/>
            <w:bottom w:val="none" w:sz="0" w:space="0" w:color="auto"/>
            <w:right w:val="none" w:sz="0" w:space="0" w:color="auto"/>
          </w:divBdr>
        </w:div>
      </w:divsChild>
    </w:div>
    <w:div w:id="1826242315">
      <w:bodyDiv w:val="1"/>
      <w:marLeft w:val="0"/>
      <w:marRight w:val="0"/>
      <w:marTop w:val="0"/>
      <w:marBottom w:val="0"/>
      <w:divBdr>
        <w:top w:val="none" w:sz="0" w:space="0" w:color="auto"/>
        <w:left w:val="none" w:sz="0" w:space="0" w:color="auto"/>
        <w:bottom w:val="none" w:sz="0" w:space="0" w:color="auto"/>
        <w:right w:val="none" w:sz="0" w:space="0" w:color="auto"/>
      </w:divBdr>
    </w:div>
    <w:div w:id="1954171564">
      <w:bodyDiv w:val="1"/>
      <w:marLeft w:val="0"/>
      <w:marRight w:val="0"/>
      <w:marTop w:val="0"/>
      <w:marBottom w:val="0"/>
      <w:divBdr>
        <w:top w:val="none" w:sz="0" w:space="0" w:color="auto"/>
        <w:left w:val="none" w:sz="0" w:space="0" w:color="auto"/>
        <w:bottom w:val="none" w:sz="0" w:space="0" w:color="auto"/>
        <w:right w:val="none" w:sz="0" w:space="0" w:color="auto"/>
      </w:divBdr>
      <w:divsChild>
        <w:div w:id="229049527">
          <w:marLeft w:val="0"/>
          <w:marRight w:val="0"/>
          <w:marTop w:val="0"/>
          <w:marBottom w:val="0"/>
          <w:divBdr>
            <w:top w:val="none" w:sz="0" w:space="0" w:color="auto"/>
            <w:left w:val="none" w:sz="0" w:space="0" w:color="auto"/>
            <w:bottom w:val="none" w:sz="0" w:space="0" w:color="auto"/>
            <w:right w:val="none" w:sz="0" w:space="0" w:color="auto"/>
          </w:divBdr>
        </w:div>
      </w:divsChild>
    </w:div>
    <w:div w:id="1960988559">
      <w:bodyDiv w:val="1"/>
      <w:marLeft w:val="0"/>
      <w:marRight w:val="0"/>
      <w:marTop w:val="0"/>
      <w:marBottom w:val="0"/>
      <w:divBdr>
        <w:top w:val="none" w:sz="0" w:space="0" w:color="auto"/>
        <w:left w:val="none" w:sz="0" w:space="0" w:color="auto"/>
        <w:bottom w:val="none" w:sz="0" w:space="0" w:color="auto"/>
        <w:right w:val="none" w:sz="0" w:space="0" w:color="auto"/>
      </w:divBdr>
    </w:div>
    <w:div w:id="1970473848">
      <w:bodyDiv w:val="1"/>
      <w:marLeft w:val="0"/>
      <w:marRight w:val="0"/>
      <w:marTop w:val="0"/>
      <w:marBottom w:val="0"/>
      <w:divBdr>
        <w:top w:val="none" w:sz="0" w:space="0" w:color="auto"/>
        <w:left w:val="none" w:sz="0" w:space="0" w:color="auto"/>
        <w:bottom w:val="none" w:sz="0" w:space="0" w:color="auto"/>
        <w:right w:val="none" w:sz="0" w:space="0" w:color="auto"/>
      </w:divBdr>
    </w:div>
    <w:div w:id="2061007279">
      <w:bodyDiv w:val="1"/>
      <w:marLeft w:val="0"/>
      <w:marRight w:val="0"/>
      <w:marTop w:val="0"/>
      <w:marBottom w:val="0"/>
      <w:divBdr>
        <w:top w:val="none" w:sz="0" w:space="0" w:color="auto"/>
        <w:left w:val="none" w:sz="0" w:space="0" w:color="auto"/>
        <w:bottom w:val="none" w:sz="0" w:space="0" w:color="auto"/>
        <w:right w:val="none" w:sz="0" w:space="0" w:color="auto"/>
      </w:divBdr>
      <w:divsChild>
        <w:div w:id="772743327">
          <w:marLeft w:val="480"/>
          <w:marRight w:val="0"/>
          <w:marTop w:val="0"/>
          <w:marBottom w:val="0"/>
          <w:divBdr>
            <w:top w:val="none" w:sz="0" w:space="0" w:color="auto"/>
            <w:left w:val="none" w:sz="0" w:space="0" w:color="auto"/>
            <w:bottom w:val="none" w:sz="0" w:space="0" w:color="auto"/>
            <w:right w:val="none" w:sz="0" w:space="0" w:color="auto"/>
          </w:divBdr>
          <w:divsChild>
            <w:div w:id="8068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7769">
      <w:bodyDiv w:val="1"/>
      <w:marLeft w:val="0"/>
      <w:marRight w:val="0"/>
      <w:marTop w:val="0"/>
      <w:marBottom w:val="0"/>
      <w:divBdr>
        <w:top w:val="none" w:sz="0" w:space="0" w:color="auto"/>
        <w:left w:val="none" w:sz="0" w:space="0" w:color="auto"/>
        <w:bottom w:val="none" w:sz="0" w:space="0" w:color="auto"/>
        <w:right w:val="none" w:sz="0" w:space="0" w:color="auto"/>
      </w:divBdr>
    </w:div>
    <w:div w:id="2103988738">
      <w:bodyDiv w:val="1"/>
      <w:marLeft w:val="0"/>
      <w:marRight w:val="0"/>
      <w:marTop w:val="0"/>
      <w:marBottom w:val="0"/>
      <w:divBdr>
        <w:top w:val="none" w:sz="0" w:space="0" w:color="auto"/>
        <w:left w:val="none" w:sz="0" w:space="0" w:color="auto"/>
        <w:bottom w:val="none" w:sz="0" w:space="0" w:color="auto"/>
        <w:right w:val="none" w:sz="0" w:space="0" w:color="auto"/>
      </w:divBdr>
      <w:divsChild>
        <w:div w:id="440414701">
          <w:marLeft w:val="0"/>
          <w:marRight w:val="0"/>
          <w:marTop w:val="0"/>
          <w:marBottom w:val="0"/>
          <w:divBdr>
            <w:top w:val="none" w:sz="0" w:space="0" w:color="auto"/>
            <w:left w:val="none" w:sz="0" w:space="0" w:color="auto"/>
            <w:bottom w:val="none" w:sz="0" w:space="0" w:color="auto"/>
            <w:right w:val="none" w:sz="0" w:space="0" w:color="auto"/>
          </w:divBdr>
        </w:div>
      </w:divsChild>
    </w:div>
    <w:div w:id="210757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1916-022-01043-9" TargetMode="External"/><Relationship Id="rId18" Type="http://schemas.openxmlformats.org/officeDocument/2006/relationships/hyperlink" Target="https://doi.org/10.1016/j.copsyc.2020.08.006" TargetMode="External"/><Relationship Id="rId26" Type="http://schemas.openxmlformats.org/officeDocument/2006/relationships/hyperlink" Target="https://doi.org/10.1002/nau.23861" TargetMode="External"/><Relationship Id="rId39" Type="http://schemas.openxmlformats.org/officeDocument/2006/relationships/hyperlink" Target="https://www.psychologytoday.com/us/blog/convergence-and-integration-in-psychotherapy/202009/4-reasons-why-we-resist-psychotherapy" TargetMode="External"/><Relationship Id="rId21" Type="http://schemas.openxmlformats.org/officeDocument/2006/relationships/hyperlink" Target="https://doi.org/10.1002/da.22984" TargetMode="External"/><Relationship Id="rId34" Type="http://schemas.openxmlformats.org/officeDocument/2006/relationships/hyperlink" Target="https://psychology.unt.edu/posters" TargetMode="External"/><Relationship Id="rId42" Type="http://schemas.openxmlformats.org/officeDocument/2006/relationships/hyperlink" Target="https://societyforpsychotherapy.org/crossing-the-distance-between-you-and-m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ezaccess.libraries.psu.edu/10.1016/j.jad.2021.08.048" TargetMode="External"/><Relationship Id="rId29" Type="http://schemas.openxmlformats.org/officeDocument/2006/relationships/hyperlink" Target="https://doi.org/10.5964/ijpr.v11i1.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037/cps0000126" TargetMode="External"/><Relationship Id="rId24" Type="http://schemas.openxmlformats.org/officeDocument/2006/relationships/hyperlink" Target="https://psycnet.apa.org/doi/10.1037/cap0000162" TargetMode="External"/><Relationship Id="rId32" Type="http://schemas.openxmlformats.org/officeDocument/2006/relationships/hyperlink" Target="https://doi.org/10.1111/jsm.12727" TargetMode="External"/><Relationship Id="rId37" Type="http://schemas.openxmlformats.org/officeDocument/2006/relationships/hyperlink" Target="http://www.valleymagazinepsu.com/its-completely-ok-to-cry-over-a-tv-show/" TargetMode="External"/><Relationship Id="rId40" Type="http://schemas.openxmlformats.org/officeDocument/2006/relationships/hyperlink" Target="https://www.psychologytoday.com/us/blog/convergence-and-integration-in-psychotherapy/202007/5-things-i-took-the-article-medicine-and"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111/jopy.12685" TargetMode="External"/><Relationship Id="rId23" Type="http://schemas.openxmlformats.org/officeDocument/2006/relationships/hyperlink" Target="https://doi.org/10.1007/s40806-019-00197-x" TargetMode="External"/><Relationship Id="rId28" Type="http://schemas.openxmlformats.org/officeDocument/2006/relationships/hyperlink" Target="https://doi.org/10.1521/pedi.2018.32.supp.36" TargetMode="External"/><Relationship Id="rId36" Type="http://schemas.openxmlformats.org/officeDocument/2006/relationships/hyperlink" Target="https://www.psychologytoday.com/us/blog/fulfillment-any-age/202004/looking-below-the-threshold-in-borderline-personality?amp" TargetMode="External"/><Relationship Id="rId10" Type="http://schemas.openxmlformats.org/officeDocument/2006/relationships/hyperlink" Target="http://www.tapplab.org" TargetMode="External"/><Relationship Id="rId19" Type="http://schemas.openxmlformats.org/officeDocument/2006/relationships/hyperlink" Target="https://doi-org.ezaccess.libraries.psu.edu/10.1016/j.jpsychores.2020.110164" TargetMode="External"/><Relationship Id="rId31" Type="http://schemas.openxmlformats.org/officeDocument/2006/relationships/hyperlink" Target="https://doi.org/10.1037/cap0000025"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du.edu/profiles/b.johnson2/" TargetMode="External"/><Relationship Id="rId14" Type="http://schemas.openxmlformats.org/officeDocument/2006/relationships/hyperlink" Target="https://doi.apa.org/doi/10.1037/ebs0000284" TargetMode="External"/><Relationship Id="rId22" Type="http://schemas.openxmlformats.org/officeDocument/2006/relationships/hyperlink" Target="https://psycnet.apa.org/doi/10.1037/per0000360" TargetMode="External"/><Relationship Id="rId27" Type="http://schemas.openxmlformats.org/officeDocument/2006/relationships/hyperlink" Target="https://doi.org/10.1002/jclp.22685" TargetMode="External"/><Relationship Id="rId30" Type="http://schemas.openxmlformats.org/officeDocument/2006/relationships/hyperlink" Target="https://doi.org/10.1521/pedi_2016_30_249" TargetMode="External"/><Relationship Id="rId35" Type="http://schemas.openxmlformats.org/officeDocument/2006/relationships/hyperlink" Target="https://psycnet.apa.org/doi/10.1037/ccp0000674" TargetMode="External"/><Relationship Id="rId43" Type="http://schemas.openxmlformats.org/officeDocument/2006/relationships/hyperlink" Target="http://www.societyforpsychotherapy.org/addressing-resistance" TargetMode="External"/><Relationship Id="rId8" Type="http://schemas.openxmlformats.org/officeDocument/2006/relationships/hyperlink" Target="mailto:bnjohnson.psych@gmail.com" TargetMode="External"/><Relationship Id="rId3" Type="http://schemas.openxmlformats.org/officeDocument/2006/relationships/styles" Target="styles.xml"/><Relationship Id="rId12" Type="http://schemas.openxmlformats.org/officeDocument/2006/relationships/hyperlink" Target="https://psycnet.apa.org/doi/10.1037/cps0000105" TargetMode="External"/><Relationship Id="rId17" Type="http://schemas.openxmlformats.org/officeDocument/2006/relationships/hyperlink" Target="https://doi.org/10.1007/s11916-021-00984-x" TargetMode="External"/><Relationship Id="rId25" Type="http://schemas.openxmlformats.org/officeDocument/2006/relationships/hyperlink" Target="https://doi.org/10.1097/AJP.0000000000000689" TargetMode="External"/><Relationship Id="rId33" Type="http://schemas.openxmlformats.org/officeDocument/2006/relationships/hyperlink" Target="https://doi.org/10.1007/978-3-319-28099-8_924-1" TargetMode="External"/><Relationship Id="rId38" Type="http://schemas.openxmlformats.org/officeDocument/2006/relationships/hyperlink" Target="https://www.psychologytoday.com/us/blog/convergence-and-integration-in-psychotherapy/202011/are-you-sure-your-therapy-has-recipe" TargetMode="External"/><Relationship Id="rId46" Type="http://schemas.openxmlformats.org/officeDocument/2006/relationships/fontTable" Target="fontTable.xml"/><Relationship Id="rId20" Type="http://schemas.openxmlformats.org/officeDocument/2006/relationships/hyperlink" Target="https://doi.org/10.1080/02699052.2020.1741033" TargetMode="External"/><Relationship Id="rId41" Type="http://schemas.openxmlformats.org/officeDocument/2006/relationships/hyperlink" Target="https://www.psychologytoday.com/us/blog/convergence-and-integration-in-psychotherapy/202005/the-viability-and-utility-consen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76E1-5B31-4971-AD96-D225C820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24</Pages>
  <Words>10436</Words>
  <Characters>57821</Characters>
  <Application>Microsoft Office Word</Application>
  <DocSecurity>0</DocSecurity>
  <Lines>1410</Lines>
  <Paragraphs>766</Paragraphs>
  <ScaleCrop>false</ScaleCrop>
  <HeadingPairs>
    <vt:vector size="2" baseType="variant">
      <vt:variant>
        <vt:lpstr>Title</vt:lpstr>
      </vt:variant>
      <vt:variant>
        <vt:i4>1</vt:i4>
      </vt:variant>
    </vt:vector>
  </HeadingPairs>
  <TitlesOfParts>
    <vt:vector size="1" baseType="lpstr">
      <vt:lpstr/>
    </vt:vector>
  </TitlesOfParts>
  <Company>Oxford</Company>
  <LinksUpToDate>false</LinksUpToDate>
  <CharactersWithSpaces>67491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dc:creator>
  <cp:keywords/>
  <dc:description/>
  <cp:lastModifiedBy>Benjamin N. Johnson</cp:lastModifiedBy>
  <cp:revision>169</cp:revision>
  <cp:lastPrinted>2022-02-27T20:14:00Z</cp:lastPrinted>
  <dcterms:created xsi:type="dcterms:W3CDTF">2022-11-10T02:30:00Z</dcterms:created>
  <dcterms:modified xsi:type="dcterms:W3CDTF">2023-07-26T21:05:00Z</dcterms:modified>
</cp:coreProperties>
</file>